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A58A" w14:textId="77777777" w:rsidR="00864347" w:rsidRPr="00E608B4" w:rsidRDefault="004D5727">
      <w:pPr>
        <w:rPr>
          <w:rFonts w:ascii="Arial" w:hAnsi="Arial" w:cs="Arial"/>
          <w:b/>
          <w:bCs/>
          <w:sz w:val="32"/>
          <w:szCs w:val="32"/>
        </w:rPr>
      </w:pPr>
      <w:r w:rsidRPr="00E608B4">
        <w:rPr>
          <w:rFonts w:ascii="Arial" w:hAnsi="Arial" w:cs="Arial"/>
          <w:b/>
          <w:bCs/>
          <w:color w:val="00B0F0"/>
          <w:sz w:val="32"/>
          <w:szCs w:val="32"/>
        </w:rPr>
        <w:t xml:space="preserve">Incentives and obstacles of medical research in </w:t>
      </w:r>
      <w:proofErr w:type="spellStart"/>
      <w:r w:rsidRPr="00E608B4">
        <w:rPr>
          <w:rFonts w:ascii="Arial" w:hAnsi="Arial" w:cs="Arial"/>
          <w:b/>
          <w:bCs/>
          <w:color w:val="00B0F0"/>
          <w:sz w:val="32"/>
          <w:szCs w:val="32"/>
        </w:rPr>
        <w:t>Basrah</w:t>
      </w:r>
      <w:proofErr w:type="spellEnd"/>
      <w:r w:rsidRPr="00E608B4">
        <w:rPr>
          <w:rFonts w:ascii="Arial" w:hAnsi="Arial" w:cs="Arial"/>
          <w:b/>
          <w:bCs/>
          <w:color w:val="00B0F0"/>
          <w:sz w:val="32"/>
          <w:szCs w:val="32"/>
        </w:rPr>
        <w:t xml:space="preserve"> with Recommendations</w:t>
      </w:r>
    </w:p>
    <w:p w14:paraId="4CF46F28" w14:textId="77777777" w:rsidR="004D5727" w:rsidRPr="00B45044" w:rsidRDefault="004D5727">
      <w:pPr>
        <w:rPr>
          <w:rFonts w:ascii="Arial" w:hAnsi="Arial" w:cs="Arial"/>
          <w:b/>
          <w:bCs/>
        </w:rPr>
      </w:pPr>
    </w:p>
    <w:p w14:paraId="58592B12" w14:textId="77777777" w:rsidR="004D5727" w:rsidRPr="00B45044" w:rsidRDefault="004D5727" w:rsidP="004D5727">
      <w:pPr>
        <w:rPr>
          <w:b/>
          <w:bCs/>
        </w:rPr>
      </w:pPr>
      <w:r w:rsidRPr="00B45044">
        <w:rPr>
          <w:b/>
          <w:bCs/>
        </w:rPr>
        <w:t>Ameen Abbas Ameen</w:t>
      </w:r>
      <w:r w:rsidR="00B45044" w:rsidRPr="00B45044">
        <w:rPr>
          <w:b/>
          <w:bCs/>
        </w:rPr>
        <w:t>, LMSSA (London),</w:t>
      </w:r>
      <w:r w:rsidRPr="00B45044">
        <w:rPr>
          <w:b/>
          <w:bCs/>
        </w:rPr>
        <w:t xml:space="preserve"> FRCS(Neurosurgery)</w:t>
      </w:r>
    </w:p>
    <w:p w14:paraId="6FD62DB3" w14:textId="77777777" w:rsidR="004D5727" w:rsidRPr="00B45044" w:rsidRDefault="004D5727">
      <w:pPr>
        <w:rPr>
          <w:b/>
          <w:bCs/>
        </w:rPr>
      </w:pPr>
      <w:r w:rsidRPr="00B45044">
        <w:rPr>
          <w:b/>
          <w:bCs/>
        </w:rPr>
        <w:t>Consultant Neurosurgeon, London</w:t>
      </w:r>
    </w:p>
    <w:p w14:paraId="06A415E8" w14:textId="77777777" w:rsidR="004D5727" w:rsidRDefault="004D5727"/>
    <w:p w14:paraId="65D469EF" w14:textId="2169D62C" w:rsidR="0092712E" w:rsidRPr="0092712E" w:rsidRDefault="0092712E" w:rsidP="0092712E">
      <w:pPr>
        <w:rPr>
          <w:b/>
          <w:bCs/>
          <w:u w:val="single"/>
        </w:rPr>
      </w:pPr>
      <w:r w:rsidRPr="0092712E">
        <w:rPr>
          <w:b/>
          <w:bCs/>
          <w:u w:val="single"/>
        </w:rPr>
        <w:t>Summary</w:t>
      </w:r>
    </w:p>
    <w:p w14:paraId="5FE90BB8" w14:textId="188AF960" w:rsidR="004D5727" w:rsidRDefault="004D5727" w:rsidP="004D5727">
      <w:r>
        <w:t xml:space="preserve">This </w:t>
      </w:r>
      <w:r w:rsidR="0092712E">
        <w:t>article</w:t>
      </w:r>
      <w:r>
        <w:t xml:space="preserve"> reflects my 12 years’ experience (1980-1992) as a Consultant Neurosurgeon and Assistant Professor in </w:t>
      </w:r>
      <w:proofErr w:type="spellStart"/>
      <w:r>
        <w:t>Basrah</w:t>
      </w:r>
      <w:proofErr w:type="spellEnd"/>
      <w:r w:rsidR="00007A0B">
        <w:t xml:space="preserve"> University</w:t>
      </w:r>
      <w:r>
        <w:t xml:space="preserve"> during which I </w:t>
      </w:r>
      <w:r w:rsidR="00E608B4">
        <w:t>also acted as</w:t>
      </w:r>
      <w:r>
        <w:t xml:space="preserve"> </w:t>
      </w:r>
      <w:r w:rsidR="00153427">
        <w:t>H</w:t>
      </w:r>
      <w:r>
        <w:t xml:space="preserve">ead of Department of </w:t>
      </w:r>
      <w:r w:rsidR="00627ED0">
        <w:t>S</w:t>
      </w:r>
      <w:r>
        <w:t xml:space="preserve">urgery and Editor in Chief of </w:t>
      </w:r>
      <w:proofErr w:type="spellStart"/>
      <w:r>
        <w:t>Basrah</w:t>
      </w:r>
      <w:proofErr w:type="spellEnd"/>
      <w:r>
        <w:t xml:space="preserve"> Medical Journal (1985-1990).</w:t>
      </w:r>
    </w:p>
    <w:p w14:paraId="0A7372A8" w14:textId="31BB9CF0" w:rsidR="00007A0B" w:rsidRDefault="004D5727" w:rsidP="004D5727">
      <w:r>
        <w:t>My experience was enhanced</w:t>
      </w:r>
      <w:r w:rsidR="00E608B4">
        <w:t xml:space="preserve"> and updated</w:t>
      </w:r>
      <w:r>
        <w:t xml:space="preserve"> by</w:t>
      </w:r>
      <w:r w:rsidR="00007A0B">
        <w:t xml:space="preserve"> the</w:t>
      </w:r>
      <w:r>
        <w:t xml:space="preserve"> repeated frequent visits to </w:t>
      </w:r>
      <w:proofErr w:type="spellStart"/>
      <w:r>
        <w:t>Basrah</w:t>
      </w:r>
      <w:proofErr w:type="spellEnd"/>
      <w:r>
        <w:t xml:space="preserve"> during the last 1</w:t>
      </w:r>
      <w:r w:rsidR="00007A0B">
        <w:t>5</w:t>
      </w:r>
      <w:r>
        <w:t xml:space="preserve"> years</w:t>
      </w:r>
      <w:r w:rsidR="00007A0B">
        <w:t>.</w:t>
      </w:r>
    </w:p>
    <w:p w14:paraId="0A023E39" w14:textId="77777777" w:rsidR="00007A0B" w:rsidRDefault="00007A0B" w:rsidP="004D5727"/>
    <w:p w14:paraId="5343D0CD" w14:textId="77777777" w:rsidR="00701CB8" w:rsidRDefault="00E608B4" w:rsidP="004D5727">
      <w:r>
        <w:t>T</w:t>
      </w:r>
      <w:r w:rsidR="00007A0B">
        <w:t xml:space="preserve">his </w:t>
      </w:r>
      <w:r w:rsidR="0092712E">
        <w:t>article</w:t>
      </w:r>
      <w:r w:rsidR="00007A0B">
        <w:t xml:space="preserve">, </w:t>
      </w:r>
      <w:r>
        <w:t>mainly focus</w:t>
      </w:r>
      <w:r w:rsidR="0092712E">
        <w:t>es</w:t>
      </w:r>
      <w:r>
        <w:t xml:space="preserve"> </w:t>
      </w:r>
      <w:r w:rsidR="00007A0B">
        <w:t xml:space="preserve">on </w:t>
      </w:r>
      <w:r>
        <w:t>how</w:t>
      </w:r>
      <w:r w:rsidR="00007A0B">
        <w:t xml:space="preserve"> to motivate and improve the standard of medical research in </w:t>
      </w:r>
      <w:proofErr w:type="spellStart"/>
      <w:r w:rsidR="00007A0B">
        <w:t>Basrah</w:t>
      </w:r>
      <w:proofErr w:type="spellEnd"/>
      <w:r w:rsidR="00007A0B">
        <w:t xml:space="preserve"> in an attempt to match</w:t>
      </w:r>
      <w:r>
        <w:t xml:space="preserve"> them with</w:t>
      </w:r>
      <w:r w:rsidR="00007A0B">
        <w:t xml:space="preserve"> the current international</w:t>
      </w:r>
      <w:r w:rsidR="0092712E">
        <w:t xml:space="preserve"> or even the regional standard of other counties in the Middle East</w:t>
      </w:r>
      <w:r w:rsidR="00B45044">
        <w:t>.</w:t>
      </w:r>
      <w:r w:rsidR="00007A0B">
        <w:t xml:space="preserve"> </w:t>
      </w:r>
    </w:p>
    <w:p w14:paraId="249E720E" w14:textId="77777777" w:rsidR="00701CB8" w:rsidRDefault="00701CB8" w:rsidP="004D5727"/>
    <w:p w14:paraId="34D39D9C" w14:textId="492DDE74" w:rsidR="00701CB8" w:rsidRDefault="00701CB8" w:rsidP="004D5727">
      <w:pPr>
        <w:rPr>
          <w:b/>
          <w:bCs/>
          <w:u w:val="single"/>
        </w:rPr>
      </w:pPr>
      <w:r w:rsidRPr="00701CB8">
        <w:rPr>
          <w:b/>
          <w:bCs/>
          <w:u w:val="single"/>
        </w:rPr>
        <w:t>Why is this article?</w:t>
      </w:r>
    </w:p>
    <w:p w14:paraId="7FBBEABE" w14:textId="7EDFF2CD" w:rsidR="00701CB8" w:rsidRPr="00701CB8" w:rsidRDefault="00701CB8" w:rsidP="004D5727">
      <w:r>
        <w:t xml:space="preserve">It is mainly because no where in our Iraqi Educational curriculum are students taught how to perform a study or write for publication. </w:t>
      </w:r>
      <w:r w:rsidR="00627ED0">
        <w:t>Hence,</w:t>
      </w:r>
      <w:r>
        <w:t xml:space="preserve"> I took the opportunity of participating in the</w:t>
      </w:r>
      <w:r w:rsidR="00773B38">
        <w:t xml:space="preserve"> second IAMRS international Medical Conference in </w:t>
      </w:r>
      <w:proofErr w:type="spellStart"/>
      <w:r w:rsidR="00773B38">
        <w:t>Basrah</w:t>
      </w:r>
      <w:proofErr w:type="spellEnd"/>
      <w:r w:rsidR="00773B38">
        <w:t xml:space="preserve"> 22-23 March 2019 to present my experience, including my tips on why and how to write for publications, the incentives and obstacles of writing as well as the common reasons of rejection of these article when sent for publications.</w:t>
      </w:r>
      <w:r>
        <w:t xml:space="preserve"> </w:t>
      </w:r>
    </w:p>
    <w:p w14:paraId="1319C41C" w14:textId="708EE427" w:rsidR="004D5727" w:rsidRDefault="004D5727" w:rsidP="004D5727">
      <w:r>
        <w:t xml:space="preserve">  </w:t>
      </w:r>
    </w:p>
    <w:p w14:paraId="5E8530E0" w14:textId="77777777" w:rsidR="004D5727" w:rsidRDefault="004D5727" w:rsidP="004D5727"/>
    <w:p w14:paraId="36B0DEE3" w14:textId="77777777" w:rsidR="004D5727" w:rsidRDefault="004D5727" w:rsidP="004D5727">
      <w:r>
        <w:t xml:space="preserve">  </w:t>
      </w:r>
    </w:p>
    <w:sectPr w:rsidR="004D5727" w:rsidSect="00F15A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27"/>
    <w:rsid w:val="00007A0B"/>
    <w:rsid w:val="00153427"/>
    <w:rsid w:val="00153F2C"/>
    <w:rsid w:val="003F2086"/>
    <w:rsid w:val="004D5727"/>
    <w:rsid w:val="00627ED0"/>
    <w:rsid w:val="00701CB8"/>
    <w:rsid w:val="00773B38"/>
    <w:rsid w:val="00864347"/>
    <w:rsid w:val="008F543F"/>
    <w:rsid w:val="0092712E"/>
    <w:rsid w:val="00A00346"/>
    <w:rsid w:val="00B45044"/>
    <w:rsid w:val="00E608B4"/>
    <w:rsid w:val="00F15A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50B8AB4"/>
  <w15:chartTrackingRefBased/>
  <w15:docId w15:val="{F565F0DB-0429-D24C-9E08-EFAFA377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A6FD-E948-754E-B56B-65795918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Ameen Ameen</cp:lastModifiedBy>
  <cp:revision>2</cp:revision>
  <dcterms:created xsi:type="dcterms:W3CDTF">2024-09-30T11:04:00Z</dcterms:created>
  <dcterms:modified xsi:type="dcterms:W3CDTF">2024-09-30T11:04:00Z</dcterms:modified>
</cp:coreProperties>
</file>