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09BF6" w14:textId="77777777" w:rsidR="00B8173B" w:rsidRPr="00B8173B" w:rsidRDefault="00B8173B" w:rsidP="00B8173B">
      <w:pPr>
        <w:jc w:val="center"/>
        <w:rPr>
          <w:rFonts w:asciiTheme="majorHAnsi" w:hAnsiTheme="majorHAnsi" w:cs="Calibri Light"/>
          <w:color w:val="FF0000"/>
          <w:sz w:val="40"/>
          <w:szCs w:val="40"/>
          <w:lang w:bidi="ar-IQ"/>
        </w:rPr>
      </w:pPr>
      <w:r w:rsidRPr="00B8173B">
        <w:rPr>
          <w:rFonts w:asciiTheme="majorHAnsi" w:hAnsiTheme="majorHAnsi" w:cs="Calibri Light"/>
          <w:color w:val="FF0000"/>
          <w:sz w:val="40"/>
          <w:szCs w:val="40"/>
          <w:lang w:bidi="ar-IQ"/>
        </w:rPr>
        <w:t>The Role of Communication Skills in Chronic Disease Management</w:t>
      </w:r>
    </w:p>
    <w:p w14:paraId="038BF354" w14:textId="364497E8" w:rsidR="00B8173B" w:rsidRPr="00D5447D" w:rsidRDefault="00B8173B" w:rsidP="00B8173B">
      <w:pPr>
        <w:jc w:val="center"/>
        <w:rPr>
          <w:rFonts w:asciiTheme="majorHAnsi" w:hAnsiTheme="majorHAnsi" w:cs="Calibri Light"/>
          <w:sz w:val="28"/>
          <w:szCs w:val="28"/>
          <w:lang w:bidi="ar-IQ"/>
        </w:rPr>
      </w:pPr>
      <w:r w:rsidRPr="00D5447D">
        <w:rPr>
          <w:rFonts w:asciiTheme="majorHAnsi" w:hAnsiTheme="majorHAnsi" w:cs="Calibri Light"/>
          <w:sz w:val="28"/>
          <w:szCs w:val="28"/>
          <w:lang w:bidi="ar-IQ"/>
        </w:rPr>
        <w:t>Dr. Abdul Salam Saleh Sultan</w:t>
      </w:r>
    </w:p>
    <w:p w14:paraId="2B029184" w14:textId="00846412" w:rsidR="00B8173B" w:rsidRPr="00D5447D" w:rsidRDefault="00B8173B" w:rsidP="00B8173B">
      <w:pPr>
        <w:jc w:val="center"/>
        <w:rPr>
          <w:rFonts w:asciiTheme="majorHAnsi" w:hAnsiTheme="majorHAnsi" w:cs="Calibri Light"/>
          <w:sz w:val="28"/>
          <w:szCs w:val="28"/>
          <w:lang w:bidi="ar-IQ"/>
        </w:rPr>
      </w:pPr>
      <w:r w:rsidRPr="00D5447D">
        <w:rPr>
          <w:rFonts w:asciiTheme="majorHAnsi" w:hAnsiTheme="majorHAnsi" w:cs="Calibri Light"/>
          <w:sz w:val="28"/>
          <w:szCs w:val="28"/>
          <w:lang w:bidi="ar-IQ"/>
        </w:rPr>
        <w:t>Fellow of the European Society for Communication Skills in Healthcare</w:t>
      </w:r>
    </w:p>
    <w:p w14:paraId="1C95510B" w14:textId="6A9A0366" w:rsidR="00B8173B" w:rsidRPr="00015F55" w:rsidRDefault="002C2FC4" w:rsidP="00B8173B">
      <w:pPr>
        <w:rPr>
          <w:rFonts w:asciiTheme="majorHAnsi" w:hAnsiTheme="majorHAnsi" w:cs="Calibri Light"/>
          <w:color w:val="FF0000"/>
          <w:sz w:val="32"/>
          <w:szCs w:val="32"/>
          <w:rtl/>
          <w:lang w:bidi="ar-IQ"/>
        </w:rPr>
      </w:pPr>
      <w:r w:rsidRPr="00015F55">
        <w:rPr>
          <w:rFonts w:asciiTheme="majorHAnsi" w:hAnsiTheme="majorHAnsi" w:cs="Calibri Light"/>
          <w:color w:val="FF0000"/>
          <w:sz w:val="32"/>
          <w:szCs w:val="32"/>
          <w:lang w:bidi="ar-IQ"/>
        </w:rPr>
        <w:t>Abstract</w:t>
      </w:r>
    </w:p>
    <w:p w14:paraId="2EF0B1FB" w14:textId="77777777" w:rsidR="00B8173B" w:rsidRPr="002C2FC4" w:rsidRDefault="00B8173B" w:rsidP="002C2FC4">
      <w:pPr>
        <w:rPr>
          <w:rFonts w:asciiTheme="majorHAnsi" w:hAnsiTheme="majorHAnsi" w:cs="Calibri Light"/>
          <w:sz w:val="32"/>
          <w:szCs w:val="32"/>
          <w:lang w:bidi="ar-IQ"/>
        </w:rPr>
      </w:pPr>
      <w:r w:rsidRPr="002C2FC4">
        <w:rPr>
          <w:rFonts w:asciiTheme="majorHAnsi" w:hAnsiTheme="majorHAnsi" w:cs="Calibri Light"/>
          <w:sz w:val="32"/>
          <w:szCs w:val="32"/>
          <w:lang w:bidi="ar-IQ"/>
        </w:rPr>
        <w:t>Studies indicate that Iraq is experiencing a significant increase in chronic disease rates, with the following prevalence:</w:t>
      </w:r>
    </w:p>
    <w:p w14:paraId="16A68C80" w14:textId="77777777" w:rsidR="00B8173B" w:rsidRPr="002C2FC4" w:rsidRDefault="00B8173B" w:rsidP="002C2FC4">
      <w:pPr>
        <w:rPr>
          <w:rFonts w:asciiTheme="majorHAnsi" w:hAnsiTheme="majorHAnsi" w:cs="Calibri Light"/>
          <w:sz w:val="32"/>
          <w:szCs w:val="32"/>
          <w:lang w:bidi="ar-IQ"/>
        </w:rPr>
      </w:pPr>
      <w:r w:rsidRPr="002C2FC4">
        <w:rPr>
          <w:rFonts w:asciiTheme="majorHAnsi" w:hAnsiTheme="majorHAnsi" w:cs="Calibri Light"/>
          <w:sz w:val="32"/>
          <w:szCs w:val="32"/>
          <w:lang w:bidi="ar-IQ"/>
        </w:rPr>
        <w:t>Hypertension: 40%</w:t>
      </w:r>
    </w:p>
    <w:p w14:paraId="0E68D223" w14:textId="77777777" w:rsidR="00B8173B" w:rsidRPr="002C2FC4" w:rsidRDefault="00B8173B" w:rsidP="002C2FC4">
      <w:pPr>
        <w:rPr>
          <w:rFonts w:asciiTheme="majorHAnsi" w:hAnsiTheme="majorHAnsi" w:cs="Calibri Light"/>
          <w:sz w:val="32"/>
          <w:szCs w:val="32"/>
          <w:lang w:bidi="ar-IQ"/>
        </w:rPr>
      </w:pPr>
      <w:r w:rsidRPr="002C2FC4">
        <w:rPr>
          <w:rFonts w:asciiTheme="majorHAnsi" w:hAnsiTheme="majorHAnsi" w:cs="Calibri Light"/>
          <w:sz w:val="32"/>
          <w:szCs w:val="32"/>
          <w:lang w:bidi="ar-IQ"/>
        </w:rPr>
        <w:t>Type 2 Diabetes: 14%</w:t>
      </w:r>
    </w:p>
    <w:p w14:paraId="66522EB4" w14:textId="77777777" w:rsidR="00B8173B" w:rsidRPr="002C2FC4" w:rsidRDefault="00B8173B" w:rsidP="002C2FC4">
      <w:pPr>
        <w:rPr>
          <w:rFonts w:asciiTheme="majorHAnsi" w:hAnsiTheme="majorHAnsi" w:cs="Calibri Light"/>
          <w:sz w:val="32"/>
          <w:szCs w:val="32"/>
          <w:lang w:bidi="ar-IQ"/>
        </w:rPr>
      </w:pPr>
      <w:r w:rsidRPr="002C2FC4">
        <w:rPr>
          <w:rFonts w:asciiTheme="majorHAnsi" w:hAnsiTheme="majorHAnsi" w:cs="Calibri Light"/>
          <w:sz w:val="32"/>
          <w:szCs w:val="32"/>
          <w:lang w:bidi="ar-IQ"/>
        </w:rPr>
        <w:t>Overweight and Obesity: 69%</w:t>
      </w:r>
    </w:p>
    <w:p w14:paraId="79D68CC0" w14:textId="77777777" w:rsidR="00B8173B" w:rsidRPr="002C2FC4" w:rsidRDefault="00B8173B" w:rsidP="002C2FC4">
      <w:pPr>
        <w:rPr>
          <w:rFonts w:asciiTheme="majorHAnsi" w:hAnsiTheme="majorHAnsi" w:cs="Calibri Light"/>
          <w:sz w:val="32"/>
          <w:szCs w:val="32"/>
          <w:lang w:bidi="ar-IQ"/>
        </w:rPr>
      </w:pPr>
      <w:r w:rsidRPr="002C2FC4">
        <w:rPr>
          <w:rFonts w:asciiTheme="majorHAnsi" w:hAnsiTheme="majorHAnsi" w:cs="Calibri Light"/>
          <w:sz w:val="32"/>
          <w:szCs w:val="32"/>
          <w:lang w:bidi="ar-IQ"/>
        </w:rPr>
        <w:t>These factors are considered major risk factors for cardiovascular diseases, which are the leading cause of death in the country.</w:t>
      </w:r>
    </w:p>
    <w:p w14:paraId="2B894C23" w14:textId="77777777" w:rsidR="00B8173B" w:rsidRPr="00015F55" w:rsidRDefault="00B8173B" w:rsidP="002C2FC4">
      <w:pPr>
        <w:rPr>
          <w:rFonts w:asciiTheme="majorHAnsi" w:hAnsiTheme="majorHAnsi" w:cs="Calibri Light"/>
          <w:color w:val="FF0000"/>
          <w:sz w:val="32"/>
          <w:szCs w:val="32"/>
          <w:lang w:bidi="ar-IQ"/>
        </w:rPr>
      </w:pPr>
      <w:r w:rsidRPr="00015F55">
        <w:rPr>
          <w:rFonts w:asciiTheme="majorHAnsi" w:hAnsiTheme="majorHAnsi" w:cs="Calibri Light"/>
          <w:color w:val="FF0000"/>
          <w:sz w:val="32"/>
          <w:szCs w:val="32"/>
          <w:lang w:bidi="ar-IQ"/>
        </w:rPr>
        <w:t>The Need for a New Approach</w:t>
      </w:r>
    </w:p>
    <w:p w14:paraId="4D3A9B27" w14:textId="77777777" w:rsidR="00B8173B" w:rsidRPr="002C2FC4" w:rsidRDefault="00B8173B" w:rsidP="002C2FC4">
      <w:pPr>
        <w:rPr>
          <w:rFonts w:asciiTheme="majorHAnsi" w:hAnsiTheme="majorHAnsi" w:cs="Calibri Light"/>
          <w:sz w:val="32"/>
          <w:szCs w:val="32"/>
          <w:lang w:bidi="ar-IQ"/>
        </w:rPr>
      </w:pPr>
      <w:r w:rsidRPr="002C2FC4">
        <w:rPr>
          <w:rFonts w:asciiTheme="majorHAnsi" w:hAnsiTheme="majorHAnsi" w:cs="Calibri Light"/>
          <w:sz w:val="32"/>
          <w:szCs w:val="32"/>
          <w:lang w:bidi="ar-IQ"/>
        </w:rPr>
        <w:t>The changing pattern of diseases in society necessitates the development of a new approach in medical education, which includes:</w:t>
      </w:r>
    </w:p>
    <w:p w14:paraId="505D7DA3" w14:textId="2F042498" w:rsidR="00B8173B" w:rsidRPr="002C2FC4" w:rsidRDefault="00B8173B" w:rsidP="00606D78">
      <w:pPr>
        <w:rPr>
          <w:rFonts w:asciiTheme="majorHAnsi" w:hAnsiTheme="majorHAnsi" w:cs="Calibri Light"/>
          <w:sz w:val="32"/>
          <w:szCs w:val="32"/>
          <w:lang w:bidi="ar-IQ"/>
        </w:rPr>
      </w:pPr>
      <w:r w:rsidRPr="002C2FC4">
        <w:rPr>
          <w:rFonts w:asciiTheme="majorHAnsi" w:hAnsiTheme="majorHAnsi" w:cs="Calibri Light"/>
          <w:sz w:val="32"/>
          <w:szCs w:val="32"/>
          <w:lang w:bidi="ar-IQ"/>
        </w:rPr>
        <w:t>Collaboration among educational institutions, healthcare, and the community.</w:t>
      </w:r>
      <w:r w:rsidR="00606D78">
        <w:rPr>
          <w:rFonts w:asciiTheme="majorHAnsi" w:hAnsiTheme="majorHAnsi" w:cs="Calibri Light"/>
          <w:sz w:val="32"/>
          <w:szCs w:val="32"/>
          <w:lang w:bidi="ar-IQ"/>
        </w:rPr>
        <w:t xml:space="preserve"> </w:t>
      </w:r>
      <w:r w:rsidRPr="002C2FC4">
        <w:rPr>
          <w:rFonts w:asciiTheme="majorHAnsi" w:hAnsiTheme="majorHAnsi" w:cs="Calibri Light"/>
          <w:sz w:val="32"/>
          <w:szCs w:val="32"/>
          <w:lang w:bidi="ar-IQ"/>
        </w:rPr>
        <w:t>Developing educational curricula for the care of chronic disease patients.</w:t>
      </w:r>
    </w:p>
    <w:p w14:paraId="2DA9A68A" w14:textId="708CC157" w:rsidR="00B8173B" w:rsidRPr="00482325" w:rsidRDefault="00B8173B" w:rsidP="002C2FC4">
      <w:pPr>
        <w:rPr>
          <w:rFonts w:asciiTheme="majorHAnsi" w:hAnsiTheme="majorHAnsi" w:cs="Calibri Light"/>
          <w:color w:val="FF0000"/>
          <w:sz w:val="32"/>
          <w:szCs w:val="32"/>
          <w:lang w:bidi="ar-IQ"/>
        </w:rPr>
      </w:pPr>
      <w:r w:rsidRPr="00482325">
        <w:rPr>
          <w:rFonts w:asciiTheme="majorHAnsi" w:hAnsiTheme="majorHAnsi" w:cs="Calibri Light"/>
          <w:color w:val="FF0000"/>
          <w:sz w:val="32"/>
          <w:szCs w:val="32"/>
          <w:lang w:bidi="ar-IQ"/>
        </w:rPr>
        <w:t xml:space="preserve">Communication Skills and Medical </w:t>
      </w:r>
      <w:r w:rsidR="00482325" w:rsidRPr="00482325">
        <w:rPr>
          <w:rFonts w:asciiTheme="majorHAnsi" w:hAnsiTheme="majorHAnsi" w:cs="Calibri Light"/>
          <w:color w:val="FF0000"/>
          <w:sz w:val="32"/>
          <w:szCs w:val="32"/>
          <w:lang w:bidi="ar-IQ"/>
        </w:rPr>
        <w:t>Encounter</w:t>
      </w:r>
    </w:p>
    <w:p w14:paraId="6CB6D21F" w14:textId="3B8079EE" w:rsidR="00B8173B" w:rsidRPr="002C2FC4" w:rsidRDefault="00B8173B" w:rsidP="00482325">
      <w:pPr>
        <w:rPr>
          <w:rFonts w:asciiTheme="majorHAnsi" w:hAnsiTheme="majorHAnsi" w:cs="Calibri Light"/>
          <w:sz w:val="32"/>
          <w:szCs w:val="32"/>
          <w:lang w:bidi="ar-IQ"/>
        </w:rPr>
      </w:pPr>
      <w:r w:rsidRPr="002C2FC4">
        <w:rPr>
          <w:rFonts w:asciiTheme="majorHAnsi" w:hAnsiTheme="majorHAnsi" w:cs="Calibri Light"/>
          <w:sz w:val="32"/>
          <w:szCs w:val="32"/>
          <w:lang w:bidi="ar-IQ"/>
        </w:rPr>
        <w:t>Patient-centered medical interviews focus on</w:t>
      </w:r>
      <w:r w:rsidR="00482325">
        <w:rPr>
          <w:rFonts w:asciiTheme="majorHAnsi" w:hAnsiTheme="majorHAnsi" w:cs="Calibri Light"/>
          <w:sz w:val="32"/>
          <w:szCs w:val="32"/>
          <w:lang w:bidi="ar-IQ"/>
        </w:rPr>
        <w:t xml:space="preserve"> e</w:t>
      </w:r>
      <w:r w:rsidRPr="002C2FC4">
        <w:rPr>
          <w:rFonts w:asciiTheme="majorHAnsi" w:hAnsiTheme="majorHAnsi" w:cs="Calibri Light"/>
          <w:sz w:val="32"/>
          <w:szCs w:val="32"/>
          <w:lang w:bidi="ar-IQ"/>
        </w:rPr>
        <w:t>ngaging the patient in developing a treatment plan that suits their circumstances, enhancing positive interaction between the patient and the physician.</w:t>
      </w:r>
    </w:p>
    <w:p w14:paraId="3CA7D444" w14:textId="77777777" w:rsidR="00B8173B" w:rsidRPr="002C2FC4" w:rsidRDefault="00B8173B" w:rsidP="002C2FC4">
      <w:pPr>
        <w:rPr>
          <w:rFonts w:asciiTheme="majorHAnsi" w:hAnsiTheme="majorHAnsi" w:cs="Calibri Light"/>
          <w:sz w:val="32"/>
          <w:szCs w:val="32"/>
          <w:lang w:bidi="ar-IQ"/>
        </w:rPr>
      </w:pPr>
      <w:r w:rsidRPr="002C2FC4">
        <w:rPr>
          <w:rFonts w:asciiTheme="majorHAnsi" w:hAnsiTheme="majorHAnsi" w:cs="Calibri Light"/>
          <w:sz w:val="32"/>
          <w:szCs w:val="32"/>
          <w:lang w:bidi="ar-IQ"/>
        </w:rPr>
        <w:t>Building trust and fostering a healing relationship.</w:t>
      </w:r>
    </w:p>
    <w:p w14:paraId="0D8708DA" w14:textId="77777777" w:rsidR="00B8173B" w:rsidRPr="002C2FC4" w:rsidRDefault="00B8173B" w:rsidP="002C2FC4">
      <w:pPr>
        <w:rPr>
          <w:rFonts w:asciiTheme="majorHAnsi" w:hAnsiTheme="majorHAnsi" w:cs="Calibri Light"/>
          <w:sz w:val="32"/>
          <w:szCs w:val="32"/>
          <w:lang w:bidi="ar-IQ"/>
        </w:rPr>
      </w:pPr>
      <w:r w:rsidRPr="002C2FC4">
        <w:rPr>
          <w:rFonts w:asciiTheme="majorHAnsi" w:hAnsiTheme="majorHAnsi" w:cs="Calibri Light"/>
          <w:sz w:val="32"/>
          <w:szCs w:val="32"/>
          <w:lang w:bidi="ar-IQ"/>
        </w:rPr>
        <w:t>Identifying the patient's physical, psychological, and social issues.</w:t>
      </w:r>
    </w:p>
    <w:p w14:paraId="106B4600" w14:textId="77777777" w:rsidR="00B8173B" w:rsidRPr="002C2FC4" w:rsidRDefault="00B8173B" w:rsidP="002C2FC4">
      <w:pPr>
        <w:rPr>
          <w:rFonts w:asciiTheme="majorHAnsi" w:hAnsiTheme="majorHAnsi" w:cs="Calibri Light"/>
          <w:sz w:val="32"/>
          <w:szCs w:val="32"/>
          <w:lang w:bidi="ar-IQ"/>
        </w:rPr>
      </w:pPr>
      <w:r w:rsidRPr="002C2FC4">
        <w:rPr>
          <w:rFonts w:asciiTheme="majorHAnsi" w:hAnsiTheme="majorHAnsi" w:cs="Calibri Light"/>
          <w:sz w:val="32"/>
          <w:szCs w:val="32"/>
          <w:lang w:bidi="ar-IQ"/>
        </w:rPr>
        <w:lastRenderedPageBreak/>
        <w:t>Empowering the patient and increasing their adherence to treatment.</w:t>
      </w:r>
    </w:p>
    <w:p w14:paraId="4130A2CD" w14:textId="36BF39D6" w:rsidR="00B8173B" w:rsidRPr="002C2FC4" w:rsidRDefault="00B8173B" w:rsidP="00A5060B">
      <w:pPr>
        <w:rPr>
          <w:rFonts w:asciiTheme="majorHAnsi" w:hAnsiTheme="majorHAnsi" w:cs="Calibri Light"/>
          <w:sz w:val="32"/>
          <w:szCs w:val="32"/>
          <w:lang w:bidi="ar-IQ"/>
        </w:rPr>
      </w:pPr>
      <w:r w:rsidRPr="002C2FC4">
        <w:rPr>
          <w:rFonts w:asciiTheme="majorHAnsi" w:hAnsiTheme="majorHAnsi" w:cs="Calibri Light"/>
          <w:sz w:val="32"/>
          <w:szCs w:val="32"/>
          <w:lang w:bidi="ar-IQ"/>
        </w:rPr>
        <w:t>Communication skills should be integrated into the curricula of medical and nursing schools, along with</w:t>
      </w:r>
      <w:r w:rsidR="00A5060B">
        <w:rPr>
          <w:rFonts w:asciiTheme="majorHAnsi" w:hAnsiTheme="majorHAnsi" w:cs="Calibri Light"/>
          <w:sz w:val="32"/>
          <w:szCs w:val="32"/>
          <w:lang w:bidi="ar-IQ"/>
        </w:rPr>
        <w:t xml:space="preserve"> </w:t>
      </w:r>
      <w:r w:rsidRPr="002C2FC4">
        <w:rPr>
          <w:rFonts w:asciiTheme="majorHAnsi" w:hAnsiTheme="majorHAnsi" w:cs="Calibri Light"/>
          <w:sz w:val="32"/>
          <w:szCs w:val="32"/>
          <w:lang w:bidi="ar-IQ"/>
        </w:rPr>
        <w:t>Organizing workshops and training courses for physicians</w:t>
      </w:r>
      <w:r w:rsidR="00A5060B">
        <w:rPr>
          <w:rFonts w:asciiTheme="majorHAnsi" w:hAnsiTheme="majorHAnsi" w:cs="Calibri Light"/>
          <w:sz w:val="32"/>
          <w:szCs w:val="32"/>
          <w:lang w:bidi="ar-IQ"/>
        </w:rPr>
        <w:t xml:space="preserve"> and nurses</w:t>
      </w:r>
      <w:r w:rsidR="00BC6BE0">
        <w:rPr>
          <w:rFonts w:asciiTheme="majorHAnsi" w:hAnsiTheme="majorHAnsi" w:cs="Calibri Light"/>
          <w:sz w:val="32"/>
          <w:szCs w:val="32"/>
          <w:lang w:bidi="ar-IQ"/>
        </w:rPr>
        <w:t>.</w:t>
      </w:r>
    </w:p>
    <w:p w14:paraId="6359EDA7" w14:textId="6FFE5847" w:rsidR="00B8173B" w:rsidRPr="002C2FC4" w:rsidRDefault="00B8173B" w:rsidP="00BC6BE0">
      <w:pPr>
        <w:rPr>
          <w:rFonts w:asciiTheme="majorHAnsi" w:hAnsiTheme="majorHAnsi" w:cs="Calibri Light"/>
          <w:sz w:val="32"/>
          <w:szCs w:val="32"/>
          <w:lang w:bidi="ar-IQ"/>
        </w:rPr>
      </w:pPr>
      <w:r w:rsidRPr="002C2FC4">
        <w:rPr>
          <w:rFonts w:asciiTheme="majorHAnsi" w:hAnsiTheme="majorHAnsi" w:cs="Calibri Light"/>
          <w:sz w:val="32"/>
          <w:szCs w:val="32"/>
          <w:lang w:bidi="ar-IQ"/>
        </w:rPr>
        <w:t>Utilizing technology to improve communication between doctors and patients.</w:t>
      </w:r>
      <w:r w:rsidR="00BC6BE0">
        <w:rPr>
          <w:rFonts w:asciiTheme="majorHAnsi" w:hAnsiTheme="majorHAnsi" w:cs="Calibri Light"/>
          <w:sz w:val="32"/>
          <w:szCs w:val="32"/>
          <w:lang w:bidi="ar-IQ"/>
        </w:rPr>
        <w:t xml:space="preserve"> </w:t>
      </w:r>
      <w:r w:rsidRPr="002C2FC4">
        <w:rPr>
          <w:rFonts w:asciiTheme="majorHAnsi" w:hAnsiTheme="majorHAnsi" w:cs="Calibri Light"/>
          <w:sz w:val="32"/>
          <w:szCs w:val="32"/>
          <w:lang w:bidi="ar-IQ"/>
        </w:rPr>
        <w:t>Providing online educational resources to enhance patients' understanding of their conditions.</w:t>
      </w:r>
    </w:p>
    <w:p w14:paraId="0BFEF937" w14:textId="77777777" w:rsidR="00B8173B" w:rsidRPr="00BC6BE0" w:rsidRDefault="00B8173B" w:rsidP="002C2FC4">
      <w:pPr>
        <w:rPr>
          <w:rFonts w:asciiTheme="majorHAnsi" w:hAnsiTheme="majorHAnsi" w:cs="Calibri Light"/>
          <w:color w:val="FF0000"/>
          <w:sz w:val="32"/>
          <w:szCs w:val="32"/>
          <w:lang w:bidi="ar-IQ"/>
        </w:rPr>
      </w:pPr>
      <w:r w:rsidRPr="00BC6BE0">
        <w:rPr>
          <w:rFonts w:asciiTheme="majorHAnsi" w:hAnsiTheme="majorHAnsi" w:cs="Calibri Light"/>
          <w:color w:val="FF0000"/>
          <w:sz w:val="32"/>
          <w:szCs w:val="32"/>
          <w:lang w:bidi="ar-IQ"/>
        </w:rPr>
        <w:t>Conclusion</w:t>
      </w:r>
    </w:p>
    <w:p w14:paraId="55B5CBDA" w14:textId="4FAB596B" w:rsidR="00B8173B" w:rsidRPr="00B8173B" w:rsidRDefault="00B8173B" w:rsidP="002C2FC4">
      <w:pPr>
        <w:jc w:val="center"/>
        <w:rPr>
          <w:rFonts w:asciiTheme="majorHAnsi" w:hAnsiTheme="majorHAnsi" w:cs="Calibri Light"/>
          <w:sz w:val="40"/>
          <w:szCs w:val="40"/>
          <w:lang w:bidi="ar-IQ"/>
        </w:rPr>
      </w:pPr>
      <w:r w:rsidRPr="002C2FC4">
        <w:rPr>
          <w:rFonts w:asciiTheme="majorHAnsi" w:hAnsiTheme="majorHAnsi" w:cs="Calibri Light"/>
          <w:sz w:val="32"/>
          <w:szCs w:val="32"/>
          <w:lang w:bidi="ar-IQ"/>
        </w:rPr>
        <w:t>Modern healthcare requires a shift in how physicians interact with patients, contributing to improved quality of care and enhancing patient involvement in their treatment</w:t>
      </w:r>
      <w:r w:rsidRPr="00B8173B">
        <w:rPr>
          <w:rFonts w:asciiTheme="majorHAnsi" w:hAnsiTheme="majorHAnsi" w:cs="Calibri Light"/>
          <w:sz w:val="40"/>
          <w:szCs w:val="40"/>
          <w:rtl/>
          <w:lang w:bidi="ar-IQ"/>
        </w:rPr>
        <w:t>.</w:t>
      </w:r>
    </w:p>
    <w:p w14:paraId="59B970DF" w14:textId="77777777" w:rsidR="002C2FC4" w:rsidRDefault="002C2FC4" w:rsidP="00B8173B">
      <w:pPr>
        <w:bidi/>
        <w:jc w:val="center"/>
        <w:rPr>
          <w:rFonts w:asciiTheme="majorHAnsi" w:hAnsiTheme="majorHAnsi" w:cs="Calibri Light"/>
          <w:color w:val="FF0000"/>
          <w:sz w:val="40"/>
          <w:szCs w:val="40"/>
          <w:lang w:bidi="ar-IQ"/>
        </w:rPr>
      </w:pPr>
    </w:p>
    <w:p w14:paraId="3AAA3C52" w14:textId="3A2BF11B" w:rsidR="00840076" w:rsidRDefault="001779D9" w:rsidP="002C2FC4">
      <w:pPr>
        <w:bidi/>
        <w:jc w:val="center"/>
        <w:rPr>
          <w:rFonts w:asciiTheme="majorHAnsi" w:hAnsiTheme="majorHAnsi" w:cs="Calibri Light"/>
          <w:color w:val="FF0000"/>
          <w:sz w:val="40"/>
          <w:szCs w:val="40"/>
          <w:rtl/>
          <w:lang w:bidi="ar-IQ"/>
        </w:rPr>
      </w:pPr>
      <w:r>
        <w:rPr>
          <w:rFonts w:asciiTheme="majorHAnsi" w:hAnsiTheme="majorHAnsi" w:cs="Calibri Light" w:hint="cs"/>
          <w:color w:val="FF0000"/>
          <w:sz w:val="40"/>
          <w:szCs w:val="40"/>
          <w:rtl/>
          <w:lang w:bidi="ar-IQ"/>
        </w:rPr>
        <w:t xml:space="preserve"> دور مهارات التواصل في تدبير </w:t>
      </w:r>
      <w:r w:rsidR="00840076" w:rsidRPr="00840076">
        <w:rPr>
          <w:rFonts w:asciiTheme="majorHAnsi" w:hAnsiTheme="majorHAnsi" w:cs="Calibri Light"/>
          <w:color w:val="FF0000"/>
          <w:sz w:val="40"/>
          <w:szCs w:val="40"/>
          <w:rtl/>
          <w:lang w:bidi="ar-IQ"/>
        </w:rPr>
        <w:t xml:space="preserve">الأمراض المزمنة </w:t>
      </w:r>
    </w:p>
    <w:p w14:paraId="76613238" w14:textId="6FCC40B5" w:rsidR="000D2C65" w:rsidRPr="00840076" w:rsidRDefault="000D2C65" w:rsidP="000D2C65">
      <w:pPr>
        <w:jc w:val="center"/>
        <w:rPr>
          <w:rFonts w:asciiTheme="majorHAnsi" w:hAnsiTheme="majorHAnsi" w:cstheme="majorHAnsi"/>
          <w:color w:val="FF0000"/>
          <w:sz w:val="40"/>
          <w:szCs w:val="40"/>
          <w:lang w:bidi="ar-IQ"/>
        </w:rPr>
      </w:pPr>
      <w:r>
        <w:rPr>
          <w:rFonts w:asciiTheme="majorHAnsi" w:hAnsiTheme="majorHAnsi" w:cs="Calibri Light"/>
          <w:color w:val="FF0000"/>
          <w:sz w:val="40"/>
          <w:szCs w:val="40"/>
          <w:lang w:bidi="ar-IQ"/>
        </w:rPr>
        <w:t xml:space="preserve"> The </w:t>
      </w:r>
      <w:r w:rsidR="001779D9">
        <w:rPr>
          <w:rFonts w:asciiTheme="majorHAnsi" w:hAnsiTheme="majorHAnsi" w:cs="Calibri Light"/>
          <w:color w:val="FF0000"/>
          <w:sz w:val="40"/>
          <w:szCs w:val="40"/>
          <w:lang w:bidi="ar-IQ"/>
        </w:rPr>
        <w:t xml:space="preserve">Rule of Communication Skills in </w:t>
      </w:r>
      <w:r>
        <w:rPr>
          <w:rFonts w:asciiTheme="majorHAnsi" w:hAnsiTheme="majorHAnsi" w:cs="Calibri Light"/>
          <w:color w:val="FF0000"/>
          <w:sz w:val="40"/>
          <w:szCs w:val="40"/>
          <w:lang w:bidi="ar-IQ"/>
        </w:rPr>
        <w:t>Chronic Diseases</w:t>
      </w:r>
      <w:r w:rsidR="001779D9">
        <w:rPr>
          <w:rFonts w:asciiTheme="majorHAnsi" w:hAnsiTheme="majorHAnsi" w:cs="Calibri Light"/>
          <w:color w:val="FF0000"/>
          <w:sz w:val="40"/>
          <w:szCs w:val="40"/>
          <w:lang w:bidi="ar-IQ"/>
        </w:rPr>
        <w:t xml:space="preserve"> management</w:t>
      </w:r>
    </w:p>
    <w:p w14:paraId="2FD8EEBB" w14:textId="6057E1E5" w:rsidR="00840076" w:rsidRPr="00993F0C" w:rsidRDefault="008C03DE" w:rsidP="008C03DE">
      <w:pPr>
        <w:bidi/>
        <w:jc w:val="center"/>
        <w:rPr>
          <w:rFonts w:asciiTheme="majorHAnsi" w:hAnsiTheme="majorHAnsi" w:cstheme="majorHAnsi"/>
          <w:color w:val="FF0000"/>
          <w:sz w:val="32"/>
          <w:szCs w:val="32"/>
          <w:rtl/>
          <w:lang w:bidi="ar-IQ"/>
        </w:rPr>
      </w:pPr>
      <w:r w:rsidRPr="00993F0C">
        <w:rPr>
          <w:rFonts w:asciiTheme="majorHAnsi" w:hAnsiTheme="majorHAnsi" w:cstheme="majorHAnsi" w:hint="cs"/>
          <w:color w:val="FF0000"/>
          <w:sz w:val="32"/>
          <w:szCs w:val="32"/>
          <w:rtl/>
          <w:lang w:bidi="ar-IQ"/>
        </w:rPr>
        <w:t xml:space="preserve">الدكتور عبدالسلام صالح </w:t>
      </w:r>
      <w:r w:rsidR="00324377" w:rsidRPr="00993F0C">
        <w:rPr>
          <w:rFonts w:asciiTheme="majorHAnsi" w:hAnsiTheme="majorHAnsi" w:cstheme="majorHAnsi" w:hint="cs"/>
          <w:color w:val="FF0000"/>
          <w:sz w:val="32"/>
          <w:szCs w:val="32"/>
          <w:rtl/>
          <w:lang w:bidi="ar-IQ"/>
        </w:rPr>
        <w:t>سلطان</w:t>
      </w:r>
    </w:p>
    <w:p w14:paraId="60984D9C" w14:textId="7AA0EA4D" w:rsidR="00324377" w:rsidRPr="00993F0C" w:rsidRDefault="00324377" w:rsidP="00324377">
      <w:pPr>
        <w:bidi/>
        <w:jc w:val="center"/>
        <w:rPr>
          <w:rFonts w:asciiTheme="majorHAnsi" w:hAnsiTheme="majorHAnsi" w:cstheme="majorHAnsi"/>
          <w:color w:val="FF0000"/>
          <w:sz w:val="32"/>
          <w:szCs w:val="32"/>
          <w:rtl/>
          <w:lang w:bidi="ar-IQ"/>
        </w:rPr>
      </w:pPr>
      <w:r w:rsidRPr="00993F0C">
        <w:rPr>
          <w:rFonts w:asciiTheme="majorHAnsi" w:hAnsiTheme="majorHAnsi" w:cstheme="majorHAnsi" w:hint="cs"/>
          <w:color w:val="FF0000"/>
          <w:sz w:val="32"/>
          <w:szCs w:val="32"/>
          <w:rtl/>
          <w:lang w:bidi="ar-IQ"/>
        </w:rPr>
        <w:t>زميل الجمعية الأوربية لمهارات التواصل في الرعاية الصحية</w:t>
      </w:r>
    </w:p>
    <w:p w14:paraId="29DFD799" w14:textId="77777777" w:rsidR="00993F0C" w:rsidRDefault="00993F0C" w:rsidP="00840076">
      <w:pPr>
        <w:bidi/>
        <w:rPr>
          <w:rFonts w:asciiTheme="majorHAnsi" w:hAnsiTheme="majorHAnsi" w:cs="Calibri Light"/>
          <w:sz w:val="36"/>
          <w:szCs w:val="36"/>
          <w:lang w:bidi="ar-IQ"/>
        </w:rPr>
      </w:pPr>
    </w:p>
    <w:p w14:paraId="304B46B7" w14:textId="4E9CB63D" w:rsidR="00840076" w:rsidRPr="002A6447" w:rsidRDefault="00840076" w:rsidP="00993F0C">
      <w:pPr>
        <w:bidi/>
        <w:rPr>
          <w:rFonts w:asciiTheme="majorHAnsi" w:hAnsiTheme="majorHAnsi" w:cstheme="majorHAnsi"/>
          <w:sz w:val="32"/>
          <w:szCs w:val="32"/>
          <w:rtl/>
          <w:lang w:bidi="ar-IQ"/>
        </w:rPr>
      </w:pPr>
      <w:r w:rsidRPr="002A6447">
        <w:rPr>
          <w:rFonts w:asciiTheme="majorHAnsi" w:hAnsiTheme="majorHAnsi" w:cs="Calibri Light"/>
          <w:sz w:val="32"/>
          <w:szCs w:val="32"/>
          <w:rtl/>
          <w:lang w:bidi="ar-IQ"/>
        </w:rPr>
        <w:t>تشير الدراسات العراقية الحديثة إلى ارتفاع معدلات انتشار الإصابة بالأمراض المزمنة</w:t>
      </w:r>
      <w:r w:rsidR="002A6447">
        <w:rPr>
          <w:rFonts w:asciiTheme="majorHAnsi" w:hAnsiTheme="majorHAnsi" w:cs="Calibri Light" w:hint="cs"/>
          <w:sz w:val="32"/>
          <w:szCs w:val="32"/>
          <w:rtl/>
          <w:lang w:bidi="ar-IQ"/>
        </w:rPr>
        <w:t xml:space="preserve"> في العراق</w:t>
      </w:r>
      <w:r w:rsidRPr="002A6447">
        <w:rPr>
          <w:rFonts w:asciiTheme="majorHAnsi" w:hAnsiTheme="majorHAnsi" w:cs="Calibri Light"/>
          <w:sz w:val="32"/>
          <w:szCs w:val="32"/>
          <w:rtl/>
          <w:lang w:bidi="ar-IQ"/>
        </w:rPr>
        <w:t>. إذ بلغت نسبة الإصابة للأشخاص أكبر من 18 سنة كما ي</w:t>
      </w:r>
      <w:r w:rsidR="008C03DE" w:rsidRPr="002A6447">
        <w:rPr>
          <w:rFonts w:asciiTheme="majorHAnsi" w:hAnsiTheme="majorHAnsi" w:cs="Calibri Light" w:hint="cs"/>
          <w:sz w:val="32"/>
          <w:szCs w:val="32"/>
          <w:rtl/>
          <w:lang w:bidi="ar-IQ"/>
        </w:rPr>
        <w:t>أتي</w:t>
      </w:r>
      <w:r w:rsidRPr="002A6447">
        <w:rPr>
          <w:rFonts w:asciiTheme="majorHAnsi" w:hAnsiTheme="majorHAnsi" w:cstheme="majorHAnsi"/>
          <w:sz w:val="32"/>
          <w:szCs w:val="32"/>
          <w:lang w:bidi="ar-IQ"/>
        </w:rPr>
        <w:t>:</w:t>
      </w:r>
    </w:p>
    <w:p w14:paraId="26BEEF50" w14:textId="2C8E5406" w:rsidR="00840076" w:rsidRPr="002A6447" w:rsidRDefault="00840076" w:rsidP="00840076">
      <w:pPr>
        <w:bidi/>
        <w:rPr>
          <w:rFonts w:asciiTheme="majorHAnsi" w:hAnsiTheme="majorHAnsi" w:cstheme="majorHAnsi"/>
          <w:sz w:val="32"/>
          <w:szCs w:val="32"/>
          <w:rtl/>
          <w:lang w:bidi="ar-IQ"/>
        </w:rPr>
      </w:pPr>
      <w:r w:rsidRPr="002A6447">
        <w:rPr>
          <w:rFonts w:asciiTheme="majorHAnsi" w:hAnsiTheme="majorHAnsi" w:cstheme="majorHAnsi"/>
          <w:sz w:val="32"/>
          <w:szCs w:val="32"/>
          <w:lang w:bidi="ar-IQ"/>
        </w:rPr>
        <w:t xml:space="preserve">- </w:t>
      </w:r>
      <w:r w:rsidRPr="002A6447">
        <w:rPr>
          <w:rFonts w:asciiTheme="majorHAnsi" w:hAnsiTheme="majorHAnsi" w:cs="Calibri Light"/>
          <w:sz w:val="32"/>
          <w:szCs w:val="32"/>
          <w:rtl/>
          <w:lang w:bidi="ar-IQ"/>
        </w:rPr>
        <w:t>ارتفاع ضغط الدم: 40</w:t>
      </w:r>
      <w:r w:rsidRPr="002A6447">
        <w:rPr>
          <w:rFonts w:asciiTheme="majorHAnsi" w:hAnsiTheme="majorHAnsi" w:cstheme="majorHAnsi"/>
          <w:sz w:val="32"/>
          <w:szCs w:val="32"/>
          <w:lang w:bidi="ar-IQ"/>
        </w:rPr>
        <w:t>%</w:t>
      </w:r>
    </w:p>
    <w:p w14:paraId="05EF9FB7" w14:textId="336A7B58" w:rsidR="00840076" w:rsidRPr="002A6447" w:rsidRDefault="00840076" w:rsidP="00840076">
      <w:pPr>
        <w:bidi/>
        <w:rPr>
          <w:rFonts w:asciiTheme="majorHAnsi" w:hAnsiTheme="majorHAnsi" w:cstheme="majorHAnsi"/>
          <w:sz w:val="32"/>
          <w:szCs w:val="32"/>
          <w:rtl/>
          <w:lang w:bidi="ar-IQ"/>
        </w:rPr>
      </w:pPr>
      <w:r w:rsidRPr="002A6447">
        <w:rPr>
          <w:rFonts w:asciiTheme="majorHAnsi" w:hAnsiTheme="majorHAnsi" w:cstheme="majorHAnsi"/>
          <w:sz w:val="32"/>
          <w:szCs w:val="32"/>
          <w:lang w:bidi="ar-IQ"/>
        </w:rPr>
        <w:t xml:space="preserve">- </w:t>
      </w:r>
      <w:r w:rsidRPr="002A6447">
        <w:rPr>
          <w:rFonts w:asciiTheme="majorHAnsi" w:hAnsiTheme="majorHAnsi" w:cs="Calibri Light"/>
          <w:sz w:val="32"/>
          <w:szCs w:val="32"/>
          <w:rtl/>
          <w:lang w:bidi="ar-IQ"/>
        </w:rPr>
        <w:t>السكري النوع الثاني: 14</w:t>
      </w:r>
      <w:r w:rsidRPr="002A6447">
        <w:rPr>
          <w:rFonts w:asciiTheme="majorHAnsi" w:hAnsiTheme="majorHAnsi" w:cstheme="majorHAnsi"/>
          <w:sz w:val="32"/>
          <w:szCs w:val="32"/>
          <w:lang w:bidi="ar-IQ"/>
        </w:rPr>
        <w:t>%</w:t>
      </w:r>
    </w:p>
    <w:p w14:paraId="54CEE62D" w14:textId="1235654E" w:rsidR="00840076" w:rsidRPr="002A6447" w:rsidRDefault="00840076" w:rsidP="00840076">
      <w:pPr>
        <w:bidi/>
        <w:rPr>
          <w:rFonts w:asciiTheme="majorHAnsi" w:hAnsiTheme="majorHAnsi" w:cstheme="majorHAnsi"/>
          <w:sz w:val="32"/>
          <w:szCs w:val="32"/>
          <w:rtl/>
          <w:lang w:bidi="ar-IQ"/>
        </w:rPr>
      </w:pPr>
      <w:r w:rsidRPr="002A6447">
        <w:rPr>
          <w:rFonts w:asciiTheme="majorHAnsi" w:hAnsiTheme="majorHAnsi" w:cstheme="majorHAnsi"/>
          <w:sz w:val="32"/>
          <w:szCs w:val="32"/>
          <w:lang w:bidi="ar-IQ"/>
        </w:rPr>
        <w:t xml:space="preserve">- </w:t>
      </w:r>
      <w:r w:rsidRPr="002A6447">
        <w:rPr>
          <w:rFonts w:asciiTheme="majorHAnsi" w:hAnsiTheme="majorHAnsi" w:cs="Calibri Light"/>
          <w:sz w:val="32"/>
          <w:szCs w:val="32"/>
          <w:rtl/>
          <w:lang w:bidi="ar-IQ"/>
        </w:rPr>
        <w:t>زيادة الوزن والسمنة: 69</w:t>
      </w:r>
      <w:r w:rsidRPr="002A6447">
        <w:rPr>
          <w:rFonts w:asciiTheme="majorHAnsi" w:hAnsiTheme="majorHAnsi" w:cstheme="majorHAnsi"/>
          <w:sz w:val="32"/>
          <w:szCs w:val="32"/>
          <w:lang w:bidi="ar-IQ"/>
        </w:rPr>
        <w:t>%</w:t>
      </w:r>
    </w:p>
    <w:p w14:paraId="4D726989" w14:textId="77777777" w:rsidR="00840076" w:rsidRPr="002A6447" w:rsidRDefault="00840076" w:rsidP="00840076">
      <w:pPr>
        <w:bidi/>
        <w:rPr>
          <w:rFonts w:asciiTheme="majorHAnsi" w:hAnsiTheme="majorHAnsi" w:cstheme="majorHAnsi"/>
          <w:sz w:val="32"/>
          <w:szCs w:val="32"/>
          <w:rtl/>
          <w:lang w:bidi="ar-IQ"/>
        </w:rPr>
      </w:pPr>
      <w:r w:rsidRPr="002A6447">
        <w:rPr>
          <w:rFonts w:asciiTheme="majorHAnsi" w:hAnsiTheme="majorHAnsi" w:cs="Calibri Light"/>
          <w:sz w:val="32"/>
          <w:szCs w:val="32"/>
          <w:rtl/>
          <w:lang w:bidi="ar-IQ"/>
        </w:rPr>
        <w:lastRenderedPageBreak/>
        <w:t>تُعتبر جميع هذه العوامل عوامل خطورة لأمراض القلب والأوعية الدموية، التي تُعد السبب الأول للوفيات في العراق، وفقًا لإحصاءات وزارة الصحة العراقية والمسح الوطني لعوامل الخطورة للأمراض المزمنة عام 2015. ويتوقع أن تتضاعف هذه النسب إذا لم تُتخذ إجراءات جادة للتصدي لها</w:t>
      </w:r>
      <w:r w:rsidRPr="002A6447">
        <w:rPr>
          <w:rFonts w:asciiTheme="majorHAnsi" w:hAnsiTheme="majorHAnsi" w:cstheme="majorHAnsi"/>
          <w:sz w:val="32"/>
          <w:szCs w:val="32"/>
          <w:lang w:bidi="ar-IQ"/>
        </w:rPr>
        <w:t>.</w:t>
      </w:r>
    </w:p>
    <w:p w14:paraId="08B05896" w14:textId="630F37ED" w:rsidR="00840076" w:rsidRPr="002A6447" w:rsidRDefault="00840076" w:rsidP="00840076">
      <w:pPr>
        <w:bidi/>
        <w:rPr>
          <w:rFonts w:asciiTheme="majorHAnsi" w:hAnsiTheme="majorHAnsi" w:cstheme="majorHAnsi"/>
          <w:sz w:val="32"/>
          <w:szCs w:val="32"/>
          <w:rtl/>
          <w:lang w:bidi="ar-IQ"/>
        </w:rPr>
      </w:pPr>
      <w:r w:rsidRPr="002A6447">
        <w:rPr>
          <w:rFonts w:asciiTheme="majorHAnsi" w:hAnsiTheme="majorHAnsi" w:cstheme="majorHAnsi"/>
          <w:sz w:val="32"/>
          <w:szCs w:val="32"/>
          <w:lang w:bidi="ar-IQ"/>
        </w:rPr>
        <w:t xml:space="preserve"> </w:t>
      </w:r>
      <w:r w:rsidRPr="002A6447">
        <w:rPr>
          <w:rFonts w:asciiTheme="majorHAnsi" w:hAnsiTheme="majorHAnsi" w:cs="Calibri Light"/>
          <w:color w:val="FF0000"/>
          <w:sz w:val="32"/>
          <w:szCs w:val="32"/>
          <w:rtl/>
          <w:lang w:bidi="ar-IQ"/>
        </w:rPr>
        <w:t>الحاجة إلى منهج جديد</w:t>
      </w:r>
    </w:p>
    <w:p w14:paraId="5E3388D0" w14:textId="1085B89B" w:rsidR="00840076" w:rsidRPr="002A6447" w:rsidRDefault="00840076" w:rsidP="00840076">
      <w:pPr>
        <w:bidi/>
        <w:rPr>
          <w:rFonts w:asciiTheme="majorHAnsi" w:hAnsiTheme="majorHAnsi" w:cstheme="majorHAnsi"/>
          <w:sz w:val="32"/>
          <w:szCs w:val="32"/>
          <w:rtl/>
          <w:lang w:bidi="ar-IQ"/>
        </w:rPr>
      </w:pPr>
      <w:r w:rsidRPr="002A6447">
        <w:rPr>
          <w:rFonts w:asciiTheme="majorHAnsi" w:hAnsiTheme="majorHAnsi" w:cs="Calibri Light"/>
          <w:sz w:val="32"/>
          <w:szCs w:val="32"/>
          <w:rtl/>
          <w:lang w:bidi="ar-IQ"/>
        </w:rPr>
        <w:t>يتطلب تغي</w:t>
      </w:r>
      <w:r w:rsidR="002D003E" w:rsidRPr="002A6447">
        <w:rPr>
          <w:rFonts w:asciiTheme="majorHAnsi" w:hAnsiTheme="majorHAnsi" w:cs="Calibri Light" w:hint="cs"/>
          <w:sz w:val="32"/>
          <w:szCs w:val="32"/>
          <w:rtl/>
          <w:lang w:bidi="ar-IQ"/>
        </w:rPr>
        <w:t>ّ</w:t>
      </w:r>
      <w:r w:rsidRPr="002A6447">
        <w:rPr>
          <w:rFonts w:asciiTheme="majorHAnsi" w:hAnsiTheme="majorHAnsi" w:cs="Calibri Light"/>
          <w:sz w:val="32"/>
          <w:szCs w:val="32"/>
          <w:rtl/>
          <w:lang w:bidi="ar-IQ"/>
        </w:rPr>
        <w:t xml:space="preserve">ر نمط الأمراض في المجتمع منهجًا جديدًا في التعليم الطبي والرعاية الصحية، وذلك من خلال </w:t>
      </w:r>
      <w:r w:rsidR="005E4429" w:rsidRPr="002A6447">
        <w:rPr>
          <w:rFonts w:asciiTheme="majorHAnsi" w:hAnsiTheme="majorHAnsi" w:cs="Calibri Light" w:hint="cs"/>
          <w:sz w:val="32"/>
          <w:szCs w:val="32"/>
          <w:rtl/>
          <w:lang w:bidi="ar-IQ"/>
        </w:rPr>
        <w:t>ال</w:t>
      </w:r>
      <w:r w:rsidRPr="002A6447">
        <w:rPr>
          <w:rFonts w:asciiTheme="majorHAnsi" w:hAnsiTheme="majorHAnsi" w:cs="Calibri Light"/>
          <w:sz w:val="32"/>
          <w:szCs w:val="32"/>
          <w:rtl/>
          <w:lang w:bidi="ar-IQ"/>
        </w:rPr>
        <w:t>تعاون بين المؤسسات التعليمية والرعاية الصحية والمجتمع. يجب أن تسعى البرامج إلى تطوير المناهج التعليمية لرعاية مرضى الأمراض المزمنة</w:t>
      </w:r>
      <w:r w:rsidRPr="002A6447">
        <w:rPr>
          <w:rFonts w:asciiTheme="majorHAnsi" w:hAnsiTheme="majorHAnsi" w:cstheme="majorHAnsi"/>
          <w:sz w:val="32"/>
          <w:szCs w:val="32"/>
          <w:lang w:bidi="ar-IQ"/>
        </w:rPr>
        <w:t>.</w:t>
      </w:r>
    </w:p>
    <w:p w14:paraId="7D6DD1CF" w14:textId="7D3EFFE2" w:rsidR="00840076" w:rsidRPr="002A6447" w:rsidRDefault="005E4429" w:rsidP="00840076">
      <w:pPr>
        <w:bidi/>
        <w:rPr>
          <w:rFonts w:asciiTheme="majorHAnsi" w:hAnsiTheme="majorHAnsi" w:cs="Calibri Light"/>
          <w:color w:val="FF0000"/>
          <w:sz w:val="32"/>
          <w:szCs w:val="32"/>
          <w:lang w:bidi="ar-IQ"/>
        </w:rPr>
      </w:pPr>
      <w:r w:rsidRPr="002A6447">
        <w:rPr>
          <w:rFonts w:asciiTheme="majorHAnsi" w:hAnsiTheme="majorHAnsi" w:cs="Calibri Light" w:hint="cs"/>
          <w:color w:val="FF0000"/>
          <w:sz w:val="32"/>
          <w:szCs w:val="32"/>
          <w:rtl/>
          <w:lang w:bidi="ar-IQ"/>
        </w:rPr>
        <w:t>مهارات التواصل و</w:t>
      </w:r>
      <w:r w:rsidR="00840076" w:rsidRPr="002A6447">
        <w:rPr>
          <w:rFonts w:asciiTheme="majorHAnsi" w:hAnsiTheme="majorHAnsi" w:cs="Calibri Light"/>
          <w:color w:val="FF0000"/>
          <w:sz w:val="32"/>
          <w:szCs w:val="32"/>
          <w:rtl/>
          <w:lang w:bidi="ar-IQ"/>
        </w:rPr>
        <w:t>المقابلة الطبية التي محورها المريض</w:t>
      </w:r>
      <w:r w:rsidR="00B41356" w:rsidRPr="002A6447">
        <w:rPr>
          <w:rFonts w:asciiTheme="majorHAnsi" w:hAnsiTheme="majorHAnsi" w:cs="Calibri Light"/>
          <w:color w:val="FF0000"/>
          <w:sz w:val="32"/>
          <w:szCs w:val="32"/>
          <w:lang w:bidi="ar-IQ"/>
        </w:rPr>
        <w:t xml:space="preserve">  </w:t>
      </w:r>
    </w:p>
    <w:p w14:paraId="4552E114" w14:textId="0E0B351B" w:rsidR="00B41356" w:rsidRPr="002A6447" w:rsidRDefault="00B41356" w:rsidP="00B41356">
      <w:pPr>
        <w:bidi/>
        <w:jc w:val="right"/>
        <w:rPr>
          <w:rFonts w:asciiTheme="majorHAnsi" w:hAnsiTheme="majorHAnsi" w:cstheme="majorHAnsi"/>
          <w:color w:val="FF0000"/>
          <w:sz w:val="32"/>
          <w:szCs w:val="32"/>
          <w:rtl/>
          <w:lang w:bidi="ar-IQ"/>
        </w:rPr>
      </w:pPr>
      <w:r w:rsidRPr="002A6447">
        <w:rPr>
          <w:rFonts w:asciiTheme="majorHAnsi" w:hAnsiTheme="majorHAnsi" w:cs="Calibri Light"/>
          <w:color w:val="FF0000"/>
          <w:sz w:val="32"/>
          <w:szCs w:val="32"/>
          <w:rtl/>
          <w:lang w:bidi="ar-IQ"/>
        </w:rPr>
        <w:t>"</w:t>
      </w:r>
      <w:r w:rsidRPr="002A6447">
        <w:rPr>
          <w:rFonts w:asciiTheme="majorHAnsi" w:hAnsiTheme="majorHAnsi" w:cstheme="majorHAnsi"/>
          <w:color w:val="FF0000"/>
          <w:sz w:val="32"/>
          <w:szCs w:val="32"/>
          <w:lang w:bidi="ar-IQ"/>
        </w:rPr>
        <w:t>Patient-centered Medical Encounter</w:t>
      </w:r>
      <w:r w:rsidRPr="002A6447">
        <w:rPr>
          <w:rFonts w:asciiTheme="majorHAnsi" w:hAnsiTheme="majorHAnsi" w:cs="Calibri Light"/>
          <w:color w:val="FF0000"/>
          <w:sz w:val="32"/>
          <w:szCs w:val="32"/>
          <w:rtl/>
          <w:lang w:bidi="ar-IQ"/>
        </w:rPr>
        <w:t xml:space="preserve"> "</w:t>
      </w:r>
    </w:p>
    <w:p w14:paraId="7411858A" w14:textId="53DAF74F" w:rsidR="00840076" w:rsidRPr="002A6447" w:rsidRDefault="00840076" w:rsidP="001E4B24">
      <w:pPr>
        <w:bidi/>
        <w:rPr>
          <w:rFonts w:asciiTheme="majorHAnsi" w:hAnsiTheme="majorHAnsi" w:cstheme="majorHAnsi"/>
          <w:sz w:val="32"/>
          <w:szCs w:val="32"/>
          <w:rtl/>
          <w:lang w:bidi="ar-IQ"/>
        </w:rPr>
      </w:pPr>
      <w:r w:rsidRPr="002A6447">
        <w:rPr>
          <w:rFonts w:asciiTheme="majorHAnsi" w:hAnsiTheme="majorHAnsi" w:cs="Calibri Light"/>
          <w:sz w:val="32"/>
          <w:szCs w:val="32"/>
          <w:rtl/>
          <w:lang w:bidi="ar-IQ"/>
        </w:rPr>
        <w:t xml:space="preserve">تُعتبر </w:t>
      </w:r>
      <w:r w:rsidR="005E4429" w:rsidRPr="002A6447">
        <w:rPr>
          <w:rFonts w:asciiTheme="majorHAnsi" w:hAnsiTheme="majorHAnsi" w:cs="Calibri Light"/>
          <w:sz w:val="32"/>
          <w:szCs w:val="32"/>
          <w:rtl/>
          <w:lang w:bidi="ar-IQ"/>
        </w:rPr>
        <w:t xml:space="preserve">مهارات التواصل </w:t>
      </w:r>
      <w:r w:rsidR="005E4429" w:rsidRPr="002A6447">
        <w:rPr>
          <w:rFonts w:asciiTheme="majorHAnsi" w:hAnsiTheme="majorHAnsi" w:cs="Calibri Light" w:hint="cs"/>
          <w:sz w:val="32"/>
          <w:szCs w:val="32"/>
          <w:rtl/>
          <w:lang w:bidi="ar-IQ"/>
        </w:rPr>
        <w:t>و</w:t>
      </w:r>
      <w:r w:rsidRPr="002A6447">
        <w:rPr>
          <w:rFonts w:asciiTheme="majorHAnsi" w:hAnsiTheme="majorHAnsi" w:cs="Calibri Light"/>
          <w:sz w:val="32"/>
          <w:szCs w:val="32"/>
          <w:rtl/>
          <w:lang w:bidi="ar-IQ"/>
        </w:rPr>
        <w:t xml:space="preserve">المقابلة الطبية التي محورها المريض أسلوبًا حديثًا للوصول إلى فهم الإنسان المريض فضلاً عن مرضه. </w:t>
      </w:r>
      <w:r w:rsidR="001E4B24" w:rsidRPr="002A6447">
        <w:rPr>
          <w:rFonts w:asciiTheme="majorHAnsi" w:hAnsiTheme="majorHAnsi" w:cs="Calibri Light" w:hint="cs"/>
          <w:sz w:val="32"/>
          <w:szCs w:val="32"/>
          <w:rtl/>
          <w:lang w:bidi="ar-IQ"/>
        </w:rPr>
        <w:t>و</w:t>
      </w:r>
      <w:r w:rsidRPr="002A6447">
        <w:rPr>
          <w:rFonts w:asciiTheme="majorHAnsi" w:hAnsiTheme="majorHAnsi" w:cs="Calibri Light"/>
          <w:sz w:val="32"/>
          <w:szCs w:val="32"/>
          <w:rtl/>
          <w:lang w:bidi="ar-IQ"/>
        </w:rPr>
        <w:t>في هذه المقابلة، يُشارك المريض الطبيب في رسم خطة علاجية تلائم واقعه الحياتي (الصحي والنفسي والاجتماعي والاقتصادي).</w:t>
      </w:r>
      <w:r w:rsidR="00525174" w:rsidRPr="002A6447">
        <w:rPr>
          <w:rFonts w:asciiTheme="majorHAnsi" w:hAnsiTheme="majorHAnsi" w:cs="Calibri Light" w:hint="cs"/>
          <w:sz w:val="32"/>
          <w:szCs w:val="32"/>
          <w:rtl/>
          <w:lang w:bidi="ar-IQ"/>
        </w:rPr>
        <w:t xml:space="preserve"> إذ</w:t>
      </w:r>
      <w:r w:rsidRPr="002A6447">
        <w:rPr>
          <w:rFonts w:asciiTheme="majorHAnsi" w:hAnsiTheme="majorHAnsi" w:cs="Calibri Light"/>
          <w:sz w:val="32"/>
          <w:szCs w:val="32"/>
          <w:rtl/>
          <w:lang w:bidi="ar-IQ"/>
        </w:rPr>
        <w:t xml:space="preserve"> يجب على الطبيب أخذ أولويات المريض بعين الاعتبار</w:t>
      </w:r>
      <w:r w:rsidRPr="002A6447">
        <w:rPr>
          <w:rFonts w:asciiTheme="majorHAnsi" w:hAnsiTheme="majorHAnsi" w:cstheme="majorHAnsi"/>
          <w:sz w:val="32"/>
          <w:szCs w:val="32"/>
          <w:lang w:bidi="ar-IQ"/>
        </w:rPr>
        <w:t>.</w:t>
      </w:r>
    </w:p>
    <w:p w14:paraId="022A55E3" w14:textId="3E1FF8F6" w:rsidR="00840076" w:rsidRPr="002A6447" w:rsidRDefault="00DB1DA8" w:rsidP="008E7E85">
      <w:pPr>
        <w:bidi/>
        <w:rPr>
          <w:rFonts w:asciiTheme="majorHAnsi" w:hAnsiTheme="majorHAnsi" w:cstheme="majorHAnsi"/>
          <w:sz w:val="32"/>
          <w:szCs w:val="32"/>
          <w:rtl/>
          <w:lang w:bidi="ar-IQ"/>
        </w:rPr>
      </w:pPr>
      <w:r w:rsidRPr="002A6447">
        <w:rPr>
          <w:rFonts w:asciiTheme="majorHAnsi" w:hAnsiTheme="majorHAnsi" w:cs="Calibri Light" w:hint="cs"/>
          <w:sz w:val="32"/>
          <w:szCs w:val="32"/>
          <w:rtl/>
          <w:lang w:bidi="ar-IQ"/>
        </w:rPr>
        <w:t>و</w:t>
      </w:r>
      <w:r w:rsidR="00840076" w:rsidRPr="002A6447">
        <w:rPr>
          <w:rFonts w:asciiTheme="majorHAnsi" w:hAnsiTheme="majorHAnsi" w:cs="Calibri Light"/>
          <w:sz w:val="32"/>
          <w:szCs w:val="32"/>
          <w:rtl/>
          <w:lang w:bidi="ar-IQ"/>
        </w:rPr>
        <w:t xml:space="preserve">يتطلب الأمر أيضًا من المريض أن يكون أكثر </w:t>
      </w:r>
      <w:r w:rsidR="00152C85" w:rsidRPr="002A6447">
        <w:rPr>
          <w:rFonts w:asciiTheme="majorHAnsi" w:hAnsiTheme="majorHAnsi" w:cs="Calibri Light" w:hint="cs"/>
          <w:sz w:val="32"/>
          <w:szCs w:val="32"/>
          <w:rtl/>
          <w:lang w:bidi="ar-IQ"/>
        </w:rPr>
        <w:t>تفاعلاً</w:t>
      </w:r>
      <w:r w:rsidR="00840076" w:rsidRPr="002A6447">
        <w:rPr>
          <w:rFonts w:asciiTheme="majorHAnsi" w:hAnsiTheme="majorHAnsi" w:cs="Calibri Light"/>
          <w:sz w:val="32"/>
          <w:szCs w:val="32"/>
          <w:rtl/>
          <w:lang w:bidi="ar-IQ"/>
        </w:rPr>
        <w:t xml:space="preserve"> في التواصل وفي رعايته لنفسه، بدلاً من أن يكون مستقبِلًا سلبياً للإجراءات الطبية. </w:t>
      </w:r>
      <w:r w:rsidR="00576182" w:rsidRPr="002A6447">
        <w:rPr>
          <w:rFonts w:asciiTheme="majorHAnsi" w:hAnsiTheme="majorHAnsi" w:cstheme="majorHAnsi" w:hint="cs"/>
          <w:sz w:val="32"/>
          <w:szCs w:val="32"/>
          <w:rtl/>
          <w:lang w:bidi="ar-IQ"/>
        </w:rPr>
        <w:t xml:space="preserve">ويساعد هذا النمط من </w:t>
      </w:r>
      <w:r w:rsidR="0052322F" w:rsidRPr="002A6447">
        <w:rPr>
          <w:rFonts w:asciiTheme="majorHAnsi" w:hAnsiTheme="majorHAnsi" w:cstheme="majorHAnsi" w:hint="cs"/>
          <w:sz w:val="32"/>
          <w:szCs w:val="32"/>
          <w:rtl/>
          <w:lang w:bidi="ar-IQ"/>
        </w:rPr>
        <w:t>تدبير ا</w:t>
      </w:r>
      <w:r w:rsidR="00576182" w:rsidRPr="002A6447">
        <w:rPr>
          <w:rFonts w:asciiTheme="majorHAnsi" w:hAnsiTheme="majorHAnsi" w:cstheme="majorHAnsi" w:hint="cs"/>
          <w:sz w:val="32"/>
          <w:szCs w:val="32"/>
          <w:rtl/>
          <w:lang w:bidi="ar-IQ"/>
        </w:rPr>
        <w:t>لأمراض المزمنة</w:t>
      </w:r>
      <w:r w:rsidRPr="002A6447">
        <w:rPr>
          <w:rFonts w:asciiTheme="majorHAnsi" w:hAnsiTheme="majorHAnsi" w:cstheme="majorHAnsi" w:hint="cs"/>
          <w:sz w:val="32"/>
          <w:szCs w:val="32"/>
          <w:rtl/>
          <w:lang w:bidi="ar-IQ"/>
        </w:rPr>
        <w:t xml:space="preserve"> إلى</w:t>
      </w:r>
    </w:p>
    <w:p w14:paraId="5D088556" w14:textId="792879AC" w:rsidR="008C03DE" w:rsidRPr="002A6447" w:rsidRDefault="007C7142" w:rsidP="008C03DE">
      <w:pPr>
        <w:bidi/>
        <w:rPr>
          <w:rFonts w:asciiTheme="majorHAnsi" w:hAnsiTheme="majorHAnsi" w:cstheme="majorHAnsi"/>
          <w:sz w:val="32"/>
          <w:szCs w:val="32"/>
          <w:rtl/>
          <w:lang w:bidi="ar-IQ"/>
        </w:rPr>
      </w:pPr>
      <w:r w:rsidRPr="002A6447">
        <w:rPr>
          <w:rFonts w:asciiTheme="majorHAnsi" w:hAnsiTheme="majorHAnsi" w:cstheme="majorHAnsi" w:hint="cs"/>
          <w:sz w:val="32"/>
          <w:szCs w:val="32"/>
          <w:rtl/>
          <w:lang w:bidi="ar-IQ"/>
        </w:rPr>
        <w:t>- بناء الثقة وتطوير ال</w:t>
      </w:r>
      <w:r w:rsidR="00AE2273" w:rsidRPr="002A6447">
        <w:rPr>
          <w:rFonts w:asciiTheme="majorHAnsi" w:hAnsiTheme="majorHAnsi" w:cstheme="majorHAnsi" w:hint="cs"/>
          <w:sz w:val="32"/>
          <w:szCs w:val="32"/>
          <w:rtl/>
          <w:lang w:bidi="ar-IQ"/>
        </w:rPr>
        <w:t>علاقة الشفائية بين المريض والطبيب</w:t>
      </w:r>
      <w:r w:rsidR="008C03DE" w:rsidRPr="002A6447">
        <w:rPr>
          <w:rFonts w:asciiTheme="majorHAnsi" w:hAnsiTheme="majorHAnsi" w:cstheme="majorHAnsi" w:hint="cs"/>
          <w:sz w:val="32"/>
          <w:szCs w:val="32"/>
          <w:rtl/>
          <w:lang w:bidi="ar-IQ"/>
        </w:rPr>
        <w:t xml:space="preserve">، </w:t>
      </w:r>
      <w:r w:rsidR="008C03DE" w:rsidRPr="002A6447">
        <w:rPr>
          <w:rFonts w:asciiTheme="majorHAnsi" w:hAnsiTheme="majorHAnsi" w:cs="Calibri Light"/>
          <w:sz w:val="32"/>
          <w:szCs w:val="32"/>
          <w:rtl/>
          <w:lang w:bidi="ar-IQ"/>
        </w:rPr>
        <w:t xml:space="preserve">ويجعل المريض يشعر بالراحة في مناقشة احتياجاته وأفكاره </w:t>
      </w:r>
      <w:r w:rsidR="008C03DE" w:rsidRPr="002A6447">
        <w:rPr>
          <w:rFonts w:asciiTheme="majorHAnsi" w:hAnsiTheme="majorHAnsi" w:cs="Calibri Light" w:hint="cs"/>
          <w:sz w:val="32"/>
          <w:szCs w:val="32"/>
          <w:rtl/>
          <w:lang w:bidi="ar-IQ"/>
        </w:rPr>
        <w:t xml:space="preserve">وهواجسه </w:t>
      </w:r>
      <w:r w:rsidR="008C03DE" w:rsidRPr="002A6447">
        <w:rPr>
          <w:rFonts w:asciiTheme="majorHAnsi" w:hAnsiTheme="majorHAnsi" w:cs="Calibri Light"/>
          <w:sz w:val="32"/>
          <w:szCs w:val="32"/>
          <w:rtl/>
          <w:lang w:bidi="ar-IQ"/>
        </w:rPr>
        <w:t>وتوقعاته</w:t>
      </w:r>
      <w:r w:rsidR="008C03DE" w:rsidRPr="002A6447">
        <w:rPr>
          <w:rFonts w:asciiTheme="majorHAnsi" w:hAnsiTheme="majorHAnsi" w:cstheme="majorHAnsi"/>
          <w:sz w:val="32"/>
          <w:szCs w:val="32"/>
          <w:lang w:bidi="ar-IQ"/>
        </w:rPr>
        <w:t>.</w:t>
      </w:r>
    </w:p>
    <w:p w14:paraId="54DA6635" w14:textId="0A9AFBAB" w:rsidR="008E7E85" w:rsidRPr="002A6447" w:rsidRDefault="008E7E85" w:rsidP="008E7E85">
      <w:pPr>
        <w:bidi/>
        <w:rPr>
          <w:rFonts w:asciiTheme="majorHAnsi" w:hAnsiTheme="majorHAnsi" w:cstheme="majorHAnsi"/>
          <w:sz w:val="32"/>
          <w:szCs w:val="32"/>
          <w:rtl/>
          <w:lang w:bidi="ar-IQ"/>
        </w:rPr>
      </w:pPr>
      <w:r w:rsidRPr="002A6447">
        <w:rPr>
          <w:rFonts w:asciiTheme="majorHAnsi" w:hAnsiTheme="majorHAnsi" w:cstheme="majorHAnsi" w:hint="cs"/>
          <w:sz w:val="32"/>
          <w:szCs w:val="32"/>
          <w:rtl/>
          <w:lang w:bidi="ar-IQ"/>
        </w:rPr>
        <w:t xml:space="preserve">- </w:t>
      </w:r>
      <w:r w:rsidRPr="002A6447">
        <w:rPr>
          <w:rFonts w:asciiTheme="majorHAnsi" w:hAnsiTheme="majorHAnsi" w:cs="Calibri Light"/>
          <w:sz w:val="32"/>
          <w:szCs w:val="32"/>
          <w:rtl/>
          <w:lang w:bidi="ar-IQ"/>
        </w:rPr>
        <w:t xml:space="preserve">التعرف على مشكلات المريض </w:t>
      </w:r>
      <w:r w:rsidR="008C03DE" w:rsidRPr="002A6447">
        <w:rPr>
          <w:rFonts w:asciiTheme="majorHAnsi" w:hAnsiTheme="majorHAnsi" w:cs="Calibri Light" w:hint="cs"/>
          <w:sz w:val="32"/>
          <w:szCs w:val="32"/>
          <w:rtl/>
          <w:lang w:bidi="ar-IQ"/>
        </w:rPr>
        <w:t xml:space="preserve">البدنية والنفسية والاجتماعية </w:t>
      </w:r>
      <w:r w:rsidRPr="002A6447">
        <w:rPr>
          <w:rFonts w:asciiTheme="majorHAnsi" w:hAnsiTheme="majorHAnsi" w:cs="Calibri Light"/>
          <w:sz w:val="32"/>
          <w:szCs w:val="32"/>
          <w:rtl/>
          <w:lang w:bidi="ar-IQ"/>
        </w:rPr>
        <w:t>وتقييمها واستيعابها</w:t>
      </w:r>
      <w:r w:rsidRPr="002A6447">
        <w:rPr>
          <w:rFonts w:asciiTheme="majorHAnsi" w:hAnsiTheme="majorHAnsi" w:cstheme="majorHAnsi"/>
          <w:sz w:val="32"/>
          <w:szCs w:val="32"/>
          <w:lang w:bidi="ar-IQ"/>
        </w:rPr>
        <w:t>.</w:t>
      </w:r>
    </w:p>
    <w:p w14:paraId="2D2D87B5" w14:textId="29CABF88" w:rsidR="00840076" w:rsidRPr="002A6447" w:rsidRDefault="00840076" w:rsidP="00840076">
      <w:pPr>
        <w:bidi/>
        <w:rPr>
          <w:rFonts w:asciiTheme="majorHAnsi" w:hAnsiTheme="majorHAnsi" w:cstheme="majorHAnsi"/>
          <w:sz w:val="32"/>
          <w:szCs w:val="32"/>
          <w:rtl/>
          <w:lang w:bidi="ar-IQ"/>
        </w:rPr>
      </w:pPr>
      <w:r w:rsidRPr="002A6447">
        <w:rPr>
          <w:rFonts w:asciiTheme="majorHAnsi" w:hAnsiTheme="majorHAnsi" w:cstheme="majorHAnsi"/>
          <w:sz w:val="32"/>
          <w:szCs w:val="32"/>
          <w:lang w:bidi="ar-IQ"/>
        </w:rPr>
        <w:t xml:space="preserve">- </w:t>
      </w:r>
      <w:r w:rsidRPr="002A6447">
        <w:rPr>
          <w:rFonts w:asciiTheme="majorHAnsi" w:hAnsiTheme="majorHAnsi" w:cs="Calibri Light"/>
          <w:sz w:val="32"/>
          <w:szCs w:val="32"/>
          <w:rtl/>
          <w:lang w:bidi="ar-IQ"/>
        </w:rPr>
        <w:t>إرساء قاعدة فهم مشتركة</w:t>
      </w:r>
      <w:r w:rsidR="008E7E85" w:rsidRPr="002A6447">
        <w:rPr>
          <w:rFonts w:asciiTheme="majorHAnsi" w:hAnsiTheme="majorHAnsi" w:cs="Calibri Light" w:hint="cs"/>
          <w:sz w:val="32"/>
          <w:szCs w:val="32"/>
          <w:rtl/>
          <w:lang w:bidi="ar-IQ"/>
        </w:rPr>
        <w:t xml:space="preserve"> ت</w:t>
      </w:r>
      <w:r w:rsidRPr="002A6447">
        <w:rPr>
          <w:rFonts w:asciiTheme="majorHAnsi" w:hAnsiTheme="majorHAnsi" w:cs="Calibri Light"/>
          <w:sz w:val="32"/>
          <w:szCs w:val="32"/>
          <w:rtl/>
          <w:lang w:bidi="ar-IQ"/>
        </w:rPr>
        <w:t>عزز شعور المريض بالتمكين و</w:t>
      </w:r>
      <w:r w:rsidR="008E7E85" w:rsidRPr="002A6447">
        <w:rPr>
          <w:rFonts w:asciiTheme="majorHAnsi" w:hAnsiTheme="majorHAnsi" w:cs="Calibri Light" w:hint="cs"/>
          <w:sz w:val="32"/>
          <w:szCs w:val="32"/>
          <w:rtl/>
          <w:lang w:bidi="ar-IQ"/>
        </w:rPr>
        <w:t>ت</w:t>
      </w:r>
      <w:r w:rsidRPr="002A6447">
        <w:rPr>
          <w:rFonts w:asciiTheme="majorHAnsi" w:hAnsiTheme="majorHAnsi" w:cs="Calibri Light"/>
          <w:sz w:val="32"/>
          <w:szCs w:val="32"/>
          <w:rtl/>
          <w:lang w:bidi="ar-IQ"/>
        </w:rPr>
        <w:t>زيد من التزامه ب</w:t>
      </w:r>
      <w:r w:rsidR="008E7E85" w:rsidRPr="002A6447">
        <w:rPr>
          <w:rFonts w:asciiTheme="majorHAnsi" w:hAnsiTheme="majorHAnsi" w:cs="Calibri Light" w:hint="cs"/>
          <w:sz w:val="32"/>
          <w:szCs w:val="32"/>
          <w:rtl/>
          <w:lang w:bidi="ar-IQ"/>
        </w:rPr>
        <w:t xml:space="preserve">البرنامج </w:t>
      </w:r>
      <w:r w:rsidRPr="002A6447">
        <w:rPr>
          <w:rFonts w:asciiTheme="majorHAnsi" w:hAnsiTheme="majorHAnsi" w:cs="Calibri Light"/>
          <w:sz w:val="32"/>
          <w:szCs w:val="32"/>
          <w:rtl/>
          <w:lang w:bidi="ar-IQ"/>
        </w:rPr>
        <w:t>العلاج</w:t>
      </w:r>
      <w:r w:rsidR="008E7E85" w:rsidRPr="002A6447">
        <w:rPr>
          <w:rFonts w:asciiTheme="majorHAnsi" w:hAnsiTheme="majorHAnsi" w:cs="Calibri Light" w:hint="cs"/>
          <w:sz w:val="32"/>
          <w:szCs w:val="32"/>
          <w:rtl/>
          <w:lang w:bidi="ar-IQ"/>
        </w:rPr>
        <w:t>ي</w:t>
      </w:r>
      <w:r w:rsidRPr="002A6447">
        <w:rPr>
          <w:rFonts w:asciiTheme="majorHAnsi" w:hAnsiTheme="majorHAnsi" w:cstheme="majorHAnsi"/>
          <w:sz w:val="32"/>
          <w:szCs w:val="32"/>
          <w:lang w:bidi="ar-IQ"/>
        </w:rPr>
        <w:t>.</w:t>
      </w:r>
    </w:p>
    <w:p w14:paraId="46BC04F8" w14:textId="06EE14E9" w:rsidR="00840076" w:rsidRPr="002A6447" w:rsidRDefault="00840076" w:rsidP="00840076">
      <w:pPr>
        <w:bidi/>
        <w:rPr>
          <w:rFonts w:asciiTheme="majorHAnsi" w:hAnsiTheme="majorHAnsi" w:cstheme="majorHAnsi"/>
          <w:sz w:val="32"/>
          <w:szCs w:val="32"/>
          <w:rtl/>
          <w:lang w:bidi="ar-IQ"/>
        </w:rPr>
      </w:pPr>
      <w:r w:rsidRPr="002A6447">
        <w:rPr>
          <w:rFonts w:asciiTheme="majorHAnsi" w:hAnsiTheme="majorHAnsi" w:cstheme="majorHAnsi"/>
          <w:sz w:val="32"/>
          <w:szCs w:val="32"/>
          <w:lang w:bidi="ar-IQ"/>
        </w:rPr>
        <w:t xml:space="preserve">- </w:t>
      </w:r>
      <w:r w:rsidRPr="002A6447">
        <w:rPr>
          <w:rFonts w:asciiTheme="majorHAnsi" w:hAnsiTheme="majorHAnsi" w:cs="Calibri Light"/>
          <w:sz w:val="32"/>
          <w:szCs w:val="32"/>
          <w:rtl/>
          <w:lang w:bidi="ar-IQ"/>
        </w:rPr>
        <w:t>تكييف خطط العلاج لتناسب احتياجات المريض الفردية مع مراعاة العوامل النفسية والاجتماعية المؤثرة على صحته</w:t>
      </w:r>
      <w:r w:rsidRPr="002A6447">
        <w:rPr>
          <w:rFonts w:asciiTheme="majorHAnsi" w:hAnsiTheme="majorHAnsi" w:cstheme="majorHAnsi"/>
          <w:sz w:val="32"/>
          <w:szCs w:val="32"/>
          <w:lang w:bidi="ar-IQ"/>
        </w:rPr>
        <w:t>.</w:t>
      </w:r>
    </w:p>
    <w:p w14:paraId="3A5599E3" w14:textId="7FF324C6" w:rsidR="00840076" w:rsidRPr="002A6447" w:rsidRDefault="00840076" w:rsidP="008C03DE">
      <w:pPr>
        <w:bidi/>
        <w:rPr>
          <w:rFonts w:asciiTheme="majorHAnsi" w:hAnsiTheme="majorHAnsi" w:cstheme="majorHAnsi"/>
          <w:sz w:val="32"/>
          <w:szCs w:val="32"/>
          <w:rtl/>
          <w:lang w:bidi="ar-IQ"/>
        </w:rPr>
      </w:pPr>
      <w:r w:rsidRPr="002A6447">
        <w:rPr>
          <w:rFonts w:asciiTheme="majorHAnsi" w:hAnsiTheme="majorHAnsi" w:cstheme="majorHAnsi"/>
          <w:sz w:val="32"/>
          <w:szCs w:val="32"/>
          <w:lang w:bidi="ar-IQ"/>
        </w:rPr>
        <w:t xml:space="preserve"> </w:t>
      </w:r>
      <w:r w:rsidR="006D2D01" w:rsidRPr="002A6447">
        <w:rPr>
          <w:rFonts w:asciiTheme="majorHAnsi" w:hAnsiTheme="majorHAnsi" w:cstheme="majorHAnsi" w:hint="cs"/>
          <w:sz w:val="32"/>
          <w:szCs w:val="32"/>
          <w:rtl/>
          <w:lang w:bidi="ar-IQ"/>
        </w:rPr>
        <w:t>لذلك يجب</w:t>
      </w:r>
      <w:r w:rsidRPr="002A6447">
        <w:rPr>
          <w:rFonts w:asciiTheme="majorHAnsi" w:hAnsiTheme="majorHAnsi" w:cs="Calibri Light"/>
          <w:sz w:val="32"/>
          <w:szCs w:val="32"/>
          <w:rtl/>
          <w:lang w:bidi="ar-IQ"/>
        </w:rPr>
        <w:t xml:space="preserve"> إدراج مهارات التواصل كجزء أساسي من المناهج الدراسية في كليات الطب</w:t>
      </w:r>
      <w:r w:rsidR="006D2D01" w:rsidRPr="002A6447">
        <w:rPr>
          <w:rFonts w:asciiTheme="majorHAnsi" w:hAnsiTheme="majorHAnsi" w:cs="Calibri Light" w:hint="cs"/>
          <w:sz w:val="32"/>
          <w:szCs w:val="32"/>
          <w:rtl/>
          <w:lang w:bidi="ar-IQ"/>
        </w:rPr>
        <w:t xml:space="preserve"> والتمريض</w:t>
      </w:r>
      <w:r w:rsidR="003228A6" w:rsidRPr="002A6447">
        <w:rPr>
          <w:rFonts w:asciiTheme="majorHAnsi" w:hAnsiTheme="majorHAnsi" w:cs="Calibri Light" w:hint="cs"/>
          <w:sz w:val="32"/>
          <w:szCs w:val="32"/>
          <w:rtl/>
          <w:lang w:bidi="ar-IQ"/>
        </w:rPr>
        <w:t xml:space="preserve"> والصي</w:t>
      </w:r>
      <w:r w:rsidR="00227C8D" w:rsidRPr="002A6447">
        <w:rPr>
          <w:rFonts w:asciiTheme="majorHAnsi" w:hAnsiTheme="majorHAnsi" w:cs="Calibri Light" w:hint="cs"/>
          <w:sz w:val="32"/>
          <w:szCs w:val="32"/>
          <w:rtl/>
          <w:lang w:bidi="ar-IQ"/>
        </w:rPr>
        <w:t>دلة</w:t>
      </w:r>
      <w:r w:rsidRPr="002A6447">
        <w:rPr>
          <w:rFonts w:asciiTheme="majorHAnsi" w:hAnsiTheme="majorHAnsi" w:cs="Calibri Light"/>
          <w:sz w:val="32"/>
          <w:szCs w:val="32"/>
          <w:rtl/>
          <w:lang w:bidi="ar-IQ"/>
        </w:rPr>
        <w:t>. بالإضافة إلى إقامة ورش عمل ودورات تدريبية للأطباء الحاليين لتعزيز مهاراتهم في التواصل</w:t>
      </w:r>
      <w:r w:rsidRPr="002A6447">
        <w:rPr>
          <w:rFonts w:asciiTheme="majorHAnsi" w:hAnsiTheme="majorHAnsi" w:cstheme="majorHAnsi"/>
          <w:sz w:val="32"/>
          <w:szCs w:val="32"/>
          <w:lang w:bidi="ar-IQ"/>
        </w:rPr>
        <w:t>.</w:t>
      </w:r>
    </w:p>
    <w:p w14:paraId="1E2E5651" w14:textId="554E9167" w:rsidR="00840076" w:rsidRPr="002A6447" w:rsidRDefault="0065572E" w:rsidP="00840076">
      <w:pPr>
        <w:bidi/>
        <w:rPr>
          <w:rFonts w:asciiTheme="majorHAnsi" w:hAnsiTheme="majorHAnsi" w:cstheme="majorHAnsi"/>
          <w:sz w:val="32"/>
          <w:szCs w:val="32"/>
          <w:rtl/>
          <w:lang w:bidi="ar-IQ"/>
        </w:rPr>
      </w:pPr>
      <w:r w:rsidRPr="002A6447">
        <w:rPr>
          <w:rFonts w:asciiTheme="majorHAnsi" w:hAnsiTheme="majorHAnsi" w:cs="Calibri Light" w:hint="cs"/>
          <w:sz w:val="32"/>
          <w:szCs w:val="32"/>
          <w:rtl/>
          <w:lang w:bidi="ar-IQ"/>
        </w:rPr>
        <w:lastRenderedPageBreak/>
        <w:t xml:space="preserve">وينبغي </w:t>
      </w:r>
      <w:r w:rsidR="00840076" w:rsidRPr="002A6447">
        <w:rPr>
          <w:rFonts w:asciiTheme="majorHAnsi" w:hAnsiTheme="majorHAnsi" w:cs="Calibri Light"/>
          <w:sz w:val="32"/>
          <w:szCs w:val="32"/>
          <w:rtl/>
          <w:lang w:bidi="ar-IQ"/>
        </w:rPr>
        <w:t>استخدام التكنولوجيا، مثل التطبيقات الصحية والمنصات الإلكترونية، لتحسين التواصل بين الأطباء والمرضى. كما يُمكن توفير موارد تعليمية عبر الإنترنت للمرضى لتعزيز فهمهم لحالتهم وأهمية التزامهم ب</w:t>
      </w:r>
      <w:r w:rsidRPr="002A6447">
        <w:rPr>
          <w:rFonts w:asciiTheme="majorHAnsi" w:hAnsiTheme="majorHAnsi" w:cs="Calibri Light" w:hint="cs"/>
          <w:sz w:val="32"/>
          <w:szCs w:val="32"/>
          <w:rtl/>
          <w:lang w:bidi="ar-IQ"/>
        </w:rPr>
        <w:t xml:space="preserve">البرنامج </w:t>
      </w:r>
      <w:r w:rsidR="00840076" w:rsidRPr="002A6447">
        <w:rPr>
          <w:rFonts w:asciiTheme="majorHAnsi" w:hAnsiTheme="majorHAnsi" w:cs="Calibri Light"/>
          <w:sz w:val="32"/>
          <w:szCs w:val="32"/>
          <w:rtl/>
          <w:lang w:bidi="ar-IQ"/>
        </w:rPr>
        <w:t>العلاج</w:t>
      </w:r>
      <w:r w:rsidRPr="002A6447">
        <w:rPr>
          <w:rFonts w:asciiTheme="majorHAnsi" w:hAnsiTheme="majorHAnsi" w:cs="Calibri Light" w:hint="cs"/>
          <w:sz w:val="32"/>
          <w:szCs w:val="32"/>
          <w:rtl/>
          <w:lang w:bidi="ar-IQ"/>
        </w:rPr>
        <w:t>ي</w:t>
      </w:r>
      <w:r w:rsidR="00840076" w:rsidRPr="002A6447">
        <w:rPr>
          <w:rFonts w:asciiTheme="majorHAnsi" w:hAnsiTheme="majorHAnsi" w:cstheme="majorHAnsi"/>
          <w:sz w:val="32"/>
          <w:szCs w:val="32"/>
          <w:lang w:bidi="ar-IQ"/>
        </w:rPr>
        <w:t>.</w:t>
      </w:r>
    </w:p>
    <w:p w14:paraId="373CF80B" w14:textId="598BCB9D" w:rsidR="00840076" w:rsidRPr="002A6447" w:rsidRDefault="00840076" w:rsidP="00840076">
      <w:pPr>
        <w:bidi/>
        <w:rPr>
          <w:rFonts w:asciiTheme="majorHAnsi" w:hAnsiTheme="majorHAnsi" w:cstheme="majorHAnsi"/>
          <w:sz w:val="32"/>
          <w:szCs w:val="32"/>
          <w:rtl/>
          <w:lang w:bidi="ar-IQ"/>
        </w:rPr>
      </w:pPr>
      <w:r w:rsidRPr="002A6447">
        <w:rPr>
          <w:rFonts w:asciiTheme="majorHAnsi" w:hAnsiTheme="majorHAnsi" w:cstheme="majorHAnsi"/>
          <w:sz w:val="32"/>
          <w:szCs w:val="32"/>
          <w:lang w:bidi="ar-IQ"/>
        </w:rPr>
        <w:t xml:space="preserve"> </w:t>
      </w:r>
      <w:r w:rsidRPr="002A6447">
        <w:rPr>
          <w:rFonts w:asciiTheme="majorHAnsi" w:hAnsiTheme="majorHAnsi" w:cs="Calibri Light"/>
          <w:color w:val="FF0000"/>
          <w:sz w:val="32"/>
          <w:szCs w:val="32"/>
          <w:rtl/>
          <w:lang w:bidi="ar-IQ"/>
        </w:rPr>
        <w:t>الخلاصة</w:t>
      </w:r>
    </w:p>
    <w:p w14:paraId="103654BF" w14:textId="4B311D83" w:rsidR="00223407" w:rsidRPr="002A6447" w:rsidRDefault="00840076" w:rsidP="00840076">
      <w:pPr>
        <w:bidi/>
        <w:rPr>
          <w:rFonts w:asciiTheme="majorHAnsi" w:hAnsiTheme="majorHAnsi" w:cstheme="majorHAnsi"/>
          <w:sz w:val="32"/>
          <w:szCs w:val="32"/>
          <w:rtl/>
          <w:lang w:bidi="ar-IQ"/>
        </w:rPr>
      </w:pPr>
      <w:r w:rsidRPr="002A6447">
        <w:rPr>
          <w:rFonts w:asciiTheme="majorHAnsi" w:hAnsiTheme="majorHAnsi" w:cs="Calibri Light"/>
          <w:sz w:val="32"/>
          <w:szCs w:val="32"/>
          <w:rtl/>
          <w:lang w:bidi="ar-IQ"/>
        </w:rPr>
        <w:t xml:space="preserve">تتطلب الرعاية الصحية الحديثة تحولًا في كيفية تفاعل الأطباء مع المرضى، حيث يتعين التركيز على المقابلة الطبية التي محورها المريض، مما يسهم في تحسين جودة الرعاية المقدمة وتعزيز مشاركة المريض في </w:t>
      </w:r>
      <w:r w:rsidR="00CE4546" w:rsidRPr="002A6447">
        <w:rPr>
          <w:rFonts w:asciiTheme="majorHAnsi" w:hAnsiTheme="majorHAnsi" w:cs="Calibri Light" w:hint="cs"/>
          <w:sz w:val="32"/>
          <w:szCs w:val="32"/>
          <w:rtl/>
          <w:lang w:bidi="ar-IQ"/>
        </w:rPr>
        <w:t>الرعاية الصحية</w:t>
      </w:r>
      <w:r w:rsidRPr="002A6447">
        <w:rPr>
          <w:rFonts w:asciiTheme="majorHAnsi" w:hAnsiTheme="majorHAnsi" w:cs="Calibri Light"/>
          <w:sz w:val="32"/>
          <w:szCs w:val="32"/>
          <w:rtl/>
          <w:lang w:bidi="ar-IQ"/>
        </w:rPr>
        <w:t>.</w:t>
      </w:r>
      <w:r w:rsidR="00A0495E" w:rsidRPr="002A6447">
        <w:rPr>
          <w:rFonts w:asciiTheme="majorHAnsi" w:hAnsiTheme="majorHAnsi" w:cs="Calibri Light" w:hint="cs"/>
          <w:sz w:val="32"/>
          <w:szCs w:val="32"/>
          <w:rtl/>
          <w:lang w:bidi="ar-IQ"/>
        </w:rPr>
        <w:t xml:space="preserve"> </w:t>
      </w:r>
    </w:p>
    <w:sectPr w:rsidR="00223407" w:rsidRPr="002A64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D10"/>
    <w:rsid w:val="00015F55"/>
    <w:rsid w:val="00030314"/>
    <w:rsid w:val="00035980"/>
    <w:rsid w:val="00065A2A"/>
    <w:rsid w:val="000A6759"/>
    <w:rsid w:val="000C6178"/>
    <w:rsid w:val="000D2C65"/>
    <w:rsid w:val="000E7E9E"/>
    <w:rsid w:val="00123A3C"/>
    <w:rsid w:val="0014329C"/>
    <w:rsid w:val="00152C85"/>
    <w:rsid w:val="001779D9"/>
    <w:rsid w:val="001E2FFE"/>
    <w:rsid w:val="001E4B24"/>
    <w:rsid w:val="00223407"/>
    <w:rsid w:val="00227C8D"/>
    <w:rsid w:val="00247152"/>
    <w:rsid w:val="00261ADA"/>
    <w:rsid w:val="00263D10"/>
    <w:rsid w:val="00294247"/>
    <w:rsid w:val="002A6447"/>
    <w:rsid w:val="002B7C2A"/>
    <w:rsid w:val="002C2FC4"/>
    <w:rsid w:val="002D003E"/>
    <w:rsid w:val="002D248C"/>
    <w:rsid w:val="002E09B4"/>
    <w:rsid w:val="00314993"/>
    <w:rsid w:val="003228A6"/>
    <w:rsid w:val="00324377"/>
    <w:rsid w:val="00362A57"/>
    <w:rsid w:val="003762E3"/>
    <w:rsid w:val="00381EC6"/>
    <w:rsid w:val="003B7636"/>
    <w:rsid w:val="003D2193"/>
    <w:rsid w:val="00421272"/>
    <w:rsid w:val="00443FCF"/>
    <w:rsid w:val="004643C1"/>
    <w:rsid w:val="00471173"/>
    <w:rsid w:val="00481E03"/>
    <w:rsid w:val="00482325"/>
    <w:rsid w:val="004B1A32"/>
    <w:rsid w:val="004D09FC"/>
    <w:rsid w:val="005065B5"/>
    <w:rsid w:val="0052322F"/>
    <w:rsid w:val="00525174"/>
    <w:rsid w:val="0055780B"/>
    <w:rsid w:val="00576182"/>
    <w:rsid w:val="005C6763"/>
    <w:rsid w:val="005E4429"/>
    <w:rsid w:val="005F6EF7"/>
    <w:rsid w:val="00606D78"/>
    <w:rsid w:val="00621FCE"/>
    <w:rsid w:val="00626B28"/>
    <w:rsid w:val="00631188"/>
    <w:rsid w:val="00636CF0"/>
    <w:rsid w:val="0065572E"/>
    <w:rsid w:val="00655FC4"/>
    <w:rsid w:val="00664652"/>
    <w:rsid w:val="006A06C3"/>
    <w:rsid w:val="006C2911"/>
    <w:rsid w:val="006D2D01"/>
    <w:rsid w:val="007B2770"/>
    <w:rsid w:val="007B5541"/>
    <w:rsid w:val="007C13B7"/>
    <w:rsid w:val="007C5C98"/>
    <w:rsid w:val="007C7142"/>
    <w:rsid w:val="007C75DF"/>
    <w:rsid w:val="00833A5C"/>
    <w:rsid w:val="00840076"/>
    <w:rsid w:val="00845B55"/>
    <w:rsid w:val="00855A8A"/>
    <w:rsid w:val="008619E8"/>
    <w:rsid w:val="008A3705"/>
    <w:rsid w:val="008C03DE"/>
    <w:rsid w:val="008E7E85"/>
    <w:rsid w:val="009222E5"/>
    <w:rsid w:val="00955B0F"/>
    <w:rsid w:val="00973093"/>
    <w:rsid w:val="00993F0C"/>
    <w:rsid w:val="009A56F3"/>
    <w:rsid w:val="009C6981"/>
    <w:rsid w:val="00A0495E"/>
    <w:rsid w:val="00A5060B"/>
    <w:rsid w:val="00AB2CE9"/>
    <w:rsid w:val="00AE2273"/>
    <w:rsid w:val="00AE420C"/>
    <w:rsid w:val="00B2045D"/>
    <w:rsid w:val="00B3457D"/>
    <w:rsid w:val="00B41356"/>
    <w:rsid w:val="00B8173B"/>
    <w:rsid w:val="00BA6577"/>
    <w:rsid w:val="00BC2717"/>
    <w:rsid w:val="00BC6BE0"/>
    <w:rsid w:val="00C32D46"/>
    <w:rsid w:val="00C33D12"/>
    <w:rsid w:val="00CA0090"/>
    <w:rsid w:val="00CE4546"/>
    <w:rsid w:val="00CF48A0"/>
    <w:rsid w:val="00D02D9D"/>
    <w:rsid w:val="00D5447D"/>
    <w:rsid w:val="00D579BB"/>
    <w:rsid w:val="00D97F3F"/>
    <w:rsid w:val="00DA6E9F"/>
    <w:rsid w:val="00DB1DA8"/>
    <w:rsid w:val="00E667CE"/>
    <w:rsid w:val="00E857CB"/>
    <w:rsid w:val="00E947A5"/>
    <w:rsid w:val="00EC73D2"/>
    <w:rsid w:val="00ED7054"/>
    <w:rsid w:val="00EF583D"/>
    <w:rsid w:val="00F243EC"/>
    <w:rsid w:val="00F352EF"/>
    <w:rsid w:val="00F450A8"/>
    <w:rsid w:val="00FD35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C0243"/>
  <w15:chartTrackingRefBased/>
  <w15:docId w15:val="{5FA71481-967E-4EED-BD1B-71EDADE75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4</Pages>
  <Words>636</Words>
  <Characters>3626</Characters>
  <Application>Microsoft Office Word</Application>
  <DocSecurity>0</DocSecurity>
  <Lines>30</Lines>
  <Paragraphs>8</Paragraphs>
  <ScaleCrop>false</ScaleCrop>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salam sultan</dc:creator>
  <cp:keywords/>
  <dc:description/>
  <cp:lastModifiedBy>salam sultan</cp:lastModifiedBy>
  <cp:revision>114</cp:revision>
  <dcterms:created xsi:type="dcterms:W3CDTF">2024-09-23T02:16:00Z</dcterms:created>
  <dcterms:modified xsi:type="dcterms:W3CDTF">2024-09-23T07:15:00Z</dcterms:modified>
</cp:coreProperties>
</file>