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3089" w14:textId="6128F2C7" w:rsidR="008E3E0B" w:rsidRPr="0092421A" w:rsidRDefault="0092421A" w:rsidP="0092421A">
      <w:pPr>
        <w:jc w:val="center"/>
        <w:rPr>
          <w:rFonts w:ascii="Al-Jazeera-Arabic-Bold" w:hAnsi="Al-Jazeera-Arabic-Bold" w:cs="Al-Jazeera-Arabic-Bold"/>
          <w:b/>
          <w:bCs/>
          <w:sz w:val="32"/>
          <w:szCs w:val="32"/>
          <w:u w:val="single"/>
          <w:rtl/>
          <w:lang w:bidi="ar-IQ"/>
        </w:rPr>
      </w:pPr>
      <w:r>
        <w:rPr>
          <w:rFonts w:ascii="Al-Jazeera-Arabic-Bold" w:hAnsi="Al-Jazeera-Arabic-Bold" w:cs="Al-Jazeera-Arabic-Bold"/>
          <w:b/>
          <w:bCs/>
          <w:noProof/>
          <w:sz w:val="32"/>
          <w:szCs w:val="32"/>
          <w:u w:val="single"/>
          <w:lang w:bidi="ar-IQ"/>
        </w:rPr>
        <w:drawing>
          <wp:anchor distT="0" distB="0" distL="114300" distR="114300" simplePos="0" relativeHeight="251660288" behindDoc="0" locked="0" layoutInCell="1" allowOverlap="1" wp14:anchorId="68D224FD" wp14:editId="144A3404">
            <wp:simplePos x="0" y="0"/>
            <wp:positionH relativeFrom="column">
              <wp:posOffset>-472440</wp:posOffset>
            </wp:positionH>
            <wp:positionV relativeFrom="paragraph">
              <wp:posOffset>-426720</wp:posOffset>
            </wp:positionV>
            <wp:extent cx="1226820" cy="1226820"/>
            <wp:effectExtent l="0" t="0" r="0" b="0"/>
            <wp:wrapNone/>
            <wp:docPr id="1066633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E0B" w:rsidRPr="0092421A">
        <w:rPr>
          <w:rFonts w:ascii="Al-Jazeera-Arabic-Bold" w:hAnsi="Al-Jazeera-Arabic-Bold" w:cs="Al-Jazeera-Arabic-Bold"/>
          <w:b/>
          <w:bCs/>
          <w:sz w:val="32"/>
          <w:szCs w:val="32"/>
          <w:u w:val="single"/>
          <w:rtl/>
          <w:lang w:bidi="ar-IQ"/>
        </w:rPr>
        <w:t>السمنة وامراض الكلى</w:t>
      </w:r>
    </w:p>
    <w:p w14:paraId="67D9904E" w14:textId="77777777" w:rsidR="008E3E0B" w:rsidRP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</w:p>
    <w:p w14:paraId="32ACAA3A" w14:textId="310506AF" w:rsidR="008E3E0B" w:rsidRP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  <w:r w:rsidRPr="008E3E0B">
        <w:rPr>
          <w:rFonts w:hint="cs"/>
          <w:b/>
          <w:bCs/>
          <w:sz w:val="26"/>
          <w:szCs w:val="26"/>
          <w:rtl/>
          <w:lang w:bidi="ar-IQ"/>
        </w:rPr>
        <w:t>تعرف السمنة على انها زيادة في كمية الدهون الموجودة في الجسم عن المعدل الطبيعي</w:t>
      </w:r>
    </w:p>
    <w:p w14:paraId="6EB77140" w14:textId="12F317A1" w:rsidR="008E3E0B" w:rsidRP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  <w:r w:rsidRPr="008E3E0B">
        <w:rPr>
          <w:rFonts w:hint="cs"/>
          <w:b/>
          <w:bCs/>
          <w:sz w:val="26"/>
          <w:szCs w:val="26"/>
          <w:rtl/>
          <w:lang w:bidi="ar-IQ"/>
        </w:rPr>
        <w:t>تعد السمنة من العوامل المسببة لأمراض الكلى فهي تزيد من خطورة الأمراض التي قد تسبب فشلا كلويا اذا ماتم السيطرة عليها كالسكري والضغط .</w:t>
      </w:r>
    </w:p>
    <w:p w14:paraId="71FE7CEA" w14:textId="6695E698" w:rsid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  <w:r w:rsidRPr="008E3E0B">
        <w:rPr>
          <w:rFonts w:hint="cs"/>
          <w:b/>
          <w:bCs/>
          <w:sz w:val="26"/>
          <w:szCs w:val="26"/>
          <w:rtl/>
          <w:lang w:bidi="ar-IQ"/>
        </w:rPr>
        <w:t xml:space="preserve">وتشير الدراسات الى أن 18 بالمائة من الرجال و  21 بالمائة من النساء سيعانون من السمنة في العام 2025 </w:t>
      </w:r>
    </w:p>
    <w:p w14:paraId="5FA030A2" w14:textId="31AAD735" w:rsid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يعتبر الأطباء أن السمنة مرض فهي تفتح الباب لداء السكر غير المعتمد على الأنسولين والذي يجلب معه ارتفاع ضغط الدم ونسبة الدهون الظارة والتي تؤدي الى تصلب الشرايين.</w:t>
      </w:r>
    </w:p>
    <w:p w14:paraId="0E1CF53C" w14:textId="47F226CF" w:rsid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رفعت الجمعية العالمية لأمراض الكلى شعار (كليتيك لايتحملان وزنك) فكلما ازداد وزن الأنسان تحتاج الكليتان لمجهود اضافي لتنقية الدم والذي يؤثر على وظائف الكلى ويزيد من احتمالية اصابة الكلى بالأمراض .</w:t>
      </w:r>
    </w:p>
    <w:p w14:paraId="1BFF667E" w14:textId="435BA900" w:rsidR="008E3E0B" w:rsidRPr="008E3E0B" w:rsidRDefault="008E3E0B" w:rsidP="0092421A">
      <w:pPr>
        <w:bidi/>
        <w:jc w:val="both"/>
        <w:rPr>
          <w:rFonts w:hint="cs"/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الأشخاص الذين لديهم فرط بالوزن هم أكثر عرضة للأصابة بحصى الكلى .</w:t>
      </w:r>
    </w:p>
    <w:p w14:paraId="533C9EF4" w14:textId="4A1AA270" w:rsidR="008E3E0B" w:rsidRPr="0092421A" w:rsidRDefault="008E3E0B" w:rsidP="0092421A">
      <w:pPr>
        <w:jc w:val="center"/>
        <w:rPr>
          <w:rFonts w:ascii="Al-Jazeera-Arabic-Bold" w:hAnsi="Al-Jazeera-Arabic-Bold" w:cs="Al-Jazeera-Arabic-Bold"/>
          <w:b/>
          <w:bCs/>
          <w:sz w:val="32"/>
          <w:szCs w:val="32"/>
          <w:u w:val="single"/>
          <w:rtl/>
          <w:lang w:bidi="ar-IQ"/>
        </w:rPr>
      </w:pPr>
      <w:r w:rsidRPr="0092421A">
        <w:rPr>
          <w:rFonts w:ascii="Al-Jazeera-Arabic-Bold" w:hAnsi="Al-Jazeera-Arabic-Bold" w:cs="Al-Jazeera-Arabic-Bold" w:hint="cs"/>
          <w:b/>
          <w:bCs/>
          <w:sz w:val="32"/>
          <w:szCs w:val="32"/>
          <w:u w:val="single"/>
          <w:rtl/>
          <w:lang w:bidi="ar-IQ"/>
        </w:rPr>
        <w:t xml:space="preserve">كيف نتخلص من السمنة المفرطة لتفادي خطر الأصابة بامراض الكلى المزمن </w:t>
      </w:r>
    </w:p>
    <w:p w14:paraId="7C000AF5" w14:textId="1D13D174" w:rsid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يجب اتباع حمية غذائية منخفضة السعرات الحرارية والدهون ويحضر من اتباع حمية غذائية قاسية كونها غير ملائمة على المدى البعيد .</w:t>
      </w:r>
    </w:p>
    <w:p w14:paraId="53A15B53" w14:textId="50093FE1" w:rsidR="008E3E0B" w:rsidRDefault="008E3E0B" w:rsidP="0092421A">
      <w:pPr>
        <w:bidi/>
        <w:jc w:val="both"/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تعديل السلوك الغذائي من خلال </w:t>
      </w:r>
    </w:p>
    <w:p w14:paraId="13CB9BBD" w14:textId="6AC26F4D" w:rsidR="008E3E0B" w:rsidRDefault="008E3E0B" w:rsidP="0092421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6"/>
          <w:szCs w:val="26"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عدم اهمال وجبة الأفطار</w:t>
      </w:r>
    </w:p>
    <w:p w14:paraId="433625A3" w14:textId="4BDDC0C1" w:rsidR="008E3E0B" w:rsidRDefault="008E3E0B" w:rsidP="0092421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6"/>
          <w:szCs w:val="26"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الأكثار من تناول الخضروات الطازجة والأقلال من الدهون</w:t>
      </w:r>
    </w:p>
    <w:p w14:paraId="3751D277" w14:textId="620A4E67" w:rsidR="008E3E0B" w:rsidRDefault="008E3E0B" w:rsidP="0092421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6"/>
          <w:szCs w:val="26"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 xml:space="preserve">مضغ الطعام جيدا والأكل ببطء </w:t>
      </w:r>
    </w:p>
    <w:p w14:paraId="7113DF4C" w14:textId="21327DB8" w:rsidR="008E3E0B" w:rsidRDefault="008E3E0B" w:rsidP="0092421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6"/>
          <w:szCs w:val="26"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تجنب تناول المشروبات الغازية</w:t>
      </w:r>
    </w:p>
    <w:p w14:paraId="0F2DD5E4" w14:textId="10745CDF" w:rsidR="008E3E0B" w:rsidRPr="008E3E0B" w:rsidRDefault="008E3E0B" w:rsidP="0092421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6"/>
          <w:szCs w:val="26"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اتباع برنامج للمشي في اليوم على الأقل من 20-30 دقيقة</w:t>
      </w:r>
    </w:p>
    <w:p w14:paraId="0F4EB9EE" w14:textId="2E2B566A" w:rsidR="008E3E0B" w:rsidRDefault="0092421A" w:rsidP="0092421A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6"/>
          <w:szCs w:val="26"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اخذ قسط وافي من النوم لايقل عن سبع ساعات متواصلة ويفضل ليلا  وأثبتت الدراسات الحديثة أن قلة النوم تؤدي الى السمنة</w:t>
      </w:r>
    </w:p>
    <w:p w14:paraId="5442B2BC" w14:textId="737467C9" w:rsidR="0092421A" w:rsidRDefault="0092421A" w:rsidP="0092421A">
      <w:pPr>
        <w:pStyle w:val="ListParagraph"/>
        <w:bidi/>
        <w:jc w:val="both"/>
        <w:rPr>
          <w:b/>
          <w:bCs/>
          <w:sz w:val="26"/>
          <w:szCs w:val="26"/>
          <w:rtl/>
          <w:lang w:bidi="ar-IQ"/>
        </w:rPr>
      </w:pPr>
    </w:p>
    <w:p w14:paraId="46CCBC0C" w14:textId="6630914F" w:rsidR="0092421A" w:rsidRDefault="0092421A" w:rsidP="0092421A">
      <w:pPr>
        <w:pStyle w:val="ListParagraph"/>
        <w:jc w:val="center"/>
        <w:rPr>
          <w:b/>
          <w:bCs/>
          <w:sz w:val="26"/>
          <w:szCs w:val="26"/>
          <w:rtl/>
          <w:lang w:bidi="ar-IQ"/>
        </w:rPr>
      </w:pPr>
      <w:r>
        <w:rPr>
          <w:rFonts w:hint="cs"/>
          <w:b/>
          <w:bCs/>
          <w:sz w:val="26"/>
          <w:szCs w:val="26"/>
          <w:rtl/>
          <w:lang w:bidi="ar-IQ"/>
        </w:rPr>
        <w:t>نتمنى السلامة والصحة للجميع</w:t>
      </w:r>
    </w:p>
    <w:p w14:paraId="7B2FA8E2" w14:textId="1CA368A0" w:rsidR="0092421A" w:rsidRDefault="0092421A" w:rsidP="0092421A">
      <w:pPr>
        <w:pStyle w:val="ListParagraph"/>
        <w:jc w:val="center"/>
        <w:rPr>
          <w:b/>
          <w:bCs/>
          <w:sz w:val="26"/>
          <w:szCs w:val="26"/>
          <w:rtl/>
          <w:lang w:bidi="ar-IQ"/>
        </w:rPr>
      </w:pPr>
    </w:p>
    <w:p w14:paraId="3088C472" w14:textId="43F18590" w:rsidR="0092421A" w:rsidRDefault="0092421A" w:rsidP="0092421A">
      <w:pPr>
        <w:pStyle w:val="ListParagraph"/>
        <w:jc w:val="center"/>
        <w:rPr>
          <w:b/>
          <w:bCs/>
          <w:sz w:val="26"/>
          <w:szCs w:val="26"/>
          <w:rtl/>
          <w:lang w:bidi="ar-IQ"/>
        </w:rPr>
      </w:pPr>
      <w:r w:rsidRPr="0092421A">
        <w:rPr>
          <w:b/>
          <w:bCs/>
          <w:noProof/>
          <w:sz w:val="26"/>
          <w:szCs w:val="26"/>
          <w:lang w:bidi="ar-IQ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E60D1" wp14:editId="563F361C">
                <wp:simplePos x="0" y="0"/>
                <wp:positionH relativeFrom="column">
                  <wp:posOffset>-243840</wp:posOffset>
                </wp:positionH>
                <wp:positionV relativeFrom="paragraph">
                  <wp:posOffset>209550</wp:posOffset>
                </wp:positionV>
                <wp:extent cx="2179320" cy="9982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E540" w14:textId="3BA777DB" w:rsidR="0092421A" w:rsidRDefault="0092421A" w:rsidP="0092421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الأستاذ الدكتور</w:t>
                            </w:r>
                          </w:p>
                          <w:p w14:paraId="061EB534" w14:textId="628DE8FA" w:rsidR="0092421A" w:rsidRDefault="0092421A" w:rsidP="0092421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علي جاسم هاشم الساعدي</w:t>
                            </w:r>
                          </w:p>
                          <w:p w14:paraId="33CF283F" w14:textId="5D8EFE17" w:rsidR="0092421A" w:rsidRDefault="0092421A" w:rsidP="0092421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رئيس الجمعية العراقية لأمراض وزرع الكلى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E6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16.5pt;width:171.6pt;height: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cUCgIAAPYDAAAOAAAAZHJzL2Uyb0RvYy54bWysU9uO0zAQfUfiHyy/07SlZduo6WrpUoS0&#10;XKSFD3Acp7FwPGbsNilfz9jJdgu8IfxgjT3jMzNnjje3fWvYSaHXYAs+m0w5U1ZCpe2h4N++7l+t&#10;OPNB2EoYsKrgZ+X57fbli03ncjWHBkylkBGI9XnnCt6E4PIs87JRrfATcMqSswZsRaAjHrIKRUfo&#10;rcnm0+mbrAOsHIJU3tPt/eDk24Rf10qGz3XtVWCm4FRbSDumvYx7tt2I/IDCNVqOZYh/qKIV2lLS&#10;C9S9CIIdUf8F1WqJ4KEOEwltBnWtpUo9UDez6R/dPDbCqdQLkePdhSb//2Dlp9Oj+4Is9G+hpwGm&#10;Jrx7APndMwu7RtiDukOErlGiosSzSFnWOZ+PTyPVPvcRpOw+QkVDFscACaivsY2sUJ+M0GkA5wvp&#10;qg9M0uV8drN+PSeXJN96vZqTHVOI/Om1Qx/eK2hZNAqONNSELk4PPgyhTyExmQejq702Jh3wUO4M&#10;spMgAezTGtF/CzOWdZR9OV8mZAvxfdJGqwMJ1Oi24KtpXINkIhvvbJVCgtBmsKloY0d6IiMDN6Ev&#10;ewqMNJVQnYkohEGI9HHIaAB/ctaRCAvufxwFKs7MB0tkr2eLRVRtOiyWN5EmvPaU1x5hJUEVPHA2&#10;mLuQlB55sHBHQ6l14uu5krFWEldifPwIUb3X5xT1/F23vwAAAP//AwBQSwMEFAAGAAgAAAAhAGAN&#10;VxPeAAAACgEAAA8AAABkcnMvZG93bnJldi54bWxMj8tOwzAQRfdI/IM1SGxQa9OEPtI4FSCB2Lb0&#10;A5x4mkSNx1HsNunfM6xgOZqje8/Nd5PrxBWH0HrS8DxXIJAqb1uqNRy/P2ZrECEasqbzhBpuGGBX&#10;3N/lJrN+pD1eD7EWHEIhMxqaGPtMylA16EyY+x6Jfyc/OBP5HGppBzNyuOvkQqmldKYlbmhMj+8N&#10;VufDxWk4fY1PL5ux/IzH1T5dvpl2Vfqb1o8P0+sWRMQp/sHwq8/qULBT6S9kg+g0zJJ1yqiGJOFN&#10;DCQq5S0lkxu1AFnk8v+E4gcAAP//AwBQSwECLQAUAAYACAAAACEAtoM4kv4AAADhAQAAEwAAAAAA&#10;AAAAAAAAAAAAAAAAW0NvbnRlbnRfVHlwZXNdLnhtbFBLAQItABQABgAIAAAAIQA4/SH/1gAAAJQB&#10;AAALAAAAAAAAAAAAAAAAAC8BAABfcmVscy8ucmVsc1BLAQItABQABgAIAAAAIQD1NMcUCgIAAPYD&#10;AAAOAAAAAAAAAAAAAAAAAC4CAABkcnMvZTJvRG9jLnhtbFBLAQItABQABgAIAAAAIQBgDVcT3gAA&#10;AAoBAAAPAAAAAAAAAAAAAAAAAGQEAABkcnMvZG93bnJldi54bWxQSwUGAAAAAAQABADzAAAAbwUA&#10;AAAA&#10;" stroked="f">
                <v:textbox>
                  <w:txbxContent>
                    <w:p w14:paraId="4A2DE540" w14:textId="3BA777DB" w:rsidR="0092421A" w:rsidRDefault="0092421A" w:rsidP="0092421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الأستاذ الدكتور</w:t>
                      </w:r>
                    </w:p>
                    <w:p w14:paraId="061EB534" w14:textId="628DE8FA" w:rsidR="0092421A" w:rsidRDefault="0092421A" w:rsidP="0092421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علي جاسم هاشم الساعدي</w:t>
                      </w:r>
                    </w:p>
                    <w:p w14:paraId="33CF283F" w14:textId="5D8EFE17" w:rsidR="0092421A" w:rsidRDefault="0092421A" w:rsidP="0092421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رئيس الجمعية العراقية لأمراض وزرع الكلى</w:t>
                      </w:r>
                    </w:p>
                  </w:txbxContent>
                </v:textbox>
              </v:shape>
            </w:pict>
          </mc:Fallback>
        </mc:AlternateContent>
      </w:r>
    </w:p>
    <w:p w14:paraId="33AC2723" w14:textId="2285D245" w:rsidR="0092421A" w:rsidRPr="008E3E0B" w:rsidRDefault="0092421A" w:rsidP="0092421A">
      <w:pPr>
        <w:pStyle w:val="ListParagraph"/>
        <w:jc w:val="center"/>
        <w:rPr>
          <w:b/>
          <w:bCs/>
          <w:sz w:val="26"/>
          <w:szCs w:val="26"/>
          <w:lang w:bidi="ar-IQ"/>
        </w:rPr>
      </w:pPr>
    </w:p>
    <w:sectPr w:rsidR="0092421A" w:rsidRPr="008E3E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217F0"/>
    <w:multiLevelType w:val="hybridMultilevel"/>
    <w:tmpl w:val="6FC441C0"/>
    <w:lvl w:ilvl="0" w:tplc="539CE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46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B"/>
    <w:rsid w:val="008E3E0B"/>
    <w:rsid w:val="009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21CB4"/>
  <w15:chartTrackingRefBased/>
  <w15:docId w15:val="{39EC8688-203F-44EB-A039-21D75D60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1083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Akram</cp:lastModifiedBy>
  <cp:revision>1</cp:revision>
  <dcterms:created xsi:type="dcterms:W3CDTF">2024-03-31T05:09:00Z</dcterms:created>
  <dcterms:modified xsi:type="dcterms:W3CDTF">2024-03-31T05:26:00Z</dcterms:modified>
</cp:coreProperties>
</file>