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77F" w:rsidRPr="00154E42" w:rsidRDefault="00154E42">
      <w:pPr>
        <w:spacing w:after="12" w:line="266" w:lineRule="auto"/>
        <w:ind w:right="11"/>
        <w:jc w:val="center"/>
        <w:rPr>
          <w:sz w:val="28"/>
          <w:szCs w:val="28"/>
        </w:rPr>
      </w:pPr>
      <w:r w:rsidRPr="00154E42">
        <w:rPr>
          <w:rFonts w:ascii="Cambria" w:eastAsia="Cambria" w:hAnsi="Cambria" w:cs="Cambria"/>
          <w:b/>
          <w:sz w:val="38"/>
          <w:szCs w:val="28"/>
        </w:rPr>
        <w:t xml:space="preserve">The Significant Role </w:t>
      </w:r>
      <w:proofErr w:type="gramStart"/>
      <w:r w:rsidRPr="00154E42">
        <w:rPr>
          <w:rFonts w:ascii="Cambria" w:eastAsia="Cambria" w:hAnsi="Cambria" w:cs="Cambria"/>
          <w:b/>
          <w:sz w:val="38"/>
          <w:szCs w:val="28"/>
        </w:rPr>
        <w:t>Of</w:t>
      </w:r>
      <w:proofErr w:type="gramEnd"/>
      <w:r w:rsidRPr="00154E42">
        <w:rPr>
          <w:rFonts w:ascii="Cambria" w:eastAsia="Cambria" w:hAnsi="Cambria" w:cs="Cambria"/>
          <w:b/>
          <w:sz w:val="38"/>
          <w:szCs w:val="28"/>
        </w:rPr>
        <w:t xml:space="preserve"> Demographical Features, Clinical </w:t>
      </w:r>
    </w:p>
    <w:p w:rsidR="001E477F" w:rsidRPr="00154E42" w:rsidRDefault="00154E42">
      <w:pPr>
        <w:spacing w:after="393" w:line="266" w:lineRule="auto"/>
        <w:ind w:right="0"/>
        <w:jc w:val="center"/>
        <w:rPr>
          <w:sz w:val="28"/>
          <w:szCs w:val="28"/>
        </w:rPr>
      </w:pPr>
      <w:r w:rsidRPr="00154E42">
        <w:rPr>
          <w:rFonts w:ascii="Cambria" w:eastAsia="Cambria" w:hAnsi="Cambria" w:cs="Cambria"/>
          <w:b/>
          <w:sz w:val="38"/>
          <w:szCs w:val="28"/>
        </w:rPr>
        <w:t xml:space="preserve">Implications, And Laboratory Investigations </w:t>
      </w:r>
      <w:proofErr w:type="gramStart"/>
      <w:r w:rsidRPr="00154E42">
        <w:rPr>
          <w:rFonts w:ascii="Cambria" w:eastAsia="Cambria" w:hAnsi="Cambria" w:cs="Cambria"/>
          <w:b/>
          <w:sz w:val="38"/>
          <w:szCs w:val="28"/>
        </w:rPr>
        <w:t>In</w:t>
      </w:r>
      <w:proofErr w:type="gramEnd"/>
      <w:r w:rsidRPr="00154E42">
        <w:rPr>
          <w:rFonts w:ascii="Cambria" w:eastAsia="Cambria" w:hAnsi="Cambria" w:cs="Cambria"/>
          <w:b/>
          <w:sz w:val="38"/>
          <w:szCs w:val="28"/>
        </w:rPr>
        <w:t xml:space="preserve"> The Diagnosis </w:t>
      </w:r>
      <w:bookmarkStart w:id="0" w:name="_GoBack"/>
      <w:r w:rsidRPr="00154E42">
        <w:rPr>
          <w:rFonts w:ascii="Cambria" w:eastAsia="Cambria" w:hAnsi="Cambria" w:cs="Cambria"/>
          <w:b/>
          <w:sz w:val="38"/>
          <w:szCs w:val="28"/>
        </w:rPr>
        <w:t xml:space="preserve">Of Kidney-Hemodialysis Patients. </w:t>
      </w:r>
      <w:bookmarkEnd w:id="0"/>
    </w:p>
    <w:p w:rsidR="001E477F" w:rsidRDefault="00154E42">
      <w:pPr>
        <w:spacing w:after="39" w:line="259" w:lineRule="auto"/>
        <w:ind w:left="49" w:right="0" w:firstLine="0"/>
        <w:jc w:val="center"/>
      </w:pPr>
      <w:r>
        <w:rPr>
          <w:rFonts w:ascii="Times New Roman" w:eastAsia="Times New Roman" w:hAnsi="Times New Roman" w:cs="Times New Roman"/>
          <w:b/>
        </w:rPr>
        <w:t xml:space="preserve"> </w:t>
      </w:r>
    </w:p>
    <w:p w:rsidR="001E477F" w:rsidRPr="00154E42" w:rsidRDefault="00154E42" w:rsidP="00154E42">
      <w:pPr>
        <w:spacing w:after="201" w:line="284" w:lineRule="auto"/>
        <w:ind w:left="0" w:right="0" w:firstLine="0"/>
        <w:jc w:val="center"/>
        <w:rPr>
          <w:b/>
          <w:bCs/>
          <w:sz w:val="32"/>
          <w:szCs w:val="32"/>
        </w:rPr>
      </w:pPr>
      <w:r w:rsidRPr="00154E42">
        <w:rPr>
          <w:rFonts w:ascii="Times New Roman" w:eastAsia="Times New Roman" w:hAnsi="Times New Roman" w:cs="Times New Roman"/>
          <w:b/>
          <w:bCs/>
          <w:sz w:val="32"/>
          <w:szCs w:val="32"/>
        </w:rPr>
        <w:t xml:space="preserve">Ihsan Edan </w:t>
      </w:r>
      <w:proofErr w:type="gramStart"/>
      <w:r w:rsidRPr="00154E42">
        <w:rPr>
          <w:rFonts w:ascii="Times New Roman" w:eastAsia="Times New Roman" w:hAnsi="Times New Roman" w:cs="Times New Roman"/>
          <w:b/>
          <w:bCs/>
          <w:sz w:val="32"/>
          <w:szCs w:val="32"/>
        </w:rPr>
        <w:t>Alsaimary  ,</w:t>
      </w:r>
      <w:proofErr w:type="gramEnd"/>
      <w:r w:rsidRPr="00154E42">
        <w:rPr>
          <w:rFonts w:ascii="Times New Roman" w:eastAsia="Times New Roman" w:hAnsi="Times New Roman" w:cs="Times New Roman"/>
          <w:b/>
          <w:bCs/>
          <w:sz w:val="32"/>
          <w:szCs w:val="32"/>
        </w:rPr>
        <w:t xml:space="preserve"> Mohammed </w:t>
      </w:r>
      <w:proofErr w:type="spellStart"/>
      <w:r w:rsidRPr="00154E42">
        <w:rPr>
          <w:rFonts w:ascii="Times New Roman" w:eastAsia="Times New Roman" w:hAnsi="Times New Roman" w:cs="Times New Roman"/>
          <w:b/>
          <w:bCs/>
          <w:sz w:val="32"/>
          <w:szCs w:val="32"/>
        </w:rPr>
        <w:t>Younis</w:t>
      </w:r>
      <w:proofErr w:type="spellEnd"/>
      <w:r w:rsidRPr="00154E42">
        <w:rPr>
          <w:rFonts w:ascii="Times New Roman" w:eastAsia="Times New Roman" w:hAnsi="Times New Roman" w:cs="Times New Roman"/>
          <w:b/>
          <w:bCs/>
          <w:sz w:val="32"/>
          <w:szCs w:val="32"/>
        </w:rPr>
        <w:t xml:space="preserve"> </w:t>
      </w:r>
      <w:proofErr w:type="spellStart"/>
      <w:r w:rsidRPr="00154E42">
        <w:rPr>
          <w:rFonts w:ascii="Times New Roman" w:eastAsia="Times New Roman" w:hAnsi="Times New Roman" w:cs="Times New Roman"/>
          <w:b/>
          <w:bCs/>
          <w:sz w:val="32"/>
          <w:szCs w:val="32"/>
        </w:rPr>
        <w:t>Alatbee</w:t>
      </w:r>
      <w:proofErr w:type="spellEnd"/>
      <w:r w:rsidRPr="00154E42">
        <w:rPr>
          <w:rFonts w:ascii="Times New Roman" w:eastAsia="Times New Roman" w:hAnsi="Times New Roman" w:cs="Times New Roman"/>
          <w:b/>
          <w:bCs/>
          <w:sz w:val="32"/>
          <w:szCs w:val="32"/>
        </w:rPr>
        <w:t xml:space="preserve"> , </w:t>
      </w:r>
      <w:proofErr w:type="spellStart"/>
      <w:r w:rsidRPr="00154E42">
        <w:rPr>
          <w:rFonts w:ascii="Times New Roman" w:eastAsia="Times New Roman" w:hAnsi="Times New Roman" w:cs="Times New Roman"/>
          <w:b/>
          <w:bCs/>
          <w:sz w:val="32"/>
          <w:szCs w:val="32"/>
        </w:rPr>
        <w:t>Nabaa</w:t>
      </w:r>
      <w:proofErr w:type="spellEnd"/>
      <w:r w:rsidRPr="00154E42">
        <w:rPr>
          <w:rFonts w:ascii="Times New Roman" w:eastAsia="Times New Roman" w:hAnsi="Times New Roman" w:cs="Times New Roman"/>
          <w:b/>
          <w:bCs/>
          <w:sz w:val="32"/>
          <w:szCs w:val="32"/>
        </w:rPr>
        <w:t xml:space="preserve"> </w:t>
      </w:r>
      <w:proofErr w:type="spellStart"/>
      <w:r w:rsidRPr="00154E42">
        <w:rPr>
          <w:rFonts w:ascii="Times New Roman" w:eastAsia="Times New Roman" w:hAnsi="Times New Roman" w:cs="Times New Roman"/>
          <w:b/>
          <w:bCs/>
          <w:sz w:val="32"/>
          <w:szCs w:val="32"/>
        </w:rPr>
        <w:t>Habeeb</w:t>
      </w:r>
      <w:proofErr w:type="spellEnd"/>
      <w:r w:rsidRPr="00154E42">
        <w:rPr>
          <w:rFonts w:ascii="Times New Roman" w:eastAsia="Times New Roman" w:hAnsi="Times New Roman" w:cs="Times New Roman"/>
          <w:b/>
          <w:bCs/>
          <w:sz w:val="32"/>
          <w:szCs w:val="32"/>
        </w:rPr>
        <w:t xml:space="preserve"> </w:t>
      </w:r>
      <w:proofErr w:type="spellStart"/>
      <w:r w:rsidRPr="00154E42">
        <w:rPr>
          <w:rFonts w:ascii="Times New Roman" w:eastAsia="Times New Roman" w:hAnsi="Times New Roman" w:cs="Times New Roman"/>
          <w:b/>
          <w:bCs/>
          <w:sz w:val="32"/>
          <w:szCs w:val="32"/>
        </w:rPr>
        <w:t>Alatbee</w:t>
      </w:r>
      <w:proofErr w:type="spellEnd"/>
      <w:r w:rsidRPr="00154E42">
        <w:rPr>
          <w:rFonts w:ascii="Times New Roman" w:eastAsia="Times New Roman" w:hAnsi="Times New Roman" w:cs="Times New Roman"/>
          <w:b/>
          <w:bCs/>
          <w:sz w:val="32"/>
          <w:szCs w:val="32"/>
        </w:rPr>
        <w:t xml:space="preserve"> </w:t>
      </w:r>
      <w:r w:rsidRPr="00154E42">
        <w:rPr>
          <w:b/>
          <w:bCs/>
          <w:sz w:val="32"/>
          <w:szCs w:val="32"/>
        </w:rPr>
        <w:t>,</w:t>
      </w:r>
      <w:r w:rsidRPr="00154E42">
        <w:rPr>
          <w:rFonts w:ascii="Times New Roman" w:eastAsia="Times New Roman" w:hAnsi="Times New Roman" w:cs="Times New Roman"/>
          <w:b/>
          <w:bCs/>
          <w:sz w:val="32"/>
          <w:szCs w:val="32"/>
        </w:rPr>
        <w:t xml:space="preserve"> </w:t>
      </w:r>
      <w:proofErr w:type="spellStart"/>
      <w:r w:rsidRPr="00154E42">
        <w:rPr>
          <w:rFonts w:ascii="Times New Roman" w:eastAsia="Times New Roman" w:hAnsi="Times New Roman" w:cs="Times New Roman"/>
          <w:b/>
          <w:bCs/>
          <w:sz w:val="32"/>
          <w:szCs w:val="32"/>
        </w:rPr>
        <w:t>Zeinab</w:t>
      </w:r>
      <w:proofErr w:type="spellEnd"/>
      <w:r w:rsidRPr="00154E42">
        <w:rPr>
          <w:rFonts w:ascii="Times New Roman" w:eastAsia="Times New Roman" w:hAnsi="Times New Roman" w:cs="Times New Roman"/>
          <w:b/>
          <w:bCs/>
          <w:sz w:val="32"/>
          <w:szCs w:val="32"/>
        </w:rPr>
        <w:t xml:space="preserve"> Ali </w:t>
      </w:r>
      <w:proofErr w:type="spellStart"/>
      <w:r w:rsidRPr="00154E42">
        <w:rPr>
          <w:rFonts w:ascii="Times New Roman" w:eastAsia="Times New Roman" w:hAnsi="Times New Roman" w:cs="Times New Roman"/>
          <w:b/>
          <w:bCs/>
          <w:sz w:val="32"/>
          <w:szCs w:val="32"/>
        </w:rPr>
        <w:t>Albatat</w:t>
      </w:r>
      <w:proofErr w:type="spellEnd"/>
      <w:r w:rsidRPr="00154E42">
        <w:rPr>
          <w:rFonts w:ascii="Times New Roman" w:eastAsia="Times New Roman" w:hAnsi="Times New Roman" w:cs="Times New Roman"/>
          <w:b/>
          <w:bCs/>
          <w:sz w:val="32"/>
          <w:szCs w:val="32"/>
        </w:rPr>
        <w:t xml:space="preserve"> </w:t>
      </w:r>
      <w:r w:rsidRPr="00154E42">
        <w:rPr>
          <w:b/>
          <w:bCs/>
          <w:sz w:val="32"/>
          <w:szCs w:val="32"/>
        </w:rPr>
        <w:t>,</w:t>
      </w:r>
      <w:r w:rsidRPr="00154E42">
        <w:rPr>
          <w:rFonts w:ascii="Times New Roman" w:eastAsia="Times New Roman" w:hAnsi="Times New Roman" w:cs="Times New Roman"/>
          <w:b/>
          <w:bCs/>
          <w:sz w:val="32"/>
          <w:szCs w:val="32"/>
        </w:rPr>
        <w:t xml:space="preserve"> </w:t>
      </w:r>
      <w:proofErr w:type="spellStart"/>
      <w:r w:rsidRPr="00893AF8">
        <w:rPr>
          <w:rFonts w:asciiTheme="majorBidi" w:eastAsia="Bookman Old Style" w:hAnsiTheme="majorBidi" w:cstheme="majorBidi"/>
          <w:b/>
          <w:bCs/>
          <w:sz w:val="32"/>
          <w:szCs w:val="32"/>
        </w:rPr>
        <w:t>Nooralhuda</w:t>
      </w:r>
      <w:proofErr w:type="spellEnd"/>
      <w:r w:rsidRPr="00893AF8">
        <w:rPr>
          <w:rFonts w:asciiTheme="majorBidi" w:eastAsia="Bookman Old Style" w:hAnsiTheme="majorBidi" w:cstheme="majorBidi"/>
          <w:b/>
          <w:bCs/>
          <w:sz w:val="32"/>
          <w:szCs w:val="32"/>
        </w:rPr>
        <w:t xml:space="preserve"> Bassam </w:t>
      </w:r>
      <w:proofErr w:type="spellStart"/>
      <w:r w:rsidRPr="00893AF8">
        <w:rPr>
          <w:rFonts w:asciiTheme="majorBidi" w:eastAsia="Bookman Old Style" w:hAnsiTheme="majorBidi" w:cstheme="majorBidi"/>
          <w:b/>
          <w:bCs/>
          <w:sz w:val="32"/>
          <w:szCs w:val="32"/>
        </w:rPr>
        <w:t>Aljaafar</w:t>
      </w:r>
      <w:proofErr w:type="spellEnd"/>
      <w:r w:rsidRPr="00154E42">
        <w:rPr>
          <w:rFonts w:ascii="Bookman Old Style" w:eastAsia="Bookman Old Style" w:hAnsi="Bookman Old Style" w:cs="Bookman Old Style"/>
          <w:b/>
          <w:bCs/>
          <w:sz w:val="32"/>
          <w:szCs w:val="32"/>
        </w:rPr>
        <w:t xml:space="preserve"> </w:t>
      </w:r>
    </w:p>
    <w:p w:rsidR="001E477F" w:rsidRPr="00154E42" w:rsidRDefault="00154E42">
      <w:pPr>
        <w:spacing w:after="218" w:line="259" w:lineRule="auto"/>
        <w:ind w:left="0" w:firstLine="0"/>
        <w:jc w:val="center"/>
        <w:rPr>
          <w:sz w:val="28"/>
          <w:szCs w:val="28"/>
        </w:rPr>
      </w:pPr>
      <w:r w:rsidRPr="00154E42">
        <w:rPr>
          <w:sz w:val="28"/>
          <w:szCs w:val="28"/>
        </w:rPr>
        <w:t xml:space="preserve">Department </w:t>
      </w:r>
      <w:proofErr w:type="gramStart"/>
      <w:r w:rsidRPr="00154E42">
        <w:rPr>
          <w:sz w:val="28"/>
          <w:szCs w:val="28"/>
        </w:rPr>
        <w:t>Of</w:t>
      </w:r>
      <w:proofErr w:type="gramEnd"/>
      <w:r w:rsidRPr="00154E42">
        <w:rPr>
          <w:sz w:val="28"/>
          <w:szCs w:val="28"/>
        </w:rPr>
        <w:t xml:space="preserve"> Microbiology, College Of Medicine – University Of Basrah, Iraq </w:t>
      </w:r>
    </w:p>
    <w:p w:rsidR="001E477F" w:rsidRDefault="00154E42">
      <w:pPr>
        <w:spacing w:after="258" w:line="259" w:lineRule="auto"/>
        <w:ind w:left="44" w:right="0" w:firstLine="0"/>
        <w:jc w:val="center"/>
      </w:pPr>
      <w:r>
        <w:rPr>
          <w:noProof/>
        </w:rPr>
        <mc:AlternateContent>
          <mc:Choice Requires="wpg">
            <w:drawing>
              <wp:anchor distT="0" distB="0" distL="114300" distR="114300" simplePos="0" relativeHeight="251658240" behindDoc="0" locked="0" layoutInCell="1" allowOverlap="1" wp14:anchorId="04EAB88E" wp14:editId="3BB6D5AF">
                <wp:simplePos x="0" y="0"/>
                <wp:positionH relativeFrom="margin">
                  <wp:posOffset>-18287</wp:posOffset>
                </wp:positionH>
                <wp:positionV relativeFrom="paragraph">
                  <wp:posOffset>306325</wp:posOffset>
                </wp:positionV>
                <wp:extent cx="6381877" cy="6096"/>
                <wp:effectExtent l="0" t="0" r="0" b="0"/>
                <wp:wrapTopAndBottom/>
                <wp:docPr id="39283" name="Group 39283"/>
                <wp:cNvGraphicFramePr/>
                <a:graphic xmlns:a="http://schemas.openxmlformats.org/drawingml/2006/main">
                  <a:graphicData uri="http://schemas.microsoft.com/office/word/2010/wordprocessingGroup">
                    <wpg:wgp>
                      <wpg:cNvGrpSpPr/>
                      <wpg:grpSpPr>
                        <a:xfrm>
                          <a:off x="0" y="0"/>
                          <a:ext cx="6381877" cy="6096"/>
                          <a:chOff x="0" y="0"/>
                          <a:chExt cx="6381877" cy="6096"/>
                        </a:xfrm>
                      </wpg:grpSpPr>
                      <wps:wsp>
                        <wps:cNvPr id="50799" name="Shape 50799"/>
                        <wps:cNvSpPr/>
                        <wps:spPr>
                          <a:xfrm>
                            <a:off x="0" y="0"/>
                            <a:ext cx="6381877" cy="9144"/>
                          </a:xfrm>
                          <a:custGeom>
                            <a:avLst/>
                            <a:gdLst/>
                            <a:ahLst/>
                            <a:cxnLst/>
                            <a:rect l="0" t="0" r="0" b="0"/>
                            <a:pathLst>
                              <a:path w="6381877" h="9144">
                                <a:moveTo>
                                  <a:pt x="0" y="0"/>
                                </a:moveTo>
                                <a:lnTo>
                                  <a:pt x="6381877" y="0"/>
                                </a:lnTo>
                                <a:lnTo>
                                  <a:pt x="63818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A0BE845" id="Group 39283" o:spid="_x0000_s1026" style="position:absolute;margin-left:-1.45pt;margin-top:24.1pt;width:502.5pt;height:.5pt;z-index:251658240;mso-position-horizontal-relative:margin" coordsize="63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RccggIAAFkGAAAOAAAAZHJzL2Uyb0RvYy54bWykVdtu2zAMfR+wfxD0vthJulyMOH1Yt7wM&#10;W7F2H6DI8gWQJUFS4uTvR9G2YrRDMXR5sGnq8Ig8Epnd/aWV5Cysa7TK6XyWUiIU10Wjqpz+fv72&#10;aUOJ80wVTGolcnoVjt7vP37YdSYTC11rWQhLgES5rDM5rb03WZI4XouWuZk2QsFiqW3LPHzaKiks&#10;64C9lckiTVdJp21hrObCOfA+9It0j/xlKbj/WZZOeCJzCrl5fFp8HsMz2e9YVllm6oYPabB3ZNGy&#10;RsGmkeqBeUZOtnlF1TbcaqdLP+O6TXRZNlxgDVDNPH1RzcHqk8FaqqyrTJQJpH2h07tp+Y/zoyVN&#10;kdPldrFZUqJYC8eEO5PeBRJ1psoAebDmyTzawVH1X6HqS2nb8IZ6yAXFvUZxxcUTDs7VcjPfrNeU&#10;cFhbpdtVrz2v4YBeBfH661thybhlEjKLiXQGLpG76eT+T6enmhmB8rtQ/aDT53S93Y46IYT0LpQF&#10;kVEklznQ610Kbed3d0GhWCrL+Mn5g9CoNDt/dx6W4cYVo8Xq0eIXNZoWWuDNy2+YD3GBKpikmxxV&#10;nVPMIyy2+iyeNcL8i/OCHG+rUk1R8dTHCwHYETG+DfJNkZPiR9D47sHQykD4jzDs8rgvGKFOVDbW&#10;Ds6pulIFGWATzmAmlZJ5bO628TCsZNPCpFus0/RGDGzh8vWnjZa/ShHEkuqXKKHBsC2Cw9nq+EVa&#10;cmZhJOEPyZk0NRu8w8EPUEwVeUJ82UgZKecY+jfK/uoM4BAncBrGyLSP5EM2/UiEwQJFj4MRRIlB&#10;uLNWPsYrGOeY5qTaYB51ccURgYJAN6I0OL+wjmHWhgE5/UbU7R9h/wcAAP//AwBQSwMEFAAGAAgA&#10;AAAhAMarHJfgAAAACQEAAA8AAABkcnMvZG93bnJldi54bWxMj81qwzAQhO+FvoPYQm+JZPeHxLUc&#10;Qmh7CoUmhdLbxtrYJtbKWIrtvH2VU3ucnWHm23w12VYM1PvGsYZkrkAQl840XGn42r/NFiB8QDbY&#10;OiYNF/KwKm5vcsyMG/mThl2oRCxhn6GGOoQuk9KXNVn0c9cRR+/oeoshyr6SpscxlttWpko9S4sN&#10;x4UaO9rUVJ52Z6vhfcRx/ZC8DtvTcXP52T99fG8T0vr+blq/gAg0hb8wXPEjOhSR6eDObLxoNczS&#10;ZUxqeFykIK6+UmkC4hAvyxRkkcv/HxS/AAAA//8DAFBLAQItABQABgAIAAAAIQC2gziS/gAAAOEB&#10;AAATAAAAAAAAAAAAAAAAAAAAAABbQ29udGVudF9UeXBlc10ueG1sUEsBAi0AFAAGAAgAAAAhADj9&#10;If/WAAAAlAEAAAsAAAAAAAAAAAAAAAAALwEAAF9yZWxzLy5yZWxzUEsBAi0AFAAGAAgAAAAhADyV&#10;FxyCAgAAWQYAAA4AAAAAAAAAAAAAAAAALgIAAGRycy9lMm9Eb2MueG1sUEsBAi0AFAAGAAgAAAAh&#10;AMarHJfgAAAACQEAAA8AAAAAAAAAAAAAAAAA3AQAAGRycy9kb3ducmV2LnhtbFBLBQYAAAAABAAE&#10;APMAAADpBQAAAAA=&#10;">
                <v:shape id="Shape 50799" o:spid="_x0000_s1027" style="position:absolute;width:63818;height:91;visibility:visible;mso-wrap-style:square;v-text-anchor:top" coordsize="63818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zjrxgAAAN4AAAAPAAAAZHJzL2Rvd25yZXYueG1sRI9La8Mw&#10;EITvhfwHsYFeSiO3kIcdK6GUNvQW8oDmuFhb29RaGa+aOPn1VSCQ4zAz3zD5sneNOlIntWcDL6ME&#10;FHHhbc2lgf3u83kGSgKyxcYzGTiTwHIxeMgxs/7EGzpuQ6kihCVDA1UIbaa1FBU5lJFviaP34zuH&#10;Icqu1LbDU4S7Rr8myUQ7rDkuVNjSe0XF7/bPGdAS1ptD+aFX3svT7HvP4i5szOOwf5uDCtSHe/jW&#10;/rIGxsk0TeF6J14BvfgHAAD//wMAUEsBAi0AFAAGAAgAAAAhANvh9svuAAAAhQEAABMAAAAAAAAA&#10;AAAAAAAAAAAAAFtDb250ZW50X1R5cGVzXS54bWxQSwECLQAUAAYACAAAACEAWvQsW78AAAAVAQAA&#10;CwAAAAAAAAAAAAAAAAAfAQAAX3JlbHMvLnJlbHNQSwECLQAUAAYACAAAACEAKIc468YAAADeAAAA&#10;DwAAAAAAAAAAAAAAAAAHAgAAZHJzL2Rvd25yZXYueG1sUEsFBgAAAAADAAMAtwAAAPoCAAAAAA==&#10;" path="m,l6381877,r,9144l,9144,,e" fillcolor="black" stroked="f" strokeweight="0">
                  <v:stroke miterlimit="83231f" joinstyle="miter"/>
                  <v:path arrowok="t" textboxrect="0,0,6381877,9144"/>
                </v:shape>
                <w10:wrap type="topAndBottom" anchorx="margin"/>
              </v:group>
            </w:pict>
          </mc:Fallback>
        </mc:AlternateContent>
      </w:r>
      <w:r>
        <w:t xml:space="preserve"> </w:t>
      </w:r>
    </w:p>
    <w:p w:rsidR="001E477F" w:rsidRDefault="00154E42">
      <w:pPr>
        <w:spacing w:before="65" w:after="233" w:line="259" w:lineRule="auto"/>
        <w:ind w:left="0" w:right="0" w:firstLine="0"/>
        <w:jc w:val="left"/>
      </w:pPr>
      <w:r>
        <w:t xml:space="preserve">        </w:t>
      </w:r>
    </w:p>
    <w:p w:rsidR="001E477F" w:rsidRDefault="00154E42">
      <w:pPr>
        <w:spacing w:after="206" w:line="259" w:lineRule="auto"/>
        <w:ind w:left="-5" w:right="0"/>
        <w:jc w:val="left"/>
      </w:pPr>
      <w:r>
        <w:rPr>
          <w:rFonts w:ascii="Cambria" w:eastAsia="Cambria" w:hAnsi="Cambria" w:cs="Cambria"/>
          <w:b/>
          <w:sz w:val="24"/>
          <w:u w:val="single" w:color="000000"/>
        </w:rPr>
        <w:t>Summary:</w:t>
      </w:r>
      <w:r>
        <w:rPr>
          <w:rFonts w:ascii="Cambria" w:eastAsia="Cambria" w:hAnsi="Cambria" w:cs="Cambria"/>
          <w:b/>
          <w:sz w:val="24"/>
        </w:rPr>
        <w:t xml:space="preserve"> </w:t>
      </w:r>
      <w:r>
        <w:rPr>
          <w:rFonts w:ascii="Cambria" w:eastAsia="Cambria" w:hAnsi="Cambria" w:cs="Cambria"/>
          <w:sz w:val="24"/>
        </w:rPr>
        <w:t xml:space="preserve"> </w:t>
      </w:r>
    </w:p>
    <w:p w:rsidR="001E477F" w:rsidRDefault="00154E42">
      <w:pPr>
        <w:spacing w:after="9"/>
        <w:ind w:left="-5" w:right="0"/>
      </w:pPr>
      <w:r>
        <w:t xml:space="preserve">Hemodialysis is the most common method used to treat advanced and permanent kidney failure. Anemia in end stage renal disease is almost universal. It can be caused by erythropoietin deficiency, blood loss, iron deficiency, shortened red cell life span, vitamin deficiencies, the “uremic milieu,” and inflammation.  </w:t>
      </w:r>
    </w:p>
    <w:p w:rsidR="001E477F" w:rsidRDefault="00154E42">
      <w:pPr>
        <w:spacing w:after="5"/>
        <w:ind w:left="-5" w:right="0"/>
      </w:pPr>
      <w:r>
        <w:t xml:space="preserve">The aim of this study was to diagnose patients with kidney dialysis according to hematology finding, biochemistry test with the present clinical symptoms, which will change in patients with kidney failure in various value. Also to know the differences between these </w:t>
      </w:r>
      <w:proofErr w:type="gramStart"/>
      <w:r>
        <w:t>values  and</w:t>
      </w:r>
      <w:proofErr w:type="gramEnd"/>
      <w:r>
        <w:t xml:space="preserve">  the normal value. And to know the differences between the values of male and female present with kidney dialysis.  </w:t>
      </w:r>
    </w:p>
    <w:p w:rsidR="001E477F" w:rsidRDefault="00154E42" w:rsidP="00F537A0">
      <w:pPr>
        <w:spacing w:after="66"/>
        <w:ind w:left="-5" w:right="0"/>
      </w:pPr>
      <w:r>
        <w:rPr>
          <w:noProof/>
        </w:rPr>
        <mc:AlternateContent>
          <mc:Choice Requires="wpg">
            <w:drawing>
              <wp:anchor distT="0" distB="0" distL="114300" distR="114300" simplePos="0" relativeHeight="251659264" behindDoc="0" locked="0" layoutInCell="1" allowOverlap="1" wp14:anchorId="4CB37833" wp14:editId="1C170E5A">
                <wp:simplePos x="0" y="0"/>
                <wp:positionH relativeFrom="margin">
                  <wp:posOffset>-18287</wp:posOffset>
                </wp:positionH>
                <wp:positionV relativeFrom="paragraph">
                  <wp:posOffset>964947</wp:posOffset>
                </wp:positionV>
                <wp:extent cx="6381877" cy="6096"/>
                <wp:effectExtent l="0" t="0" r="0" b="0"/>
                <wp:wrapTopAndBottom/>
                <wp:docPr id="39284" name="Group 39284"/>
                <wp:cNvGraphicFramePr/>
                <a:graphic xmlns:a="http://schemas.openxmlformats.org/drawingml/2006/main">
                  <a:graphicData uri="http://schemas.microsoft.com/office/word/2010/wordprocessingGroup">
                    <wpg:wgp>
                      <wpg:cNvGrpSpPr/>
                      <wpg:grpSpPr>
                        <a:xfrm>
                          <a:off x="0" y="0"/>
                          <a:ext cx="6381877" cy="6096"/>
                          <a:chOff x="0" y="0"/>
                          <a:chExt cx="6381877" cy="6096"/>
                        </a:xfrm>
                      </wpg:grpSpPr>
                      <wps:wsp>
                        <wps:cNvPr id="50801" name="Shape 50801"/>
                        <wps:cNvSpPr/>
                        <wps:spPr>
                          <a:xfrm>
                            <a:off x="0" y="0"/>
                            <a:ext cx="6381877" cy="9144"/>
                          </a:xfrm>
                          <a:custGeom>
                            <a:avLst/>
                            <a:gdLst/>
                            <a:ahLst/>
                            <a:cxnLst/>
                            <a:rect l="0" t="0" r="0" b="0"/>
                            <a:pathLst>
                              <a:path w="6381877" h="9144">
                                <a:moveTo>
                                  <a:pt x="0" y="0"/>
                                </a:moveTo>
                                <a:lnTo>
                                  <a:pt x="6381877" y="0"/>
                                </a:lnTo>
                                <a:lnTo>
                                  <a:pt x="63818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53BF62" id="Group 39284" o:spid="_x0000_s1026" style="position:absolute;margin-left:-1.45pt;margin-top:76pt;width:502.5pt;height:.5pt;z-index:251659264;mso-position-horizontal-relative:margin" coordsize="63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M9ggIAAFkGAAAOAAAAZHJzL2Uyb0RvYy54bWykVcFu2zAMvQ/YPwi6r7bTLk2NOj2sWy/D&#10;VqzdB6iyZBuQJUFS4+TvR9G2YqRDMWQ52DT1+EQ+iczt3b5XZCec74yuaHGRUyI0N3Wnm4r+fv72&#10;aUOJD0zXTBktKnoQnt5tP364HWwpVqY1qhaOAIn25WAr2oZgyyzzvBU98xfGCg2L0rieBfh0TVY7&#10;NgB7r7JVnq+zwbjaOsOF9+C9HxfpFvmlFDz8lNKLQFRFIbeAT4fPl/jMtresbByzbcenNNgZWfSs&#10;07BporpngZFX172h6jvujDcyXHDTZ0bKjgusAaop8pNqHpx5tVhLUw6NTTKBtCc6nU3Lf+weHenq&#10;il7erDZXlGjWwzHhzmR0gUSDbUpAPjj7ZB/d5GjGr1j1Xro+vqEeskdxD0lcsQ+Eg3N9uSk219eU&#10;cFhb5zfrUXvewgG9CeLt1/fCsnnLLGaWEhksXCJ/1Mn/n05PLbMC5fex+kmnz/kmL2adEEJGF8qC&#10;yCSSLz3odZZCN8XVVVQolcpK/urDgzCoNNt99wGW4cbVs8Xa2eJ7PZsOWuDdy29ZiHGRKppkWBxV&#10;W1HMIy72ZieeDcLCyXlBjsdVpZeodOrzhQDsjJjfFvmWyEXxM2h+j2BoZSD8Rxh2edoXjFgnKptq&#10;B+dSXaWjDLAJZzCTpGIBm7vvAgwr1fUw6VbXeX4kBrZ4+cbTRisclIhiKf1LSGgwbIvo8K55+aIc&#10;2bE4kvCH5EzZlk3e6eAnKKaKPDFedkolygJD/0Y5Xp0JHOMETsMUmY+RfMpmHIkwWKDoeTCCKCkI&#10;dzY6pHgN4xzTXFQbzRdTH3BEoCDQjSgNzi+sY5q1cUAuvxF1/EfY/gEAAP//AwBQSwMEFAAGAAgA&#10;AAAhAMmgnw3fAAAACwEAAA8AAABkcnMvZG93bnJldi54bWxMj01rwkAQhu+F/odlCr3pbiKWNmYj&#10;Im1PUqgWircxGZNgdjdk1yT++05O9TjvPLwf6Xo0jeip87WzGqK5AkE2d0VtSw0/h4/ZKwgf0BbY&#10;OEsabuRhnT0+pJgUbrDf1O9DKdjE+gQ1VCG0iZQ+r8ign7uWLP/OrjMY+OxKWXQ4sLlpZKzUizRY&#10;W06osKVtRfllfzUaPgccNovovd9dztvb8bD8+t1FpPXz07hZgQg0hn8YpvpcHTLudHJXW3jRaJjF&#10;b0yyvox50wQoFUcgTpO0UCCzVN5vyP4AAAD//wMAUEsBAi0AFAAGAAgAAAAhALaDOJL+AAAA4QEA&#10;ABMAAAAAAAAAAAAAAAAAAAAAAFtDb250ZW50X1R5cGVzXS54bWxQSwECLQAUAAYACAAAACEAOP0h&#10;/9YAAACUAQAACwAAAAAAAAAAAAAAAAAvAQAAX3JlbHMvLnJlbHNQSwECLQAUAAYACAAAACEAvSKz&#10;PYICAABZBgAADgAAAAAAAAAAAAAAAAAuAgAAZHJzL2Uyb0RvYy54bWxQSwECLQAUAAYACAAAACEA&#10;yaCfDd8AAAALAQAADwAAAAAAAAAAAAAAAADcBAAAZHJzL2Rvd25yZXYueG1sUEsFBgAAAAAEAAQA&#10;8wAAAOgFAAAAAA==&#10;">
                <v:shape id="Shape 50801" o:spid="_x0000_s1027" style="position:absolute;width:63818;height:91;visibility:visible;mso-wrap-style:square;v-text-anchor:top" coordsize="63818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zU8xQAAAN4AAAAPAAAAZHJzL2Rvd25yZXYueG1sRI9fa8JA&#10;EMTfC36HYwVfit4ptIToKSJV+lb8A/q45NYkmNsL2aum/fS9QqGPw8z8hlmset+oO3VSB7YwnRhQ&#10;xEVwNZcWTsftOAMlEdlhE5gsfJHAajl4WmDuwoP3dD/EUiUIS44WqhjbXGspKvIok9ASJ+8aOo8x&#10;ya7UrsNHgvtGz4x51R5rTgsVtrSpqLgdPr0FLfFjfynf9C4Eec7OJxb/zdaOhv16DipSH//Df+13&#10;Z+HFZGYKv3fSFdDLHwAAAP//AwBQSwECLQAUAAYACAAAACEA2+H2y+4AAACFAQAAEwAAAAAAAAAA&#10;AAAAAAAAAAAAW0NvbnRlbnRfVHlwZXNdLnhtbFBLAQItABQABgAIAAAAIQBa9CxbvwAAABUBAAAL&#10;AAAAAAAAAAAAAAAAAB8BAABfcmVscy8ucmVsc1BLAQItABQABgAIAAAAIQDITzU8xQAAAN4AAAAP&#10;AAAAAAAAAAAAAAAAAAcCAABkcnMvZG93bnJldi54bWxQSwUGAAAAAAMAAwC3AAAA+QIAAAAA&#10;" path="m,l6381877,r,9144l,9144,,e" fillcolor="black" stroked="f" strokeweight="0">
                  <v:stroke miterlimit="83231f" joinstyle="miter"/>
                  <v:path arrowok="t" textboxrect="0,0,6381877,9144"/>
                </v:shape>
                <w10:wrap type="topAndBottom" anchorx="margin"/>
              </v:group>
            </w:pict>
          </mc:Fallback>
        </mc:AlternateContent>
      </w:r>
      <w:r>
        <w:t>A cross-sectional study of single center collected from Basrah General Hospital-dialysis unit, the study included 100 hemodialysis patients, 60 patients of them were male and 40 patients were female. The data was about age, gender, residency, occupational status, chemotherapy (drug taking), dialysis causes, hemato</w:t>
      </w:r>
      <w:r w:rsidR="00F537A0">
        <w:t xml:space="preserve">logy finding and biochemical </w:t>
      </w:r>
      <w:proofErr w:type="gramStart"/>
      <w:r w:rsidR="00F537A0">
        <w:t>test</w:t>
      </w:r>
      <w:r>
        <w:t>(</w:t>
      </w:r>
      <w:proofErr w:type="gramEnd"/>
      <w:r>
        <w:t>se</w:t>
      </w:r>
      <w:r w:rsidR="00F537A0">
        <w:t>rum test).</w:t>
      </w:r>
      <w:r>
        <w:t xml:space="preserve"> </w:t>
      </w:r>
    </w:p>
    <w:p w:rsidR="001E477F" w:rsidRDefault="00154E42">
      <w:pPr>
        <w:spacing w:before="65" w:after="22" w:line="259" w:lineRule="auto"/>
        <w:ind w:left="0" w:right="0" w:firstLine="0"/>
        <w:jc w:val="left"/>
      </w:pPr>
      <w:r>
        <w:t xml:space="preserve"> </w:t>
      </w:r>
    </w:p>
    <w:p w:rsidR="001E477F" w:rsidRDefault="00154E42" w:rsidP="00F84963">
      <w:pPr>
        <w:spacing w:after="4"/>
        <w:ind w:left="-5" w:right="0"/>
      </w:pPr>
      <w:r>
        <w:rPr>
          <w:rFonts w:ascii="Cambria" w:eastAsia="Cambria" w:hAnsi="Cambria" w:cs="Cambria"/>
          <w:b/>
          <w:u w:val="single" w:color="000000"/>
        </w:rPr>
        <w:t>Keyword:</w:t>
      </w:r>
      <w:r>
        <w:t xml:space="preserve"> demography, clinical, laboratory, acute and chronic failure, high hemodialysis blood potassium, </w:t>
      </w:r>
    </w:p>
    <w:p w:rsidR="00F84963" w:rsidRDefault="00154E42" w:rsidP="00F84963">
      <w:pPr>
        <w:spacing w:before="59" w:after="11" w:line="259" w:lineRule="auto"/>
        <w:ind w:left="0" w:right="0" w:firstLine="0"/>
        <w:jc w:val="left"/>
        <w:rPr>
          <w:rFonts w:ascii="Cambria" w:eastAsia="Cambria" w:hAnsi="Cambria" w:cs="Cambria"/>
          <w:sz w:val="24"/>
          <w:szCs w:val="24"/>
        </w:rPr>
      </w:pPr>
      <w:r w:rsidRPr="00F84963">
        <w:rPr>
          <w:rFonts w:ascii="Cambria" w:eastAsia="Cambria" w:hAnsi="Cambria" w:cs="Cambria"/>
          <w:b/>
          <w:sz w:val="24"/>
          <w:szCs w:val="24"/>
        </w:rPr>
        <w:t>Corresponding Author:</w:t>
      </w:r>
      <w:r w:rsidRPr="00F84963">
        <w:rPr>
          <w:rFonts w:ascii="Cambria" w:eastAsia="Cambria" w:hAnsi="Cambria" w:cs="Cambria"/>
          <w:sz w:val="24"/>
          <w:szCs w:val="24"/>
        </w:rPr>
        <w:t xml:space="preserve"> Prof. Dr. Ihsan E.  Alsaimary, Department Of Microbiology, </w:t>
      </w:r>
      <w:proofErr w:type="gramStart"/>
      <w:r w:rsidRPr="00F84963">
        <w:rPr>
          <w:rFonts w:ascii="Cambria" w:eastAsia="Cambria" w:hAnsi="Cambria" w:cs="Cambria"/>
          <w:sz w:val="24"/>
          <w:szCs w:val="24"/>
        </w:rPr>
        <w:t>College  Of</w:t>
      </w:r>
      <w:proofErr w:type="gramEnd"/>
      <w:r w:rsidRPr="00F84963">
        <w:rPr>
          <w:rFonts w:ascii="Cambria" w:eastAsia="Cambria" w:hAnsi="Cambria" w:cs="Cambria"/>
          <w:sz w:val="24"/>
          <w:szCs w:val="24"/>
        </w:rPr>
        <w:t xml:space="preserve"> Medicine </w:t>
      </w:r>
      <w:r w:rsidRPr="00F84963">
        <w:rPr>
          <w:sz w:val="24"/>
          <w:szCs w:val="24"/>
        </w:rPr>
        <w:t>–</w:t>
      </w:r>
      <w:r w:rsidRPr="00F84963">
        <w:rPr>
          <w:rFonts w:ascii="Cambria" w:eastAsia="Cambria" w:hAnsi="Cambria" w:cs="Cambria"/>
          <w:sz w:val="24"/>
          <w:szCs w:val="24"/>
        </w:rPr>
        <w:t xml:space="preserve"> University Of Basrah, </w:t>
      </w:r>
      <w:r w:rsidR="00F84963">
        <w:rPr>
          <w:rFonts w:ascii="Cambria" w:eastAsia="Cambria" w:hAnsi="Cambria" w:cs="Cambria"/>
          <w:sz w:val="24"/>
          <w:szCs w:val="24"/>
        </w:rPr>
        <w:t xml:space="preserve"> IRAQ . </w:t>
      </w:r>
      <w:r w:rsidR="00F84963" w:rsidRPr="00F84963">
        <w:rPr>
          <w:rFonts w:ascii="Cambria" w:eastAsia="Cambria" w:hAnsi="Cambria" w:cs="Cambria"/>
          <w:sz w:val="24"/>
          <w:szCs w:val="24"/>
        </w:rPr>
        <w:t xml:space="preserve"> </w:t>
      </w:r>
      <w:proofErr w:type="gramStart"/>
      <w:r w:rsidR="00F84963" w:rsidRPr="00F84963">
        <w:rPr>
          <w:rFonts w:ascii="Cambria" w:eastAsia="Cambria" w:hAnsi="Cambria" w:cs="Cambria"/>
          <w:sz w:val="24"/>
          <w:szCs w:val="24"/>
        </w:rPr>
        <w:t>mobile :</w:t>
      </w:r>
      <w:proofErr w:type="gramEnd"/>
      <w:r w:rsidR="00F84963" w:rsidRPr="00F84963">
        <w:rPr>
          <w:rFonts w:ascii="Cambria" w:eastAsia="Cambria" w:hAnsi="Cambria" w:cs="Cambria"/>
          <w:sz w:val="24"/>
          <w:szCs w:val="24"/>
        </w:rPr>
        <w:t xml:space="preserve"> 009647801410838  </w:t>
      </w:r>
      <w:r w:rsidRPr="00F84963">
        <w:rPr>
          <w:rFonts w:ascii="Cambria" w:eastAsia="Cambria" w:hAnsi="Cambria" w:cs="Cambria"/>
          <w:sz w:val="24"/>
          <w:szCs w:val="24"/>
        </w:rPr>
        <w:t xml:space="preserve"> </w:t>
      </w:r>
    </w:p>
    <w:p w:rsidR="00154E42" w:rsidRPr="00F84963" w:rsidRDefault="00154E42" w:rsidP="00F84963">
      <w:pPr>
        <w:spacing w:before="59" w:after="11" w:line="259" w:lineRule="auto"/>
        <w:ind w:left="0" w:right="0" w:firstLine="0"/>
        <w:jc w:val="left"/>
        <w:rPr>
          <w:sz w:val="24"/>
          <w:szCs w:val="24"/>
        </w:rPr>
      </w:pPr>
      <w:r w:rsidRPr="00F84963">
        <w:rPr>
          <w:rFonts w:ascii="Cambria" w:eastAsia="Cambria" w:hAnsi="Cambria" w:cs="Cambria"/>
          <w:b/>
          <w:sz w:val="24"/>
          <w:szCs w:val="24"/>
        </w:rPr>
        <w:t>Email Address:</w:t>
      </w:r>
      <w:r w:rsidRPr="00F84963">
        <w:rPr>
          <w:sz w:val="24"/>
          <w:szCs w:val="24"/>
        </w:rPr>
        <w:t xml:space="preserve"> </w:t>
      </w:r>
      <w:r w:rsidRPr="00F84963">
        <w:rPr>
          <w:color w:val="0000FF"/>
          <w:sz w:val="24"/>
          <w:szCs w:val="24"/>
          <w:u w:val="single" w:color="0000FF"/>
        </w:rPr>
        <w:t>ihsanalsaimary@gmail.com</w:t>
      </w:r>
      <w:r w:rsidRPr="00F84963">
        <w:rPr>
          <w:sz w:val="24"/>
          <w:szCs w:val="24"/>
        </w:rPr>
        <w:t xml:space="preserve"> , </w:t>
      </w:r>
      <w:hyperlink r:id="rId6" w:history="1">
        <w:r w:rsidRPr="00F84963">
          <w:rPr>
            <w:rStyle w:val="Hyperlink"/>
            <w:sz w:val="24"/>
            <w:szCs w:val="24"/>
          </w:rPr>
          <w:t>Ihsan.alsaimary@uobasrah.edu.iq</w:t>
        </w:r>
      </w:hyperlink>
      <w:r w:rsidRPr="00F84963">
        <w:rPr>
          <w:sz w:val="24"/>
          <w:szCs w:val="24"/>
        </w:rPr>
        <w:t xml:space="preserve"> </w:t>
      </w:r>
    </w:p>
    <w:p w:rsidR="00893AF8" w:rsidRDefault="00893AF8" w:rsidP="00154E42">
      <w:pPr>
        <w:spacing w:after="4"/>
        <w:ind w:left="-5" w:right="0"/>
        <w:sectPr w:rsidR="00893AF8" w:rsidSect="00893AF8">
          <w:type w:val="continuous"/>
          <w:pgSz w:w="11904" w:h="16838"/>
          <w:pgMar w:top="1222" w:right="1007" w:bottom="1439" w:left="903" w:header="720" w:footer="720" w:gutter="0"/>
          <w:cols w:space="650"/>
        </w:sectPr>
      </w:pPr>
    </w:p>
    <w:p w:rsidR="00154E42" w:rsidRDefault="00154E42" w:rsidP="00154E42">
      <w:pPr>
        <w:spacing w:after="4"/>
        <w:ind w:left="-5" w:right="0"/>
      </w:pPr>
    </w:p>
    <w:p w:rsidR="004A5E33" w:rsidRDefault="004A5E33" w:rsidP="00154E42">
      <w:pPr>
        <w:spacing w:after="4"/>
        <w:ind w:left="-5" w:right="0"/>
      </w:pPr>
    </w:p>
    <w:p w:rsidR="00893AF8" w:rsidRPr="00D64386" w:rsidRDefault="00893AF8" w:rsidP="00893AF8">
      <w:pPr>
        <w:rPr>
          <w:rFonts w:asciiTheme="majorBidi" w:hAnsiTheme="majorBidi" w:cs="Times New Roman"/>
          <w:b/>
          <w:bCs/>
          <w:sz w:val="24"/>
          <w:szCs w:val="24"/>
          <w:u w:val="single"/>
          <w:lang w:bidi="ar-IQ"/>
        </w:rPr>
      </w:pPr>
      <w:r w:rsidRPr="0019090E">
        <w:rPr>
          <w:rFonts w:asciiTheme="majorHAnsi" w:hAnsiTheme="majorHAnsi" w:cs="Times New Roman"/>
          <w:b/>
          <w:bCs/>
          <w:sz w:val="24"/>
          <w:szCs w:val="24"/>
          <w:u w:val="single"/>
          <w:lang w:bidi="ar-IQ"/>
        </w:rPr>
        <w:t>Introduction</w:t>
      </w:r>
      <w:r>
        <w:rPr>
          <w:rFonts w:asciiTheme="majorBidi" w:hAnsiTheme="majorBidi" w:cs="Times New Roman"/>
          <w:b/>
          <w:bCs/>
          <w:sz w:val="24"/>
          <w:szCs w:val="24"/>
          <w:u w:val="single"/>
          <w:lang w:bidi="ar-IQ"/>
        </w:rPr>
        <w:t>:</w:t>
      </w:r>
    </w:p>
    <w:p w:rsidR="00893AF8" w:rsidRPr="00893AF8" w:rsidRDefault="00893AF8" w:rsidP="00F84963">
      <w:pPr>
        <w:tabs>
          <w:tab w:val="left" w:pos="3464"/>
        </w:tabs>
        <w:jc w:val="lowKashida"/>
        <w:rPr>
          <w:lang w:bidi="ar-IQ"/>
        </w:rPr>
      </w:pPr>
      <w:r>
        <w:rPr>
          <w:lang w:bidi="ar-IQ"/>
        </w:rPr>
        <w:t xml:space="preserve">Kidney failure, also known as end-stage kidney disease, is a medical condition in which the kidneys are functioning at less than 15% of normal levels </w:t>
      </w:r>
      <w:proofErr w:type="gramStart"/>
      <w:r w:rsidR="00F84963">
        <w:rPr>
          <w:lang w:bidi="ar-IQ"/>
        </w:rPr>
        <w:t>(</w:t>
      </w:r>
      <w:r>
        <w:rPr>
          <w:lang w:bidi="ar-IQ"/>
        </w:rPr>
        <w:t xml:space="preserve"> National</w:t>
      </w:r>
      <w:proofErr w:type="gramEnd"/>
      <w:r>
        <w:rPr>
          <w:lang w:bidi="ar-IQ"/>
        </w:rPr>
        <w:t xml:space="preserve"> Institute of Diabetes and Digestive and Kidney Diseases. </w:t>
      </w:r>
      <w:r w:rsidR="00F84963">
        <w:rPr>
          <w:lang w:bidi="ar-IQ"/>
        </w:rPr>
        <w:t>,</w:t>
      </w:r>
      <w:r>
        <w:rPr>
          <w:lang w:bidi="ar-IQ"/>
        </w:rPr>
        <w:t>2017)</w:t>
      </w:r>
      <w:r>
        <w:rPr>
          <w:rFonts w:ascii="Book Antiqua" w:hAnsi="Book Antiqua"/>
          <w:lang w:bidi="ar-IQ"/>
        </w:rPr>
        <w:t xml:space="preserve">. </w:t>
      </w:r>
      <w:r>
        <w:rPr>
          <w:lang w:bidi="ar-IQ"/>
        </w:rPr>
        <w:t xml:space="preserve">Kidney failure is classified as either acute kidney failure, which develops rapidly and may resolve; and chronic kidney failure, </w:t>
      </w:r>
      <w:r>
        <w:rPr>
          <w:lang w:bidi="ar-IQ"/>
        </w:rPr>
        <w:lastRenderedPageBreak/>
        <w:t>which develops slowly and can often be irreversible</w:t>
      </w:r>
      <w:r>
        <w:rPr>
          <w:rFonts w:ascii="Book Antiqua" w:hAnsi="Book Antiqua"/>
          <w:lang w:bidi="ar-IQ"/>
        </w:rPr>
        <w:t xml:space="preserve"> </w:t>
      </w:r>
      <w:r>
        <w:rPr>
          <w:lang w:bidi="ar-IQ"/>
        </w:rPr>
        <w:t>Johns Hopkins Medicine. 2017)</w:t>
      </w:r>
      <w:r>
        <w:rPr>
          <w:rFonts w:ascii="Book Antiqua" w:hAnsi="Book Antiqua"/>
          <w:lang w:bidi="ar-IQ"/>
        </w:rPr>
        <w:t xml:space="preserve">. </w:t>
      </w:r>
      <w:r>
        <w:rPr>
          <w:lang w:bidi="ar-IQ"/>
        </w:rPr>
        <w:t>Symptoms may include leg swelling, feeling tired, vomiting, loss of appetite, and confusion</w:t>
      </w:r>
      <w:r>
        <w:rPr>
          <w:rFonts w:ascii="Book Antiqua" w:hAnsi="Book Antiqua"/>
          <w:lang w:bidi="ar-IQ"/>
        </w:rPr>
        <w:t xml:space="preserve"> </w:t>
      </w:r>
      <w:proofErr w:type="gramStart"/>
      <w:r w:rsidR="00F84963">
        <w:rPr>
          <w:rFonts w:ascii="Book Antiqua" w:hAnsi="Book Antiqua"/>
          <w:lang w:bidi="ar-IQ"/>
        </w:rPr>
        <w:t>(</w:t>
      </w:r>
      <w:r>
        <w:rPr>
          <w:lang w:bidi="ar-IQ"/>
        </w:rPr>
        <w:t xml:space="preserve"> National</w:t>
      </w:r>
      <w:proofErr w:type="gramEnd"/>
      <w:r>
        <w:rPr>
          <w:lang w:bidi="ar-IQ"/>
        </w:rPr>
        <w:t xml:space="preserve"> Institute of Diabetes and Digestive and Kidney Diseases. 2017)</w:t>
      </w:r>
      <w:r>
        <w:rPr>
          <w:rFonts w:ascii="Book Antiqua" w:hAnsi="Book Antiqua"/>
          <w:lang w:bidi="ar-IQ"/>
        </w:rPr>
        <w:t xml:space="preserve">. </w:t>
      </w:r>
      <w:r>
        <w:rPr>
          <w:lang w:bidi="ar-IQ"/>
        </w:rPr>
        <w:t>Complications of acute and chronic failure include uremia, high blood potassium, and volume</w:t>
      </w:r>
      <w:r>
        <w:rPr>
          <w:rFonts w:ascii="Book Antiqua" w:hAnsi="Book Antiqua"/>
          <w:lang w:bidi="ar-IQ"/>
        </w:rPr>
        <w:t xml:space="preserve"> </w:t>
      </w:r>
      <w:r>
        <w:rPr>
          <w:lang w:bidi="ar-IQ"/>
        </w:rPr>
        <w:t>overload (Blakeley S (2010). Renal Failure and Replacement Therapies). Complications of chronic failure also include heart disease, high blood pressure, and anemia (Liao MT</w:t>
      </w:r>
      <w:r w:rsidR="00F84963">
        <w:rPr>
          <w:lang w:bidi="ar-IQ"/>
        </w:rPr>
        <w:t xml:space="preserve"> et </w:t>
      </w:r>
      <w:proofErr w:type="gramStart"/>
      <w:r w:rsidR="00F84963">
        <w:rPr>
          <w:lang w:bidi="ar-IQ"/>
        </w:rPr>
        <w:t>al .</w:t>
      </w:r>
      <w:proofErr w:type="gramEnd"/>
      <w:r w:rsidR="00F84963">
        <w:rPr>
          <w:lang w:bidi="ar-IQ"/>
        </w:rPr>
        <w:t>,</w:t>
      </w:r>
      <w:r>
        <w:rPr>
          <w:lang w:bidi="ar-IQ"/>
        </w:rPr>
        <w:t xml:space="preserve"> 2012</w:t>
      </w:r>
      <w:r>
        <w:rPr>
          <w:rFonts w:ascii="Book Antiqua" w:hAnsi="Book Antiqua"/>
          <w:lang w:bidi="ar-IQ"/>
        </w:rPr>
        <w:t xml:space="preserve">) </w:t>
      </w:r>
      <w:r w:rsidR="00F84963">
        <w:rPr>
          <w:lang w:bidi="ar-IQ"/>
        </w:rPr>
        <w:t>.</w:t>
      </w:r>
      <w:r>
        <w:rPr>
          <w:lang w:bidi="ar-IQ"/>
        </w:rPr>
        <w:t xml:space="preserve">Causes of acute </w:t>
      </w:r>
      <w:r>
        <w:rPr>
          <w:lang w:bidi="ar-IQ"/>
        </w:rPr>
        <w:lastRenderedPageBreak/>
        <w:t>kidney failure include low blood pressure, blockage of the urinary tract, certain medications, muscle breakdown, and hemolytic uremic syndrome(</w:t>
      </w:r>
      <w:r w:rsidR="00F84963">
        <w:rPr>
          <w:lang w:bidi="ar-IQ"/>
        </w:rPr>
        <w:t xml:space="preserve">  </w:t>
      </w:r>
      <w:r>
        <w:rPr>
          <w:lang w:bidi="ar-IQ"/>
        </w:rPr>
        <w:t xml:space="preserve">"What is renal failure?". Johns Hopkins Medicine. Archived from the original on 18 June 2017). Causes of chronic kidney failure include diabetes, high blood pressure, nephritic syndrome, and polycystic kidney </w:t>
      </w:r>
      <w:proofErr w:type="gramStart"/>
      <w:r>
        <w:rPr>
          <w:lang w:bidi="ar-IQ"/>
        </w:rPr>
        <w:t>disease( "</w:t>
      </w:r>
      <w:proofErr w:type="gramEnd"/>
      <w:r>
        <w:rPr>
          <w:lang w:bidi="ar-IQ"/>
        </w:rPr>
        <w:t>Kidney Failure". National Institute of Diabetes and Digestive and Kidney Diseases</w:t>
      </w:r>
      <w:proofErr w:type="gramStart"/>
      <w:r>
        <w:rPr>
          <w:lang w:bidi="ar-IQ"/>
        </w:rPr>
        <w:t xml:space="preserve">. </w:t>
      </w:r>
      <w:r w:rsidR="00F84963">
        <w:rPr>
          <w:lang w:bidi="ar-IQ"/>
        </w:rPr>
        <w:t>,</w:t>
      </w:r>
      <w:proofErr w:type="gramEnd"/>
      <w:r>
        <w:rPr>
          <w:lang w:bidi="ar-IQ"/>
        </w:rPr>
        <w:t xml:space="preserve"> 2017). Diagnosis of acute failure is often based on a combination of factors such as decreased urine production or increased serum creatinine (Blakeley S (2010). Renal Failure and Replacement Therapies)</w:t>
      </w:r>
      <w:r>
        <w:rPr>
          <w:rFonts w:ascii="Book Antiqua" w:hAnsi="Book Antiqua"/>
          <w:lang w:bidi="ar-IQ"/>
        </w:rPr>
        <w:t xml:space="preserve">. </w:t>
      </w:r>
      <w:r>
        <w:rPr>
          <w:lang w:bidi="ar-IQ"/>
        </w:rPr>
        <w:t>Diagnosis of chronic failure is based on a glomerular filtration rate (GFR) of less than 15 or the need for renal replacement therapy (Cheung AK, 2005). It is also equivalent to stage 5 chronic kidney disease (Cheung AK 2005)</w:t>
      </w:r>
      <w:r>
        <w:rPr>
          <w:rFonts w:ascii="Book Antiqua" w:hAnsi="Book Antiqua"/>
          <w:lang w:bidi="ar-IQ"/>
        </w:rPr>
        <w:t xml:space="preserve">. </w:t>
      </w:r>
      <w:r>
        <w:rPr>
          <w:lang w:bidi="ar-IQ"/>
        </w:rPr>
        <w:t>Kidney failure can be divided into two categories: acute kidney failure or chronic kidney failure. The type of renal failure is differentiated by the trend in the serum creatinine; other factors that may help differentiate acute kidney failure from chronic kidney failure include anemia and the kidney size on sonography as chronic kidney disease generally leads to anemia and small kidney size. Treatment of acute failure depends on the underlying cause (</w:t>
      </w:r>
      <w:proofErr w:type="spellStart"/>
      <w:r>
        <w:rPr>
          <w:lang w:bidi="ar-IQ"/>
        </w:rPr>
        <w:t>Clatworthy</w:t>
      </w:r>
      <w:proofErr w:type="spellEnd"/>
      <w:r>
        <w:rPr>
          <w:lang w:bidi="ar-IQ"/>
        </w:rPr>
        <w:t xml:space="preserve"> M 2010). Treatment of chronic failure may include hemodialysis, peritoneal dial</w:t>
      </w:r>
      <w:r w:rsidR="00F84963">
        <w:rPr>
          <w:lang w:bidi="ar-IQ"/>
        </w:rPr>
        <w:t xml:space="preserve">ysis, or a </w:t>
      </w:r>
      <w:proofErr w:type="gramStart"/>
      <w:r w:rsidR="00F84963">
        <w:rPr>
          <w:lang w:bidi="ar-IQ"/>
        </w:rPr>
        <w:t>kidney  transplant</w:t>
      </w:r>
      <w:proofErr w:type="gramEnd"/>
      <w:r w:rsidR="00F84963">
        <w:rPr>
          <w:lang w:bidi="ar-IQ"/>
        </w:rPr>
        <w:t xml:space="preserve"> (</w:t>
      </w:r>
      <w:r>
        <w:rPr>
          <w:lang w:bidi="ar-IQ"/>
        </w:rPr>
        <w:t>National Institute of Diabetes and Digestive and Kidney Diseases. 2017)</w:t>
      </w:r>
      <w:r>
        <w:rPr>
          <w:rFonts w:ascii="Book Antiqua" w:hAnsi="Book Antiqua"/>
          <w:lang w:bidi="ar-IQ"/>
        </w:rPr>
        <w:t>.</w:t>
      </w:r>
      <w:r>
        <w:rPr>
          <w:lang w:bidi="ar-IQ"/>
        </w:rPr>
        <w:t xml:space="preserve"> Hemodialysis uses a machine to filter the blood outside the body ("Kidney Failure". National Institute of Diabetes and Digestive and Kidney Diseases. 2017</w:t>
      </w:r>
      <w:r>
        <w:rPr>
          <w:rFonts w:ascii="Book Antiqua" w:hAnsi="Book Antiqua"/>
          <w:lang w:bidi="ar-IQ"/>
        </w:rPr>
        <w:t>).</w:t>
      </w:r>
      <w:r w:rsidR="004A5E33">
        <w:rPr>
          <w:lang w:bidi="ar-IQ"/>
        </w:rPr>
        <w:t xml:space="preserve"> In </w:t>
      </w:r>
      <w:r>
        <w:rPr>
          <w:lang w:bidi="ar-IQ"/>
        </w:rPr>
        <w:t xml:space="preserve">peritoneal dialysis specific fluid is placed into the abdominal cavity and then drained, with this process being repeated multiple times per day ("Kidney Failure". National Institute of Diabetes and Digestive and Kidney Diseases. 2017). Kidney transplantation involves surgically placing a kidney from someone else and then taking immunosuppressant medication to prevent rejection ("Kidney Failure". National Institute of Diabetes and Digestive and Kidney Diseases. Retrieved 11 November 2017). Hemodialysis, or simply dialysis, is a process of purifying the blood of a person whose kidneys are </w:t>
      </w:r>
      <w:r>
        <w:rPr>
          <w:lang w:bidi="ar-IQ"/>
        </w:rPr>
        <w:lastRenderedPageBreak/>
        <w:t xml:space="preserve">not working normally. </w:t>
      </w:r>
      <w:r w:rsidRPr="00952E2C">
        <w:rPr>
          <w:lang w:bidi="ar-IQ"/>
        </w:rPr>
        <w:t>This type of dialysis achieves the extracorporeal</w:t>
      </w:r>
      <w:r>
        <w:rPr>
          <w:lang w:bidi="ar-IQ"/>
        </w:rPr>
        <w:t xml:space="preserve"> removal of waste products such as creatinine and urea and free water from the blood when the kidneys are in a state of kidney failure. Hemodialysis is one of three renal replacement therapies (the other two being kidney transplant and peritoneal dialysis). An alternative method for extracorporeal separation of blood components such as plasma or cells is apheresis. Hemodialysis often involves fluid removal (through ultrafiltration), because most patients with renal failure pass little or no urine. Side effects caused by removing too much fluid and/or removing fluid too rapidly include low blood pressure, fatigue, chest pains, leg-cramps, nausea and headaches. These symptoms can occur during the treatment and can persist post treatment; they are sometimes collectively referred to as the dialysis hangover or dialysis washout. The severity of these symptoms is usually proportionate to the amount and speed of fluid removal. However, the impact of a given amount or rate of fluid removal can vary greatly from person to person and day to day. These side effects can be avoided and/or their severity lessened by limiting fluid intake between treatments or increasing the dose of dialysis.</w:t>
      </w:r>
      <w:r w:rsidRPr="00F45B97">
        <w:t xml:space="preserve"> </w:t>
      </w:r>
      <w:r w:rsidRPr="00F45B97">
        <w:rPr>
          <w:lang w:bidi="ar-IQ"/>
        </w:rPr>
        <w:t>Hemodialysis is the choice of renal replacement therapy for patients who need dialysis acutely, and for many p</w:t>
      </w:r>
      <w:r>
        <w:rPr>
          <w:lang w:bidi="ar-IQ"/>
        </w:rPr>
        <w:t xml:space="preserve">atients as maintenance therapy. </w:t>
      </w:r>
      <w:r w:rsidRPr="00F45B97">
        <w:rPr>
          <w:lang w:bidi="ar-IQ"/>
        </w:rPr>
        <w:t>It provides excell</w:t>
      </w:r>
      <w:r>
        <w:rPr>
          <w:lang w:bidi="ar-IQ"/>
        </w:rPr>
        <w:t>ent, rapid clearance of solutes (</w:t>
      </w:r>
      <w:proofErr w:type="spellStart"/>
      <w:r>
        <w:rPr>
          <w:lang w:bidi="ar-IQ"/>
        </w:rPr>
        <w:t>Daugirdas</w:t>
      </w:r>
      <w:proofErr w:type="spellEnd"/>
      <w:r>
        <w:rPr>
          <w:lang w:bidi="ar-IQ"/>
        </w:rPr>
        <w:t xml:space="preserve"> JT, Black PG, </w:t>
      </w:r>
      <w:proofErr w:type="spellStart"/>
      <w:r>
        <w:rPr>
          <w:lang w:bidi="ar-IQ"/>
        </w:rPr>
        <w:t>Ing</w:t>
      </w:r>
      <w:proofErr w:type="spellEnd"/>
      <w:r>
        <w:rPr>
          <w:lang w:bidi="ar-IQ"/>
        </w:rPr>
        <w:t xml:space="preserve"> TS, 2007).</w:t>
      </w:r>
    </w:p>
    <w:p w:rsidR="00893AF8" w:rsidRDefault="00893AF8" w:rsidP="00F84963">
      <w:pPr>
        <w:tabs>
          <w:tab w:val="left" w:pos="3464"/>
        </w:tabs>
        <w:jc w:val="lowKashida"/>
        <w:rPr>
          <w:rFonts w:ascii="Book Antiqua" w:hAnsi="Book Antiqua"/>
          <w:lang w:bidi="ar-IQ"/>
        </w:rPr>
      </w:pPr>
      <w:r>
        <w:rPr>
          <w:lang w:bidi="ar-IQ"/>
        </w:rPr>
        <w:t xml:space="preserve"> Chronic kidney disease (CKD) is a type of kidney disease in which there is gradual loss of kidney function over a period of months to years</w:t>
      </w:r>
      <w:r>
        <w:rPr>
          <w:rFonts w:ascii="Book Antiqua" w:hAnsi="Book Antiqua"/>
          <w:lang w:bidi="ar-IQ"/>
        </w:rPr>
        <w:t xml:space="preserve"> </w:t>
      </w:r>
      <w:r>
        <w:rPr>
          <w:lang w:bidi="ar-IQ"/>
        </w:rPr>
        <w:t xml:space="preserve">("What Is Chronic Kidney Disease?". National Institute of Diabetes and Digestive and Kidney Diseases. June 2017) </w:t>
      </w:r>
      <w:proofErr w:type="gramStart"/>
      <w:r w:rsidR="00F84963">
        <w:rPr>
          <w:lang w:bidi="ar-IQ"/>
        </w:rPr>
        <w:t>(</w:t>
      </w:r>
      <w:r>
        <w:rPr>
          <w:lang w:bidi="ar-IQ"/>
        </w:rPr>
        <w:t xml:space="preserve"> Johns</w:t>
      </w:r>
      <w:proofErr w:type="gramEnd"/>
      <w:r>
        <w:rPr>
          <w:lang w:bidi="ar-IQ"/>
        </w:rPr>
        <w:t xml:space="preserve"> Hopkins Medicine. </w:t>
      </w:r>
      <w:r w:rsidR="00F84963">
        <w:rPr>
          <w:lang w:bidi="ar-IQ"/>
        </w:rPr>
        <w:t>,</w:t>
      </w:r>
      <w:r>
        <w:rPr>
          <w:lang w:bidi="ar-IQ"/>
        </w:rPr>
        <w:t xml:space="preserve"> 2017). Initially there are generally no symptoms; later, symptoms may include leg swelling, feeling tired, vomiting, loss of appetite, and confusion ("What Is Chronic Kidney Disease?". National Institute of Diabetes and Digestive and Kidney Diseases. June 2017</w:t>
      </w:r>
      <w:proofErr w:type="gramStart"/>
      <w:r>
        <w:rPr>
          <w:lang w:bidi="ar-IQ"/>
        </w:rPr>
        <w:t>)</w:t>
      </w:r>
      <w:r>
        <w:rPr>
          <w:rFonts w:ascii="Book Antiqua" w:hAnsi="Book Antiqua"/>
          <w:lang w:bidi="ar-IQ"/>
        </w:rPr>
        <w:t>.</w:t>
      </w:r>
      <w:r>
        <w:rPr>
          <w:lang w:bidi="ar-IQ"/>
        </w:rPr>
        <w:t>Complications</w:t>
      </w:r>
      <w:proofErr w:type="gramEnd"/>
      <w:r>
        <w:rPr>
          <w:lang w:bidi="ar-IQ"/>
        </w:rPr>
        <w:t xml:space="preserve"> can relate to hormonal dysfunction of the kidneys and include (in chronological order) high blood pressure (often related to activation of the Renin Angiotensin-</w:t>
      </w:r>
      <w:r>
        <w:rPr>
          <w:lang w:bidi="ar-IQ"/>
        </w:rPr>
        <w:lastRenderedPageBreak/>
        <w:t>Aldosterone system), bone disease, and anemia (Liao MT, Sung CC, Hung KC, Wu CC, Lo L, Lu KC, 2012)</w:t>
      </w:r>
      <w:r>
        <w:rPr>
          <w:rFonts w:ascii="Book Antiqua" w:hAnsi="Book Antiqua"/>
          <w:lang w:bidi="ar-IQ"/>
        </w:rPr>
        <w:t xml:space="preserve"> (</w:t>
      </w:r>
      <w:r>
        <w:rPr>
          <w:lang w:bidi="ar-IQ"/>
        </w:rPr>
        <w:t>"Kidney Failure". MedlinePlus. Retrieved 11 November 2017)</w:t>
      </w:r>
      <w:r>
        <w:rPr>
          <w:rFonts w:ascii="Book Antiqua" w:hAnsi="Book Antiqua"/>
          <w:lang w:bidi="ar-IQ"/>
        </w:rPr>
        <w:t xml:space="preserve"> (</w:t>
      </w:r>
      <w:r>
        <w:rPr>
          <w:lang w:bidi="ar-IQ"/>
        </w:rPr>
        <w:t>KDIGO: Kidney Disease Improving Global Outcomes, August 2009)</w:t>
      </w:r>
      <w:r>
        <w:rPr>
          <w:rFonts w:ascii="Book Antiqua" w:hAnsi="Book Antiqua"/>
          <w:lang w:bidi="ar-IQ"/>
        </w:rPr>
        <w:t xml:space="preserve">. </w:t>
      </w:r>
      <w:proofErr w:type="gramStart"/>
      <w:r>
        <w:rPr>
          <w:lang w:bidi="ar-IQ"/>
        </w:rPr>
        <w:t>Additionally</w:t>
      </w:r>
      <w:proofErr w:type="gramEnd"/>
      <w:r>
        <w:rPr>
          <w:lang w:bidi="ar-IQ"/>
        </w:rPr>
        <w:t xml:space="preserve"> CKD patients have markedly increased cardiovascular complications with increased risks of death and hospitalization (Go, Alan S.; </w:t>
      </w:r>
      <w:proofErr w:type="spellStart"/>
      <w:r>
        <w:rPr>
          <w:lang w:bidi="ar-IQ"/>
        </w:rPr>
        <w:t>Chertow</w:t>
      </w:r>
      <w:proofErr w:type="spellEnd"/>
      <w:r>
        <w:rPr>
          <w:lang w:bidi="ar-IQ"/>
        </w:rPr>
        <w:t xml:space="preserve">, Glenn M.; Fan, </w:t>
      </w:r>
      <w:proofErr w:type="spellStart"/>
      <w:r>
        <w:rPr>
          <w:lang w:bidi="ar-IQ"/>
        </w:rPr>
        <w:t>Dongjie</w:t>
      </w:r>
      <w:proofErr w:type="spellEnd"/>
      <w:r>
        <w:rPr>
          <w:lang w:bidi="ar-IQ"/>
        </w:rPr>
        <w:t>; McCulloch, Charles E.; Hsu, Chi-yuan (2004-09-23)). Causes of chronic kidney disease include diabetes, high blood pressure, glomerulonephritis, and polycystic kidney disease ("What is renal failure?". Johns Hopkins Medicine. Archived from the original on 18 June 2017)</w:t>
      </w:r>
      <w:r>
        <w:rPr>
          <w:rFonts w:ascii="Book Antiqua" w:hAnsi="Book Antiqua"/>
          <w:lang w:bidi="ar-IQ"/>
        </w:rPr>
        <w:t xml:space="preserve"> (</w:t>
      </w:r>
      <w:r>
        <w:rPr>
          <w:lang w:bidi="ar-IQ"/>
        </w:rPr>
        <w:t xml:space="preserve">Wang H, </w:t>
      </w:r>
      <w:proofErr w:type="spellStart"/>
      <w:r>
        <w:rPr>
          <w:lang w:bidi="ar-IQ"/>
        </w:rPr>
        <w:t>Naghavi</w:t>
      </w:r>
      <w:proofErr w:type="spellEnd"/>
      <w:r>
        <w:rPr>
          <w:lang w:bidi="ar-IQ"/>
        </w:rPr>
        <w:t xml:space="preserve"> M, Allen C, Barber RM, </w:t>
      </w:r>
      <w:proofErr w:type="spellStart"/>
      <w:r>
        <w:rPr>
          <w:lang w:bidi="ar-IQ"/>
        </w:rPr>
        <w:t>Bhutta</w:t>
      </w:r>
      <w:proofErr w:type="spellEnd"/>
      <w:r>
        <w:rPr>
          <w:lang w:bidi="ar-IQ"/>
        </w:rPr>
        <w:t xml:space="preserve"> ZA, Carter A, et al. 2016). Risk factors include a family history of chronic kidney disease ("What Is Chronic Kidney Disease?". National Institute of Diabetes and Digestive and Kidney Diseases. June 2017). Diagnosis is by blood tests to measure the estimated glomerular filtration rate (GFR), and a urine test to measure albumin ("Chronic Kidney Disease Tests &amp; Diagnosis". National Institute of Diabetes and Digestive and Kidney Diseases. October 2016). Ultrasound or kidney biopsy may be performed to determine the underlying cause ("What is renal failure?". Johns Hopkins Medicine. Archived from the original on 18 June 2017). Several severity-based staging systems are in use ("Summary of Recommendation Statements". Kidney International Supplements. 3 (1): 5–14. January 2013) (</w:t>
      </w:r>
      <w:proofErr w:type="spellStart"/>
      <w:r>
        <w:rPr>
          <w:lang w:bidi="ar-IQ"/>
        </w:rPr>
        <w:t>Ferri</w:t>
      </w:r>
      <w:proofErr w:type="spellEnd"/>
      <w:r>
        <w:rPr>
          <w:lang w:bidi="ar-IQ"/>
        </w:rPr>
        <w:t xml:space="preserve"> FF (2017))</w:t>
      </w:r>
      <w:r>
        <w:rPr>
          <w:rFonts w:ascii="Book Antiqua" w:hAnsi="Book Antiqua"/>
          <w:lang w:bidi="ar-IQ"/>
        </w:rPr>
        <w:t>.</w:t>
      </w:r>
    </w:p>
    <w:p w:rsidR="001E477F" w:rsidRDefault="00893AF8" w:rsidP="00893AF8">
      <w:pPr>
        <w:spacing w:after="67" w:line="259" w:lineRule="auto"/>
        <w:ind w:left="-29" w:right="0" w:firstLine="0"/>
        <w:jc w:val="left"/>
      </w:pPr>
      <w:r>
        <w:rPr>
          <w:rFonts w:ascii="Book Antiqua" w:hAnsi="Book Antiqua"/>
          <w:lang w:bidi="ar-IQ"/>
        </w:rPr>
        <w:t xml:space="preserve">  </w:t>
      </w:r>
      <w:r w:rsidRPr="00184674">
        <w:rPr>
          <w:lang w:bidi="ar-IQ"/>
        </w:rPr>
        <w:t>Acute kidney injury (AKI), previously called acute renal failure (ARF),</w:t>
      </w:r>
      <w:r>
        <w:rPr>
          <w:lang w:bidi="ar-IQ"/>
        </w:rPr>
        <w:t xml:space="preserve"> (Moore EM, </w:t>
      </w:r>
      <w:proofErr w:type="spellStart"/>
      <w:r>
        <w:rPr>
          <w:lang w:bidi="ar-IQ"/>
        </w:rPr>
        <w:t>Bellomo</w:t>
      </w:r>
      <w:proofErr w:type="spellEnd"/>
      <w:r>
        <w:rPr>
          <w:lang w:bidi="ar-IQ"/>
        </w:rPr>
        <w:t xml:space="preserve"> R, Nichol AD (November 2012)), (Ricci Z, </w:t>
      </w:r>
      <w:proofErr w:type="spellStart"/>
      <w:r>
        <w:rPr>
          <w:lang w:bidi="ar-IQ"/>
        </w:rPr>
        <w:t>Ronco</w:t>
      </w:r>
      <w:proofErr w:type="spellEnd"/>
      <w:r>
        <w:rPr>
          <w:lang w:bidi="ar-IQ"/>
        </w:rPr>
        <w:t xml:space="preserve"> C (2012)),</w:t>
      </w:r>
      <w:r w:rsidRPr="00184674">
        <w:rPr>
          <w:lang w:bidi="ar-IQ"/>
        </w:rPr>
        <w:t xml:space="preserve"> is a rapidly progressive loss of renal function,</w:t>
      </w:r>
      <w:r>
        <w:rPr>
          <w:lang w:bidi="ar-IQ"/>
        </w:rPr>
        <w:t xml:space="preserve"> ("Acute kidney failure". A.D.A.M. Medical Encyclopedia. U.S. National Library of Medicine. 2012),</w:t>
      </w:r>
      <w:r w:rsidRPr="00184674">
        <w:rPr>
          <w:lang w:bidi="ar-IQ"/>
        </w:rPr>
        <w:t xml:space="preserve"> generally characterized by oliguria (decreased urine production, quantified as less than 400 mL per day in adults,</w:t>
      </w:r>
      <w:r>
        <w:rPr>
          <w:lang w:bidi="ar-IQ"/>
        </w:rPr>
        <w:t xml:space="preserve"> (</w:t>
      </w:r>
      <w:proofErr w:type="spellStart"/>
      <w:r>
        <w:rPr>
          <w:lang w:bidi="ar-IQ"/>
        </w:rPr>
        <w:t>Klahr</w:t>
      </w:r>
      <w:proofErr w:type="spellEnd"/>
      <w:r>
        <w:rPr>
          <w:lang w:bidi="ar-IQ"/>
        </w:rPr>
        <w:t xml:space="preserve"> S, Miller SB (March 1998)),</w:t>
      </w:r>
      <w:r w:rsidRPr="00184674">
        <w:rPr>
          <w:lang w:bidi="ar-IQ"/>
        </w:rPr>
        <w:t xml:space="preserve"> less than 0.5 mL/kg/h in children or less than 1 mL/kg/h in infants); and fluid and electrolyte imbalance. AKI can result from a variety of causes, generally classified as </w:t>
      </w:r>
      <w:proofErr w:type="spellStart"/>
      <w:r w:rsidRPr="00184674">
        <w:rPr>
          <w:lang w:bidi="ar-IQ"/>
        </w:rPr>
        <w:t>prerenal</w:t>
      </w:r>
      <w:proofErr w:type="spellEnd"/>
      <w:r w:rsidRPr="00184674">
        <w:rPr>
          <w:lang w:bidi="ar-IQ"/>
        </w:rPr>
        <w:t xml:space="preserve">, intrinsic, and </w:t>
      </w:r>
      <w:proofErr w:type="spellStart"/>
      <w:r w:rsidRPr="00184674">
        <w:rPr>
          <w:lang w:bidi="ar-IQ"/>
        </w:rPr>
        <w:t>postrenal</w:t>
      </w:r>
      <w:proofErr w:type="spellEnd"/>
      <w:r w:rsidRPr="00184674">
        <w:rPr>
          <w:lang w:bidi="ar-IQ"/>
        </w:rPr>
        <w:t xml:space="preserve">. Many people diagnosed with </w:t>
      </w:r>
      <w:proofErr w:type="spellStart"/>
      <w:r w:rsidRPr="00184674">
        <w:rPr>
          <w:lang w:bidi="ar-IQ"/>
        </w:rPr>
        <w:t>paraquat</w:t>
      </w:r>
      <w:proofErr w:type="spellEnd"/>
      <w:r w:rsidRPr="00184674">
        <w:rPr>
          <w:lang w:bidi="ar-IQ"/>
        </w:rPr>
        <w:t xml:space="preserve"> intoxication experience AKI, sometimes requiring </w:t>
      </w:r>
      <w:proofErr w:type="gramStart"/>
      <w:r w:rsidRPr="00184674">
        <w:rPr>
          <w:lang w:bidi="ar-IQ"/>
        </w:rPr>
        <w:t>hemodialysis.[</w:t>
      </w:r>
      <w:proofErr w:type="gramEnd"/>
      <w:r w:rsidRPr="00184674">
        <w:rPr>
          <w:lang w:bidi="ar-IQ"/>
        </w:rPr>
        <w:t xml:space="preserve">citation needed] The underlying cause must be identified and treated to arrest the progress, and dialysis may be necessary to bridge the time gap required for treating these fundamental causes. </w:t>
      </w:r>
      <w:r w:rsidR="00154E42">
        <w:rPr>
          <w:noProof/>
        </w:rPr>
        <mc:AlternateContent>
          <mc:Choice Requires="wpg">
            <w:drawing>
              <wp:inline distT="0" distB="0" distL="0" distR="0" wp14:anchorId="39809F84" wp14:editId="1674707C">
                <wp:extent cx="2984881" cy="6096"/>
                <wp:effectExtent l="0" t="0" r="0" b="0"/>
                <wp:docPr id="40037" name="Group 40037"/>
                <wp:cNvGraphicFramePr/>
                <a:graphic xmlns:a="http://schemas.openxmlformats.org/drawingml/2006/main">
                  <a:graphicData uri="http://schemas.microsoft.com/office/word/2010/wordprocessingGroup">
                    <wpg:wgp>
                      <wpg:cNvGrpSpPr/>
                      <wpg:grpSpPr>
                        <a:xfrm>
                          <a:off x="0" y="0"/>
                          <a:ext cx="2984881" cy="6096"/>
                          <a:chOff x="0" y="0"/>
                          <a:chExt cx="2984881" cy="6096"/>
                        </a:xfrm>
                      </wpg:grpSpPr>
                      <wps:wsp>
                        <wps:cNvPr id="50805" name="Shape 50805"/>
                        <wps:cNvSpPr/>
                        <wps:spPr>
                          <a:xfrm>
                            <a:off x="0" y="0"/>
                            <a:ext cx="2984881" cy="9144"/>
                          </a:xfrm>
                          <a:custGeom>
                            <a:avLst/>
                            <a:gdLst/>
                            <a:ahLst/>
                            <a:cxnLst/>
                            <a:rect l="0" t="0" r="0" b="0"/>
                            <a:pathLst>
                              <a:path w="2984881" h="9144">
                                <a:moveTo>
                                  <a:pt x="0" y="0"/>
                                </a:moveTo>
                                <a:lnTo>
                                  <a:pt x="2984881" y="0"/>
                                </a:lnTo>
                                <a:lnTo>
                                  <a:pt x="29848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C7B6902" id="Group 40037" o:spid="_x0000_s1026" style="width:235.05pt;height:.5pt;mso-position-horizontal-relative:char;mso-position-vertical-relative:line" coordsize="298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f/ggIAAFkGAAAOAAAAZHJzL2Uyb0RvYy54bWykVU1v2zAMvQ/YfxB0X+xkaZsYcXpYt1yG&#10;rVi7H6DI8gcgS4KkxMm/H0XbipEOxZDlYNPU4xP5JDKbx1MryVFY12iV0/kspUQorotGVTn9/frt&#10;04oS55kqmNRK5PQsHH3cfvyw6UwmFrrWshCWAIlyWWdyWntvsiRxvBYtczNthILFUtuWefi0VVJY&#10;1gF7K5NFmt4nnbaFsZoL58D71C/SLfKXpeD+Z1k64YnMKeTm8WnxuQ/PZLthWWWZqRs+pMFuyKJl&#10;jYJNI9UT84wcbPOGqm241U6XfsZ1m+iybLjAGqCaeXpVzc7qg8FaqqyrTJQJpL3S6WZa/uP4bElT&#10;5HSZpp8fKFGshWPCnUnvAok6U2WA3FnzYp7t4Kj6r1D1qbRteEM95ITinqO44uQJB+divVquVnNK&#10;OKzdp+v7XntewwG9CeL11/fCknHLJGQWE+kMXCJ30cn9n04vNTMC5Xeh+kGnu3SV3o06IYT0LpQF&#10;kVEklznQ6yaF1vPlMigUS2UZPzi/ExqVZsfvzsMy3LhitFg9WvykRtNCC7x7+Q3zIS5QBZN0k6Oq&#10;c4p5hMVWH8WrRpi/Oi/I8bIq1RQVT328EIAdEePbIN8UOSl+BI3vHgytDIT/CMMuj/uCEepEZWPt&#10;4JyqK1WQATbhDGZSKZnH5m4bD8NKNi1MusVDml6IgS1cvv600fJnKYJYUv0SJTQYtkVwOFvtv0hL&#10;jiyMJPwhOZOmZoN3OPgBiqkiT4gvGykj5RxD/0bZX50BHOIETsMYmfaRfMimH4kwWKDocTCCKDEI&#10;d9bKx3gF4xzTnFQbzL0uzjgiUBDoRpQG5xfWMczaMCCn34i6/CNs/wAAAP//AwBQSwMEFAAGAAgA&#10;AAAhACt/0W/aAAAAAwEAAA8AAABkcnMvZG93bnJldi54bWxMj09Lw0AQxe+C32EZwZvdjX9LzKaU&#10;op6KYCtIb9NkmoRmZ0N2m6Tf3tGLXh4M7/Heb7LF5Fo1UB8azxaSmQFFXPiy4crC5/b1Zg4qROQS&#10;W89k4UwBFvnlRYZp6Uf+oGETKyUlHFK0UMfYpVqHoiaHYeY7YvEOvncY5ewrXfY4Srlr9a0xj9ph&#10;w7JQY0ermorj5uQsvI04Lu+Sl2F9PKzOu+3D+9c6IWuvr6blM6hIU/wLww++oEMuTHt/4jKo1oI8&#10;En9VvPsnk4DaS8iAzjP9nz3/BgAA//8DAFBLAQItABQABgAIAAAAIQC2gziS/gAAAOEBAAATAAAA&#10;AAAAAAAAAAAAAAAAAABbQ29udGVudF9UeXBlc10ueG1sUEsBAi0AFAAGAAgAAAAhADj9If/WAAAA&#10;lAEAAAsAAAAAAAAAAAAAAAAALwEAAF9yZWxzLy5yZWxzUEsBAi0AFAAGAAgAAAAhAFeZt/+CAgAA&#10;WQYAAA4AAAAAAAAAAAAAAAAALgIAAGRycy9lMm9Eb2MueG1sUEsBAi0AFAAGAAgAAAAhACt/0W/a&#10;AAAAAwEAAA8AAAAAAAAAAAAAAAAA3AQAAGRycy9kb3ducmV2LnhtbFBLBQYAAAAABAAEAPMAAADj&#10;BQAAAAA=&#10;">
                <v:shape id="Shape 50805" o:spid="_x0000_s1027" style="position:absolute;width:29848;height:91;visibility:visible;mso-wrap-style:square;v-text-anchor:top" coordsize="29848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TO5xQAAAN4AAAAPAAAAZHJzL2Rvd25yZXYueG1sRI9BSwMx&#10;FITvgv8hPMGbTRRWytq0FKlQD6K20vNj3+tm6eZlTWJ3/fdGEDwOM/MNs1hNvldnjqkLYuF2ZkCx&#10;NIE6aS187J9u5qBSRiHsg7CFb06wWl5eLLCmMMo7n3e5VQUiqUYLLueh1jo1jj2mWRhYincM0WMu&#10;MraaIo4F7nt9Z8y99thJWXA48KPj5rT78hbePul4qF7cYdNstvQ8Cr2aSNZeX03rB1CZp/wf/mtv&#10;yUJl5qaC3zvlCujlDwAAAP//AwBQSwECLQAUAAYACAAAACEA2+H2y+4AAACFAQAAEwAAAAAAAAAA&#10;AAAAAAAAAAAAW0NvbnRlbnRfVHlwZXNdLnhtbFBLAQItABQABgAIAAAAIQBa9CxbvwAAABUBAAAL&#10;AAAAAAAAAAAAAAAAAB8BAABfcmVscy8ucmVsc1BLAQItABQABgAIAAAAIQDJhTO5xQAAAN4AAAAP&#10;AAAAAAAAAAAAAAAAAAcCAABkcnMvZG93bnJldi54bWxQSwUGAAAAAAMAAwC3AAAA+QIAAAAA&#10;" path="m,l2984881,r,9144l,9144,,e" fillcolor="black" stroked="f" strokeweight="0">
                  <v:stroke miterlimit="83231f" joinstyle="miter"/>
                  <v:path arrowok="t" textboxrect="0,0,2984881,9144"/>
                </v:shape>
                <w10:anchorlock/>
              </v:group>
            </w:pict>
          </mc:Fallback>
        </mc:AlternateContent>
      </w:r>
    </w:p>
    <w:p w:rsidR="009173F6" w:rsidRPr="008E0FD9" w:rsidRDefault="00154E42" w:rsidP="00F84963">
      <w:pPr>
        <w:spacing w:after="248" w:line="259" w:lineRule="auto"/>
        <w:ind w:left="0" w:right="0" w:firstLine="0"/>
        <w:jc w:val="left"/>
        <w:rPr>
          <w:lang w:bidi="ar-IQ"/>
        </w:rPr>
      </w:pPr>
      <w:r>
        <w:t xml:space="preserve">  </w:t>
      </w:r>
      <w:r>
        <w:rPr>
          <w:rFonts w:ascii="Book Antiqua" w:eastAsia="Book Antiqua" w:hAnsi="Book Antiqua" w:cs="Book Antiqua"/>
        </w:rPr>
        <w:t xml:space="preserve"> </w:t>
      </w:r>
      <w:r w:rsidR="009173F6" w:rsidRPr="0019090E">
        <w:rPr>
          <w:rFonts w:asciiTheme="majorHAnsi" w:hAnsiTheme="majorHAnsi" w:cs="Times New Roman"/>
          <w:b/>
          <w:bCs/>
          <w:sz w:val="24"/>
          <w:szCs w:val="24"/>
          <w:u w:val="single"/>
          <w:lang w:bidi="ar-IQ"/>
        </w:rPr>
        <w:t>Materials</w:t>
      </w:r>
      <w:r w:rsidR="009173F6" w:rsidRPr="00257AD8">
        <w:rPr>
          <w:rFonts w:asciiTheme="majorBidi" w:hAnsiTheme="majorBidi" w:cs="Times New Roman"/>
          <w:b/>
          <w:bCs/>
          <w:sz w:val="24"/>
          <w:szCs w:val="24"/>
          <w:u w:val="single"/>
          <w:lang w:bidi="ar-IQ"/>
        </w:rPr>
        <w:t xml:space="preserve"> and Methods:</w:t>
      </w:r>
    </w:p>
    <w:p w:rsidR="0091328A" w:rsidRDefault="009173F6" w:rsidP="0091328A">
      <w:pPr>
        <w:tabs>
          <w:tab w:val="left" w:pos="3464"/>
        </w:tabs>
        <w:jc w:val="lowKashida"/>
        <w:rPr>
          <w:rFonts w:ascii="Book Antiqua" w:hAnsi="Book Antiqua"/>
          <w:lang w:bidi="ar-IQ"/>
        </w:rPr>
      </w:pPr>
      <w:r>
        <w:rPr>
          <w:lang w:bidi="ar-IQ"/>
        </w:rPr>
        <w:t xml:space="preserve">Kidney hemodialysis diagnosis in this study (cross-sectional study) which is single center study that was collected in Basrah province particularly in Basrah General Hospital-Dialysis Unit, and conducted between </w:t>
      </w:r>
      <w:proofErr w:type="gramStart"/>
      <w:r>
        <w:rPr>
          <w:lang w:bidi="ar-IQ"/>
        </w:rPr>
        <w:t>January  to</w:t>
      </w:r>
      <w:proofErr w:type="gramEnd"/>
      <w:r>
        <w:rPr>
          <w:lang w:bidi="ar-IQ"/>
        </w:rPr>
        <w:t xml:space="preserve"> May, 2022, the aim of this study to diagnose patients with kidney dialysis according to hematology parameters, biochemistry test and electrolyte distribution with the present clinical symptoms. During samples collection process all medical information of all patients (which their total number were 100 patient with age group range from 10 &gt;90 year) were recorded in questionnaire paper that included: name, gender, age, residency, occupational status, chemotherapy (drug taking), dialysis causes, hematology test and biochemistry test (serum test), in addition clinical findings which involve the most frequent symptoms related with kidney failure and kidney dialysis, and some other information were absent from patients profile. Microsoft Excel version 2010 was used to analyzed data of all patients.</w:t>
      </w:r>
    </w:p>
    <w:p w:rsidR="00F84963" w:rsidRDefault="009173F6" w:rsidP="00F84963">
      <w:pPr>
        <w:pBdr>
          <w:between w:val="single" w:sz="4" w:space="1" w:color="auto"/>
        </w:pBdr>
        <w:tabs>
          <w:tab w:val="left" w:pos="3464"/>
        </w:tabs>
        <w:jc w:val="lowKashida"/>
        <w:rPr>
          <w:rFonts w:ascii="Book Antiqua" w:hAnsi="Book Antiqua"/>
          <w:lang w:bidi="ar-IQ"/>
        </w:rPr>
      </w:pPr>
      <w:r w:rsidRPr="00BE5207">
        <w:rPr>
          <w:b/>
          <w:bCs/>
          <w:lang w:bidi="ar-IQ"/>
        </w:rPr>
        <w:t xml:space="preserve">Statistical </w:t>
      </w:r>
      <w:proofErr w:type="gramStart"/>
      <w:r w:rsidRPr="00BE5207">
        <w:rPr>
          <w:b/>
          <w:bCs/>
          <w:lang w:bidi="ar-IQ"/>
        </w:rPr>
        <w:t>analysis :</w:t>
      </w:r>
      <w:proofErr w:type="gramEnd"/>
      <w:r>
        <w:rPr>
          <w:lang w:bidi="ar-IQ"/>
        </w:rPr>
        <w:t xml:space="preserve"> Statistical analysis was carried by using SPSS VER.23 two way T-test (student's test) to find out (p-value) the statistical differences between all variables. Probability less than 0.05 is significant (P&lt;0.05).</w:t>
      </w:r>
      <w:r w:rsidR="0091328A">
        <w:rPr>
          <w:rFonts w:ascii="Book Antiqua" w:hAnsi="Book Antiqua"/>
          <w:lang w:bidi="ar-IQ"/>
        </w:rPr>
        <w:t xml:space="preserve"> </w:t>
      </w:r>
    </w:p>
    <w:p w:rsidR="00F84963" w:rsidRDefault="009173F6" w:rsidP="00F84963">
      <w:pPr>
        <w:pBdr>
          <w:between w:val="single" w:sz="4" w:space="1" w:color="auto"/>
        </w:pBdr>
        <w:tabs>
          <w:tab w:val="left" w:pos="3464"/>
        </w:tabs>
        <w:jc w:val="lowKashida"/>
        <w:rPr>
          <w:rFonts w:asciiTheme="majorBidi" w:hAnsiTheme="majorBidi" w:cs="Times New Roman"/>
          <w:b/>
          <w:bCs/>
          <w:sz w:val="24"/>
          <w:szCs w:val="24"/>
          <w:u w:val="single"/>
          <w:lang w:bidi="ar-IQ"/>
        </w:rPr>
      </w:pPr>
      <w:r w:rsidRPr="0019090E">
        <w:rPr>
          <w:rFonts w:asciiTheme="majorHAnsi" w:hAnsiTheme="majorHAnsi" w:cs="Times New Roman"/>
          <w:b/>
          <w:bCs/>
          <w:sz w:val="24"/>
          <w:szCs w:val="24"/>
          <w:u w:val="single"/>
          <w:lang w:bidi="ar-IQ"/>
        </w:rPr>
        <w:t>Results</w:t>
      </w:r>
      <w:r w:rsidRPr="00257AD8">
        <w:rPr>
          <w:rFonts w:asciiTheme="majorBidi" w:hAnsiTheme="majorBidi" w:cs="Times New Roman"/>
          <w:b/>
          <w:bCs/>
          <w:sz w:val="24"/>
          <w:szCs w:val="24"/>
          <w:u w:val="single"/>
          <w:lang w:bidi="ar-IQ"/>
        </w:rPr>
        <w:t>:</w:t>
      </w:r>
    </w:p>
    <w:p w:rsidR="009173F6" w:rsidRPr="0091328A" w:rsidRDefault="009173F6" w:rsidP="00F84963">
      <w:pPr>
        <w:pBdr>
          <w:between w:val="single" w:sz="4" w:space="1" w:color="auto"/>
        </w:pBdr>
        <w:tabs>
          <w:tab w:val="left" w:pos="3464"/>
        </w:tabs>
        <w:jc w:val="lowKashida"/>
        <w:rPr>
          <w:rFonts w:asciiTheme="majorBidi" w:hAnsiTheme="majorBidi" w:cs="Times New Roman"/>
          <w:b/>
          <w:bCs/>
          <w:sz w:val="24"/>
          <w:szCs w:val="24"/>
          <w:u w:val="single"/>
          <w:lang w:bidi="ar-IQ"/>
        </w:rPr>
      </w:pPr>
      <w:r>
        <w:rPr>
          <w:lang w:bidi="ar-IQ"/>
        </w:rPr>
        <w:t xml:space="preserve">The total number of hemodialysis patients involved in this study are (100) individual were taken from </w:t>
      </w:r>
      <w:r>
        <w:rPr>
          <w:lang w:bidi="ar-IQ"/>
        </w:rPr>
        <w:lastRenderedPageBreak/>
        <w:t>hemodialysis unit in Basra General Hospital, 60%of them are male while 40%of them are female. Age group of male ranging between (10-</w:t>
      </w:r>
      <w:proofErr w:type="gramStart"/>
      <w:r>
        <w:rPr>
          <w:lang w:bidi="ar-IQ"/>
        </w:rPr>
        <w:t>90)years</w:t>
      </w:r>
      <w:proofErr w:type="gramEnd"/>
      <w:r>
        <w:rPr>
          <w:lang w:bidi="ar-IQ"/>
        </w:rPr>
        <w:t>, most of them age group ranging between (40-60)years. while in female age group ranging between (10-</w:t>
      </w:r>
      <w:proofErr w:type="gramStart"/>
      <w:r>
        <w:rPr>
          <w:lang w:bidi="ar-IQ"/>
        </w:rPr>
        <w:t>70)years</w:t>
      </w:r>
      <w:proofErr w:type="gramEnd"/>
      <w:r>
        <w:rPr>
          <w:lang w:bidi="ar-IQ"/>
        </w:rPr>
        <w:t xml:space="preserve"> and the most that are presenting with kidney dialysis were of age group ranging between (30-60)years. 40% of male reside in the central of Basra and 60%of them reside in the peripheral of Basra. While in female 45% of them reside in the central of Basra and 55%of them reside in the peripheral of Basra. All female in the study was house wife while most of male was worker. We </w:t>
      </w:r>
      <w:r>
        <w:rPr>
          <w:lang w:bidi="ar-IQ"/>
        </w:rPr>
        <w:lastRenderedPageBreak/>
        <w:t xml:space="preserve">notice that the most common causes of renal failure in both sex was </w:t>
      </w:r>
      <w:proofErr w:type="gramStart"/>
      <w:r>
        <w:rPr>
          <w:lang w:bidi="ar-IQ"/>
        </w:rPr>
        <w:t>CKD(</w:t>
      </w:r>
      <w:proofErr w:type="gramEnd"/>
      <w:r>
        <w:rPr>
          <w:lang w:bidi="ar-IQ"/>
        </w:rPr>
        <w:t xml:space="preserve">chronic kidney disease). The common drugs used are </w:t>
      </w:r>
      <w:proofErr w:type="spellStart"/>
      <w:r>
        <w:rPr>
          <w:lang w:bidi="ar-IQ"/>
        </w:rPr>
        <w:t>Eprex</w:t>
      </w:r>
      <w:proofErr w:type="spellEnd"/>
      <w:r>
        <w:rPr>
          <w:lang w:bidi="ar-IQ"/>
        </w:rPr>
        <w:t xml:space="preserve"> </w:t>
      </w:r>
      <w:proofErr w:type="gramStart"/>
      <w:r>
        <w:rPr>
          <w:lang w:bidi="ar-IQ"/>
        </w:rPr>
        <w:t>v(</w:t>
      </w:r>
      <w:proofErr w:type="spellStart"/>
      <w:proofErr w:type="gramEnd"/>
      <w:r>
        <w:rPr>
          <w:lang w:bidi="ar-IQ"/>
        </w:rPr>
        <w:t>epoetin</w:t>
      </w:r>
      <w:proofErr w:type="spellEnd"/>
      <w:r>
        <w:rPr>
          <w:lang w:bidi="ar-IQ"/>
        </w:rPr>
        <w:t xml:space="preserve"> </w:t>
      </w:r>
      <w:proofErr w:type="spellStart"/>
      <w:r>
        <w:rPr>
          <w:lang w:bidi="ar-IQ"/>
        </w:rPr>
        <w:t>alfa</w:t>
      </w:r>
      <w:proofErr w:type="spellEnd"/>
      <w:r>
        <w:rPr>
          <w:lang w:bidi="ar-IQ"/>
        </w:rPr>
        <w:t>), one Alfa cap (</w:t>
      </w:r>
      <w:proofErr w:type="spellStart"/>
      <w:r>
        <w:rPr>
          <w:lang w:bidi="ar-IQ"/>
        </w:rPr>
        <w:t>Alphacalida</w:t>
      </w:r>
      <w:proofErr w:type="spellEnd"/>
      <w:r>
        <w:rPr>
          <w:lang w:bidi="ar-IQ"/>
        </w:rPr>
        <w:t xml:space="preserve">) and Heparin for male and female. The blood tests for hemodialysis patients generally shows low number of red blood cells and anemia in those patients.  The data of all patients were used to build up several general classification model for kidney dialysis. The system </w:t>
      </w:r>
      <w:proofErr w:type="gramStart"/>
      <w:r>
        <w:rPr>
          <w:lang w:bidi="ar-IQ"/>
        </w:rPr>
        <w:t>offer</w:t>
      </w:r>
      <w:proofErr w:type="gramEnd"/>
      <w:r>
        <w:rPr>
          <w:lang w:bidi="ar-IQ"/>
        </w:rPr>
        <w:t xml:space="preserve"> an effect summary that examine each demographic factors and serum test that have an importance across multiple diagnosis.</w:t>
      </w:r>
    </w:p>
    <w:p w:rsidR="009173F6" w:rsidRDefault="009173F6" w:rsidP="009173F6">
      <w:pPr>
        <w:tabs>
          <w:tab w:val="left" w:pos="3464"/>
        </w:tabs>
        <w:rPr>
          <w:lang w:bidi="ar-IQ"/>
        </w:rPr>
      </w:pPr>
    </w:p>
    <w:p w:rsidR="00893AF8" w:rsidRDefault="00893AF8">
      <w:pPr>
        <w:spacing w:after="218" w:line="259" w:lineRule="auto"/>
        <w:ind w:left="-5" w:right="0"/>
        <w:jc w:val="left"/>
        <w:rPr>
          <w:b/>
        </w:rPr>
        <w:sectPr w:rsidR="00893AF8" w:rsidSect="00893AF8">
          <w:type w:val="continuous"/>
          <w:pgSz w:w="11904" w:h="16838"/>
          <w:pgMar w:top="1222" w:right="1005" w:bottom="1497" w:left="903" w:header="720" w:footer="720" w:gutter="0"/>
          <w:cols w:num="2" w:space="706"/>
        </w:sectPr>
      </w:pPr>
    </w:p>
    <w:p w:rsidR="001B5B25" w:rsidRDefault="009173F6" w:rsidP="00F84963">
      <w:pPr>
        <w:spacing w:after="218" w:line="259" w:lineRule="auto"/>
        <w:ind w:left="230" w:right="0" w:firstLine="0"/>
        <w:jc w:val="left"/>
        <w:rPr>
          <w:b/>
        </w:rPr>
      </w:pPr>
      <w:r>
        <w:rPr>
          <w:b/>
        </w:rPr>
        <w:lastRenderedPageBreak/>
        <w:t xml:space="preserve"> </w:t>
      </w:r>
      <w:r w:rsidR="00154E42">
        <w:rPr>
          <w:b/>
        </w:rPr>
        <w:t>Distribution of patients According to gender</w:t>
      </w:r>
      <w:r w:rsidR="00154E42">
        <w:t xml:space="preserve">: </w:t>
      </w:r>
    </w:p>
    <w:p w:rsidR="001E477F" w:rsidRPr="001B5B25" w:rsidRDefault="00154E42" w:rsidP="001B5B25">
      <w:pPr>
        <w:spacing w:after="218" w:line="259" w:lineRule="auto"/>
        <w:ind w:left="0" w:right="0" w:firstLine="0"/>
        <w:jc w:val="left"/>
        <w:rPr>
          <w:b/>
        </w:rPr>
      </w:pPr>
      <w:r>
        <w:t xml:space="preserve">Table -1- document that most of the patients of renal dialysis was male with percentage of 60%, while female is 40% of the total number patients, with p-value = 0.0521 which is not significant. </w:t>
      </w:r>
    </w:p>
    <w:p w:rsidR="001E477F" w:rsidRDefault="00154E42">
      <w:pPr>
        <w:spacing w:after="0" w:line="259" w:lineRule="auto"/>
        <w:ind w:left="-5" w:right="0"/>
        <w:jc w:val="left"/>
      </w:pPr>
      <w:r>
        <w:rPr>
          <w:b/>
        </w:rPr>
        <w:t>Table (1</w:t>
      </w:r>
      <w:proofErr w:type="gramStart"/>
      <w:r>
        <w:rPr>
          <w:b/>
        </w:rPr>
        <w:t>) :</w:t>
      </w:r>
      <w:proofErr w:type="gramEnd"/>
      <w:r>
        <w:rPr>
          <w:b/>
        </w:rPr>
        <w:t xml:space="preserve">  Distribution of hemodialysis patients According to gender.</w:t>
      </w:r>
      <w:r>
        <w:t xml:space="preserve"> </w:t>
      </w:r>
    </w:p>
    <w:tbl>
      <w:tblPr>
        <w:tblStyle w:val="TableGrid"/>
        <w:tblW w:w="6418" w:type="dxa"/>
        <w:tblInd w:w="-4" w:type="dxa"/>
        <w:tblCellMar>
          <w:top w:w="22" w:type="dxa"/>
          <w:left w:w="115" w:type="dxa"/>
          <w:right w:w="115" w:type="dxa"/>
        </w:tblCellMar>
        <w:tblLook w:val="04A0" w:firstRow="1" w:lastRow="0" w:firstColumn="1" w:lastColumn="0" w:noHBand="0" w:noVBand="1"/>
      </w:tblPr>
      <w:tblGrid>
        <w:gridCol w:w="1857"/>
        <w:gridCol w:w="1522"/>
        <w:gridCol w:w="1519"/>
        <w:gridCol w:w="1520"/>
      </w:tblGrid>
      <w:tr w:rsidR="001E477F">
        <w:trPr>
          <w:trHeight w:val="307"/>
        </w:trPr>
        <w:tc>
          <w:tcPr>
            <w:tcW w:w="1857" w:type="dxa"/>
            <w:tcBorders>
              <w:top w:val="single" w:sz="4" w:space="0" w:color="7F7F7F"/>
              <w:left w:val="single" w:sz="4" w:space="0" w:color="7F7F7F"/>
              <w:bottom w:val="single" w:sz="4" w:space="0" w:color="000000"/>
              <w:right w:val="single" w:sz="4" w:space="0" w:color="7F7F7F"/>
            </w:tcBorders>
            <w:shd w:val="clear" w:color="auto" w:fill="FFCC99"/>
          </w:tcPr>
          <w:p w:rsidR="001E477F" w:rsidRDefault="00154E42">
            <w:pPr>
              <w:spacing w:after="0" w:line="259" w:lineRule="auto"/>
              <w:ind w:left="0" w:right="3" w:firstLine="0"/>
              <w:jc w:val="center"/>
            </w:pPr>
            <w:r>
              <w:rPr>
                <w:rFonts w:ascii="Arial" w:eastAsia="Arial" w:hAnsi="Arial" w:cs="Arial"/>
                <w:b/>
                <w:color w:val="3F3F76"/>
              </w:rPr>
              <w:t xml:space="preserve">Gender </w:t>
            </w:r>
          </w:p>
        </w:tc>
        <w:tc>
          <w:tcPr>
            <w:tcW w:w="1522" w:type="dxa"/>
            <w:tcBorders>
              <w:top w:val="single" w:sz="4" w:space="0" w:color="7F7F7F"/>
              <w:left w:val="single" w:sz="4" w:space="0" w:color="7F7F7F"/>
              <w:bottom w:val="single" w:sz="4" w:space="0" w:color="000000"/>
              <w:right w:val="single" w:sz="4" w:space="0" w:color="7F7F7F"/>
            </w:tcBorders>
            <w:shd w:val="clear" w:color="auto" w:fill="FFCC99"/>
          </w:tcPr>
          <w:p w:rsidR="001E477F" w:rsidRDefault="00154E42">
            <w:pPr>
              <w:spacing w:after="0" w:line="259" w:lineRule="auto"/>
              <w:ind w:left="0" w:right="10" w:firstLine="0"/>
              <w:jc w:val="center"/>
            </w:pPr>
            <w:r>
              <w:rPr>
                <w:rFonts w:ascii="Arial" w:eastAsia="Arial" w:hAnsi="Arial" w:cs="Arial"/>
                <w:b/>
                <w:color w:val="3F3F76"/>
              </w:rPr>
              <w:t xml:space="preserve">No. </w:t>
            </w:r>
          </w:p>
        </w:tc>
        <w:tc>
          <w:tcPr>
            <w:tcW w:w="1519" w:type="dxa"/>
            <w:tcBorders>
              <w:top w:val="single" w:sz="4" w:space="0" w:color="7F7F7F"/>
              <w:left w:val="single" w:sz="4" w:space="0" w:color="7F7F7F"/>
              <w:bottom w:val="single" w:sz="4" w:space="0" w:color="000000"/>
              <w:right w:val="single" w:sz="4" w:space="0" w:color="7F7F7F"/>
            </w:tcBorders>
            <w:shd w:val="clear" w:color="auto" w:fill="FFCC99"/>
          </w:tcPr>
          <w:p w:rsidR="001E477F" w:rsidRDefault="00154E42">
            <w:pPr>
              <w:spacing w:after="0" w:line="259" w:lineRule="auto"/>
              <w:ind w:left="0" w:right="6" w:firstLine="0"/>
              <w:jc w:val="center"/>
            </w:pPr>
            <w:r>
              <w:rPr>
                <w:rFonts w:ascii="Arial" w:eastAsia="Arial" w:hAnsi="Arial" w:cs="Arial"/>
                <w:b/>
                <w:color w:val="3F3F76"/>
              </w:rPr>
              <w:t xml:space="preserve">% </w:t>
            </w:r>
          </w:p>
        </w:tc>
        <w:tc>
          <w:tcPr>
            <w:tcW w:w="1520" w:type="dxa"/>
            <w:tcBorders>
              <w:top w:val="single" w:sz="4" w:space="0" w:color="7F7F7F"/>
              <w:left w:val="single" w:sz="4" w:space="0" w:color="7F7F7F"/>
              <w:bottom w:val="single" w:sz="4" w:space="0" w:color="000000"/>
              <w:right w:val="single" w:sz="4" w:space="0" w:color="7F7F7F"/>
            </w:tcBorders>
            <w:shd w:val="clear" w:color="auto" w:fill="FFCC99"/>
          </w:tcPr>
          <w:p w:rsidR="001E477F" w:rsidRDefault="00154E42">
            <w:pPr>
              <w:spacing w:after="0" w:line="259" w:lineRule="auto"/>
              <w:ind w:left="4" w:right="0" w:firstLine="0"/>
              <w:jc w:val="center"/>
            </w:pPr>
            <w:r>
              <w:rPr>
                <w:rFonts w:ascii="Arial" w:eastAsia="Arial" w:hAnsi="Arial" w:cs="Arial"/>
                <w:b/>
                <w:color w:val="3F3F76"/>
              </w:rPr>
              <w:t>p-value</w:t>
            </w:r>
            <w:r>
              <w:rPr>
                <w:rFonts w:ascii="Book Antiqua" w:eastAsia="Book Antiqua" w:hAnsi="Book Antiqua" w:cs="Book Antiqua"/>
                <w:b/>
              </w:rPr>
              <w:t>#</w:t>
            </w:r>
            <w:r>
              <w:rPr>
                <w:rFonts w:ascii="Arial" w:eastAsia="Arial" w:hAnsi="Arial" w:cs="Arial"/>
                <w:b/>
                <w:color w:val="3F3F76"/>
              </w:rPr>
              <w:t xml:space="preserve"> </w:t>
            </w:r>
          </w:p>
        </w:tc>
      </w:tr>
      <w:tr w:rsidR="001E477F">
        <w:trPr>
          <w:trHeight w:val="313"/>
        </w:trPr>
        <w:tc>
          <w:tcPr>
            <w:tcW w:w="1857"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14" w:firstLine="0"/>
              <w:jc w:val="center"/>
            </w:pPr>
            <w:r>
              <w:rPr>
                <w:rFonts w:ascii="Arial" w:eastAsia="Arial" w:hAnsi="Arial" w:cs="Arial"/>
              </w:rPr>
              <w:t xml:space="preserve">Male </w:t>
            </w:r>
          </w:p>
        </w:tc>
        <w:tc>
          <w:tcPr>
            <w:tcW w:w="1522"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6" w:firstLine="0"/>
              <w:jc w:val="center"/>
            </w:pPr>
            <w:r>
              <w:rPr>
                <w:rFonts w:ascii="Arial" w:eastAsia="Arial" w:hAnsi="Arial" w:cs="Arial"/>
              </w:rPr>
              <w:t xml:space="preserve">60 </w:t>
            </w:r>
          </w:p>
        </w:tc>
        <w:tc>
          <w:tcPr>
            <w:tcW w:w="1519"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3" w:right="0" w:firstLine="0"/>
              <w:jc w:val="center"/>
            </w:pPr>
            <w:r>
              <w:rPr>
                <w:rFonts w:ascii="Arial" w:eastAsia="Arial" w:hAnsi="Arial" w:cs="Arial"/>
              </w:rPr>
              <w:t xml:space="preserve">60% </w:t>
            </w:r>
          </w:p>
        </w:tc>
        <w:tc>
          <w:tcPr>
            <w:tcW w:w="1520" w:type="dxa"/>
            <w:vMerge w:val="restart"/>
            <w:tcBorders>
              <w:top w:val="single" w:sz="4" w:space="0" w:color="000000"/>
              <w:left w:val="single" w:sz="4" w:space="0" w:color="000000"/>
              <w:bottom w:val="single" w:sz="4" w:space="0" w:color="000000"/>
              <w:right w:val="single" w:sz="4" w:space="0" w:color="000000"/>
            </w:tcBorders>
            <w:vAlign w:val="center"/>
          </w:tcPr>
          <w:p w:rsidR="001E477F" w:rsidRDefault="00154E42">
            <w:pPr>
              <w:spacing w:after="0" w:line="259" w:lineRule="auto"/>
              <w:ind w:left="6" w:right="0" w:firstLine="0"/>
              <w:jc w:val="center"/>
            </w:pPr>
            <w:r>
              <w:rPr>
                <w:rFonts w:ascii="Arial" w:eastAsia="Arial" w:hAnsi="Arial" w:cs="Arial"/>
              </w:rPr>
              <w:t xml:space="preserve">0.0521 </w:t>
            </w:r>
          </w:p>
          <w:p w:rsidR="001E477F" w:rsidRDefault="00154E42">
            <w:pPr>
              <w:spacing w:after="0" w:line="259" w:lineRule="auto"/>
              <w:ind w:left="0" w:right="0" w:firstLine="0"/>
              <w:jc w:val="center"/>
            </w:pPr>
            <w:r>
              <w:rPr>
                <w:rFonts w:ascii="Arial" w:eastAsia="Arial" w:hAnsi="Arial" w:cs="Arial"/>
              </w:rPr>
              <w:t xml:space="preserve">Not significant </w:t>
            </w:r>
          </w:p>
        </w:tc>
      </w:tr>
      <w:tr w:rsidR="001E477F">
        <w:trPr>
          <w:trHeight w:val="307"/>
        </w:trPr>
        <w:tc>
          <w:tcPr>
            <w:tcW w:w="1857"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9" w:firstLine="0"/>
              <w:jc w:val="center"/>
            </w:pPr>
            <w:r>
              <w:rPr>
                <w:rFonts w:ascii="Arial" w:eastAsia="Arial" w:hAnsi="Arial" w:cs="Arial"/>
              </w:rPr>
              <w:t xml:space="preserve">Female </w:t>
            </w:r>
          </w:p>
        </w:tc>
        <w:tc>
          <w:tcPr>
            <w:tcW w:w="1522"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6" w:firstLine="0"/>
              <w:jc w:val="center"/>
            </w:pPr>
            <w:r>
              <w:rPr>
                <w:rFonts w:ascii="Arial" w:eastAsia="Arial" w:hAnsi="Arial" w:cs="Arial"/>
              </w:rPr>
              <w:t xml:space="preserve">40 </w:t>
            </w:r>
          </w:p>
        </w:tc>
        <w:tc>
          <w:tcPr>
            <w:tcW w:w="1519"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3" w:right="0" w:firstLine="0"/>
              <w:jc w:val="center"/>
            </w:pPr>
            <w:r>
              <w:rPr>
                <w:rFonts w:ascii="Arial" w:eastAsia="Arial" w:hAnsi="Arial" w:cs="Arial"/>
              </w:rPr>
              <w:t xml:space="preserve">40% </w:t>
            </w:r>
          </w:p>
        </w:tc>
        <w:tc>
          <w:tcPr>
            <w:tcW w:w="0" w:type="auto"/>
            <w:vMerge/>
            <w:tcBorders>
              <w:top w:val="nil"/>
              <w:left w:val="single" w:sz="4" w:space="0" w:color="000000"/>
              <w:bottom w:val="nil"/>
              <w:right w:val="single" w:sz="4" w:space="0" w:color="000000"/>
            </w:tcBorders>
          </w:tcPr>
          <w:p w:rsidR="001E477F" w:rsidRDefault="001E477F">
            <w:pPr>
              <w:spacing w:after="160" w:line="259" w:lineRule="auto"/>
              <w:ind w:left="0" w:right="0" w:firstLine="0"/>
              <w:jc w:val="left"/>
            </w:pPr>
          </w:p>
        </w:tc>
      </w:tr>
      <w:tr w:rsidR="001E477F">
        <w:trPr>
          <w:trHeight w:val="428"/>
        </w:trPr>
        <w:tc>
          <w:tcPr>
            <w:tcW w:w="1857"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firstLine="0"/>
              <w:jc w:val="center"/>
            </w:pPr>
            <w:r>
              <w:rPr>
                <w:rFonts w:ascii="Arial" w:eastAsia="Arial" w:hAnsi="Arial" w:cs="Arial"/>
              </w:rPr>
              <w:t xml:space="preserve">Total </w:t>
            </w:r>
          </w:p>
        </w:tc>
        <w:tc>
          <w:tcPr>
            <w:tcW w:w="1522"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2" w:firstLine="0"/>
              <w:jc w:val="center"/>
            </w:pPr>
            <w:r>
              <w:rPr>
                <w:rFonts w:ascii="Arial" w:eastAsia="Arial" w:hAnsi="Arial" w:cs="Arial"/>
              </w:rPr>
              <w:t xml:space="preserve">100 </w:t>
            </w:r>
          </w:p>
        </w:tc>
        <w:tc>
          <w:tcPr>
            <w:tcW w:w="1519"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2" w:firstLine="0"/>
              <w:jc w:val="center"/>
            </w:pPr>
            <w:r>
              <w:rPr>
                <w:rFonts w:ascii="Arial" w:eastAsia="Arial" w:hAnsi="Arial" w:cs="Arial"/>
              </w:rPr>
              <w:t xml:space="preserve">100% </w:t>
            </w:r>
          </w:p>
        </w:tc>
        <w:tc>
          <w:tcPr>
            <w:tcW w:w="0" w:type="auto"/>
            <w:vMerge/>
            <w:tcBorders>
              <w:top w:val="nil"/>
              <w:left w:val="single" w:sz="4" w:space="0" w:color="000000"/>
              <w:bottom w:val="single" w:sz="4" w:space="0" w:color="000000"/>
              <w:right w:val="single" w:sz="4" w:space="0" w:color="000000"/>
            </w:tcBorders>
          </w:tcPr>
          <w:p w:rsidR="001E477F" w:rsidRDefault="001E477F">
            <w:pPr>
              <w:spacing w:after="160" w:line="259" w:lineRule="auto"/>
              <w:ind w:left="0" w:right="0" w:firstLine="0"/>
              <w:jc w:val="left"/>
            </w:pPr>
          </w:p>
        </w:tc>
      </w:tr>
    </w:tbl>
    <w:p w:rsidR="001E477F" w:rsidRDefault="00154E42">
      <w:pPr>
        <w:ind w:left="-5" w:right="0"/>
      </w:pPr>
      <w:r>
        <w:rPr>
          <w:rFonts w:ascii="Book Antiqua" w:eastAsia="Book Antiqua" w:hAnsi="Book Antiqua" w:cs="Book Antiqua"/>
        </w:rPr>
        <w:t># p</w:t>
      </w:r>
      <w:r>
        <w:rPr>
          <w:rFonts w:ascii="Bahnschrift" w:eastAsia="Bahnschrift" w:hAnsi="Bahnschrift" w:cs="Bahnschrift"/>
        </w:rPr>
        <w:t xml:space="preserve">: </w:t>
      </w:r>
      <w:r>
        <w:t>probability</w:t>
      </w:r>
    </w:p>
    <w:p w:rsidR="00D8590B" w:rsidRDefault="00154E42" w:rsidP="00F84963">
      <w:pPr>
        <w:spacing w:after="218" w:line="259" w:lineRule="auto"/>
        <w:ind w:left="230" w:right="0" w:firstLine="0"/>
        <w:jc w:val="left"/>
        <w:rPr>
          <w:b/>
        </w:rPr>
      </w:pPr>
      <w:r>
        <w:rPr>
          <w:b/>
        </w:rPr>
        <w:t xml:space="preserve"> </w:t>
      </w:r>
    </w:p>
    <w:p w:rsidR="001E477F" w:rsidRDefault="00154E42" w:rsidP="0091328A">
      <w:pPr>
        <w:spacing w:after="218" w:line="259" w:lineRule="auto"/>
        <w:ind w:left="230" w:right="0" w:firstLine="0"/>
        <w:jc w:val="left"/>
      </w:pPr>
      <w:r>
        <w:rPr>
          <w:b/>
        </w:rPr>
        <w:t>Distribution of patients According to residency</w:t>
      </w:r>
      <w:r>
        <w:t xml:space="preserve">: </w:t>
      </w:r>
    </w:p>
    <w:p w:rsidR="0091328A" w:rsidRDefault="00154E42" w:rsidP="00D8590B">
      <w:pPr>
        <w:spacing w:after="200" w:line="275" w:lineRule="auto"/>
        <w:ind w:left="-5" w:right="0"/>
        <w:jc w:val="left"/>
      </w:pPr>
      <w:r>
        <w:t xml:space="preserve">Table (2) document that most of </w:t>
      </w:r>
      <w:proofErr w:type="gramStart"/>
      <w:r>
        <w:t>the  patients</w:t>
      </w:r>
      <w:proofErr w:type="gramEnd"/>
      <w:r>
        <w:t xml:space="preserve"> reside in the peripheral of Basra with percentage of 60% for  male and 55% for  the female while patients reside in the central of Basra reside 40% for male and 45% for female, with p-value = 0.0521 which is not significant. </w:t>
      </w:r>
    </w:p>
    <w:p w:rsidR="004A5E33" w:rsidRDefault="004A5E33" w:rsidP="00D8590B">
      <w:pPr>
        <w:spacing w:after="200" w:line="275" w:lineRule="auto"/>
        <w:ind w:left="-5" w:right="0"/>
        <w:jc w:val="left"/>
      </w:pPr>
    </w:p>
    <w:p w:rsidR="001E477F" w:rsidRDefault="00154E42" w:rsidP="001B5B25">
      <w:pPr>
        <w:spacing w:after="0" w:line="259" w:lineRule="auto"/>
        <w:ind w:left="0" w:right="0" w:firstLine="0"/>
        <w:jc w:val="left"/>
      </w:pPr>
      <w:r>
        <w:rPr>
          <w:b/>
        </w:rPr>
        <w:t>Table (2</w:t>
      </w:r>
      <w:proofErr w:type="gramStart"/>
      <w:r>
        <w:rPr>
          <w:b/>
        </w:rPr>
        <w:t>) :</w:t>
      </w:r>
      <w:proofErr w:type="gramEnd"/>
      <w:r>
        <w:rPr>
          <w:b/>
        </w:rPr>
        <w:t xml:space="preserve"> Hemodialysis patients residency modes</w:t>
      </w:r>
      <w:r>
        <w:t xml:space="preserve"> </w:t>
      </w:r>
    </w:p>
    <w:tbl>
      <w:tblPr>
        <w:tblStyle w:val="TableGrid"/>
        <w:tblW w:w="7862" w:type="dxa"/>
        <w:tblInd w:w="-25" w:type="dxa"/>
        <w:tblCellMar>
          <w:top w:w="41" w:type="dxa"/>
          <w:right w:w="30" w:type="dxa"/>
        </w:tblCellMar>
        <w:tblLook w:val="04A0" w:firstRow="1" w:lastRow="0" w:firstColumn="1" w:lastColumn="0" w:noHBand="0" w:noVBand="1"/>
      </w:tblPr>
      <w:tblGrid>
        <w:gridCol w:w="1696"/>
        <w:gridCol w:w="1113"/>
        <w:gridCol w:w="442"/>
        <w:gridCol w:w="890"/>
        <w:gridCol w:w="1089"/>
        <w:gridCol w:w="1353"/>
        <w:gridCol w:w="1279"/>
      </w:tblGrid>
      <w:tr w:rsidR="001E477F">
        <w:trPr>
          <w:trHeight w:val="330"/>
        </w:trPr>
        <w:tc>
          <w:tcPr>
            <w:tcW w:w="1696" w:type="dxa"/>
            <w:vMerge w:val="restart"/>
            <w:tcBorders>
              <w:top w:val="double" w:sz="6" w:space="0" w:color="000000"/>
              <w:left w:val="double" w:sz="6" w:space="0" w:color="000000"/>
              <w:bottom w:val="double" w:sz="6" w:space="0" w:color="000000"/>
              <w:right w:val="double" w:sz="6" w:space="0" w:color="000000"/>
            </w:tcBorders>
            <w:shd w:val="clear" w:color="auto" w:fill="FFCC99"/>
            <w:vAlign w:val="center"/>
          </w:tcPr>
          <w:p w:rsidR="001E477F" w:rsidRDefault="00154E42">
            <w:pPr>
              <w:spacing w:after="0" w:line="259" w:lineRule="auto"/>
              <w:ind w:left="31" w:right="0" w:firstLine="0"/>
              <w:jc w:val="center"/>
            </w:pPr>
            <w:r>
              <w:rPr>
                <w:rFonts w:ascii="Arial" w:eastAsia="Arial" w:hAnsi="Arial" w:cs="Arial"/>
                <w:b/>
              </w:rPr>
              <w:t xml:space="preserve">Residency </w:t>
            </w:r>
          </w:p>
        </w:tc>
        <w:tc>
          <w:tcPr>
            <w:tcW w:w="1555" w:type="dxa"/>
            <w:gridSpan w:val="2"/>
            <w:tcBorders>
              <w:top w:val="single" w:sz="10" w:space="0" w:color="FFCC99"/>
              <w:left w:val="double" w:sz="6" w:space="0" w:color="000000"/>
              <w:bottom w:val="single" w:sz="8" w:space="0" w:color="000000"/>
              <w:right w:val="nil"/>
            </w:tcBorders>
            <w:shd w:val="clear" w:color="auto" w:fill="FFCC99"/>
          </w:tcPr>
          <w:p w:rsidR="001E477F" w:rsidRDefault="00154E42">
            <w:pPr>
              <w:spacing w:after="0" w:line="259" w:lineRule="auto"/>
              <w:ind w:left="0" w:right="68" w:firstLine="0"/>
              <w:jc w:val="right"/>
            </w:pPr>
            <w:r>
              <w:rPr>
                <w:rFonts w:ascii="Arial" w:eastAsia="Arial" w:hAnsi="Arial" w:cs="Arial"/>
                <w:b/>
              </w:rPr>
              <w:t xml:space="preserve">Male </w:t>
            </w:r>
          </w:p>
        </w:tc>
        <w:tc>
          <w:tcPr>
            <w:tcW w:w="890" w:type="dxa"/>
            <w:tcBorders>
              <w:top w:val="single" w:sz="10" w:space="0" w:color="FFCC99"/>
              <w:left w:val="nil"/>
              <w:bottom w:val="single" w:sz="8" w:space="0" w:color="000000"/>
              <w:right w:val="single" w:sz="8" w:space="0" w:color="000000"/>
            </w:tcBorders>
            <w:shd w:val="clear" w:color="auto" w:fill="FFCC99"/>
          </w:tcPr>
          <w:p w:rsidR="001E477F" w:rsidRDefault="001E477F">
            <w:pPr>
              <w:spacing w:after="160" w:line="259" w:lineRule="auto"/>
              <w:ind w:left="0" w:right="0" w:firstLine="0"/>
              <w:jc w:val="left"/>
            </w:pPr>
          </w:p>
        </w:tc>
        <w:tc>
          <w:tcPr>
            <w:tcW w:w="2442" w:type="dxa"/>
            <w:gridSpan w:val="2"/>
            <w:tcBorders>
              <w:top w:val="single" w:sz="10" w:space="0" w:color="FFCC99"/>
              <w:left w:val="single" w:sz="8" w:space="0" w:color="000000"/>
              <w:bottom w:val="single" w:sz="8" w:space="0" w:color="000000"/>
              <w:right w:val="double" w:sz="6" w:space="0" w:color="000000"/>
            </w:tcBorders>
            <w:shd w:val="clear" w:color="auto" w:fill="FFCC99"/>
          </w:tcPr>
          <w:p w:rsidR="001E477F" w:rsidRDefault="00154E42">
            <w:pPr>
              <w:spacing w:after="0" w:line="259" w:lineRule="auto"/>
              <w:ind w:left="22" w:right="0" w:firstLine="0"/>
              <w:jc w:val="center"/>
            </w:pPr>
            <w:r>
              <w:rPr>
                <w:rFonts w:ascii="Arial" w:eastAsia="Arial" w:hAnsi="Arial" w:cs="Arial"/>
                <w:b/>
              </w:rPr>
              <w:t xml:space="preserve">Female </w:t>
            </w:r>
          </w:p>
        </w:tc>
        <w:tc>
          <w:tcPr>
            <w:tcW w:w="1279" w:type="dxa"/>
            <w:vMerge w:val="restart"/>
            <w:tcBorders>
              <w:top w:val="double" w:sz="6" w:space="0" w:color="000000"/>
              <w:left w:val="double" w:sz="6" w:space="0" w:color="000000"/>
              <w:bottom w:val="double" w:sz="6" w:space="0" w:color="000000"/>
              <w:right w:val="double" w:sz="6" w:space="0" w:color="000000"/>
            </w:tcBorders>
            <w:shd w:val="clear" w:color="auto" w:fill="FFCC99"/>
            <w:vAlign w:val="center"/>
          </w:tcPr>
          <w:p w:rsidR="001E477F" w:rsidRDefault="00154E42">
            <w:pPr>
              <w:spacing w:after="0" w:line="259" w:lineRule="auto"/>
              <w:ind w:left="188" w:right="0" w:firstLine="0"/>
              <w:jc w:val="left"/>
            </w:pPr>
            <w:r>
              <w:rPr>
                <w:rFonts w:ascii="Arial" w:eastAsia="Arial" w:hAnsi="Arial" w:cs="Arial"/>
                <w:b/>
              </w:rPr>
              <w:t>p-value</w:t>
            </w:r>
            <w:r>
              <w:rPr>
                <w:rFonts w:ascii="Book Antiqua" w:eastAsia="Book Antiqua" w:hAnsi="Book Antiqua" w:cs="Book Antiqua"/>
                <w:b/>
              </w:rPr>
              <w:t>#</w:t>
            </w:r>
            <w:r>
              <w:rPr>
                <w:rFonts w:ascii="Arial" w:eastAsia="Arial" w:hAnsi="Arial" w:cs="Arial"/>
                <w:b/>
              </w:rPr>
              <w:t xml:space="preserve"> </w:t>
            </w:r>
          </w:p>
        </w:tc>
      </w:tr>
      <w:tr w:rsidR="001E477F">
        <w:trPr>
          <w:trHeight w:val="360"/>
        </w:trPr>
        <w:tc>
          <w:tcPr>
            <w:tcW w:w="0" w:type="auto"/>
            <w:vMerge/>
            <w:tcBorders>
              <w:top w:val="nil"/>
              <w:left w:val="double" w:sz="6" w:space="0" w:color="000000"/>
              <w:bottom w:val="double" w:sz="6" w:space="0" w:color="000000"/>
              <w:right w:val="double" w:sz="6" w:space="0" w:color="000000"/>
            </w:tcBorders>
          </w:tcPr>
          <w:p w:rsidR="001E477F" w:rsidRDefault="001E477F">
            <w:pPr>
              <w:spacing w:after="160" w:line="259" w:lineRule="auto"/>
              <w:ind w:left="0" w:right="0" w:firstLine="0"/>
              <w:jc w:val="left"/>
            </w:pPr>
          </w:p>
        </w:tc>
        <w:tc>
          <w:tcPr>
            <w:tcW w:w="1113" w:type="dxa"/>
            <w:tcBorders>
              <w:top w:val="single" w:sz="8" w:space="0" w:color="000000"/>
              <w:left w:val="double" w:sz="6" w:space="0" w:color="000000"/>
              <w:bottom w:val="single" w:sz="4" w:space="0" w:color="000000"/>
              <w:right w:val="single" w:sz="4" w:space="0" w:color="000000"/>
            </w:tcBorders>
          </w:tcPr>
          <w:p w:rsidR="001E477F" w:rsidRDefault="00154E42">
            <w:pPr>
              <w:spacing w:after="0" w:line="259" w:lineRule="auto"/>
              <w:ind w:left="24" w:right="0" w:firstLine="0"/>
              <w:jc w:val="center"/>
            </w:pPr>
            <w:r>
              <w:rPr>
                <w:rFonts w:ascii="Arial" w:eastAsia="Arial" w:hAnsi="Arial" w:cs="Arial"/>
                <w:b/>
                <w:color w:val="1F497D"/>
              </w:rPr>
              <w:t xml:space="preserve">No. </w:t>
            </w:r>
          </w:p>
        </w:tc>
        <w:tc>
          <w:tcPr>
            <w:tcW w:w="442" w:type="dxa"/>
            <w:tcBorders>
              <w:top w:val="single" w:sz="8" w:space="0" w:color="000000"/>
              <w:left w:val="single" w:sz="4" w:space="0" w:color="000000"/>
              <w:bottom w:val="single" w:sz="4" w:space="0" w:color="000000"/>
              <w:right w:val="nil"/>
            </w:tcBorders>
          </w:tcPr>
          <w:p w:rsidR="001E477F" w:rsidRDefault="001E477F">
            <w:pPr>
              <w:spacing w:after="160" w:line="259" w:lineRule="auto"/>
              <w:ind w:left="0" w:right="0" w:firstLine="0"/>
              <w:jc w:val="left"/>
            </w:pPr>
          </w:p>
        </w:tc>
        <w:tc>
          <w:tcPr>
            <w:tcW w:w="890" w:type="dxa"/>
            <w:tcBorders>
              <w:top w:val="single" w:sz="8" w:space="0" w:color="000000"/>
              <w:left w:val="nil"/>
              <w:bottom w:val="single" w:sz="4" w:space="0" w:color="000000"/>
              <w:right w:val="single" w:sz="12" w:space="0" w:color="000000"/>
            </w:tcBorders>
          </w:tcPr>
          <w:p w:rsidR="001E477F" w:rsidRDefault="00154E42">
            <w:pPr>
              <w:spacing w:after="0" w:line="259" w:lineRule="auto"/>
              <w:ind w:left="125" w:right="0" w:firstLine="0"/>
              <w:jc w:val="left"/>
            </w:pPr>
            <w:r>
              <w:rPr>
                <w:rFonts w:ascii="Arial" w:eastAsia="Arial" w:hAnsi="Arial" w:cs="Arial"/>
                <w:b/>
                <w:color w:val="1F497D"/>
              </w:rPr>
              <w:t xml:space="preserve">% </w:t>
            </w:r>
          </w:p>
        </w:tc>
        <w:tc>
          <w:tcPr>
            <w:tcW w:w="1089" w:type="dxa"/>
            <w:tcBorders>
              <w:top w:val="single" w:sz="8" w:space="0" w:color="000000"/>
              <w:left w:val="single" w:sz="12" w:space="0" w:color="000000"/>
              <w:bottom w:val="single" w:sz="4" w:space="0" w:color="000000"/>
              <w:right w:val="single" w:sz="4" w:space="0" w:color="000000"/>
            </w:tcBorders>
          </w:tcPr>
          <w:p w:rsidR="001E477F" w:rsidRDefault="00154E42">
            <w:pPr>
              <w:spacing w:after="0" w:line="259" w:lineRule="auto"/>
              <w:ind w:left="18" w:right="0" w:firstLine="0"/>
              <w:jc w:val="center"/>
            </w:pPr>
            <w:r>
              <w:rPr>
                <w:rFonts w:ascii="Arial" w:eastAsia="Arial" w:hAnsi="Arial" w:cs="Arial"/>
                <w:b/>
                <w:color w:val="1F497D"/>
              </w:rPr>
              <w:t xml:space="preserve">No. </w:t>
            </w:r>
          </w:p>
        </w:tc>
        <w:tc>
          <w:tcPr>
            <w:tcW w:w="1353" w:type="dxa"/>
            <w:tcBorders>
              <w:top w:val="single" w:sz="8" w:space="0" w:color="000000"/>
              <w:left w:val="single" w:sz="4" w:space="0" w:color="000000"/>
              <w:bottom w:val="single" w:sz="4" w:space="0" w:color="000000"/>
              <w:right w:val="double" w:sz="6" w:space="0" w:color="000000"/>
            </w:tcBorders>
          </w:tcPr>
          <w:p w:rsidR="001E477F" w:rsidRDefault="00154E42">
            <w:pPr>
              <w:spacing w:after="0" w:line="259" w:lineRule="auto"/>
              <w:ind w:left="25" w:right="0" w:firstLine="0"/>
              <w:jc w:val="center"/>
            </w:pPr>
            <w:r>
              <w:rPr>
                <w:rFonts w:ascii="Arial" w:eastAsia="Arial" w:hAnsi="Arial" w:cs="Arial"/>
                <w:b/>
                <w:color w:val="1F497D"/>
              </w:rPr>
              <w:t xml:space="preserve">% </w:t>
            </w:r>
          </w:p>
        </w:tc>
        <w:tc>
          <w:tcPr>
            <w:tcW w:w="0" w:type="auto"/>
            <w:vMerge/>
            <w:tcBorders>
              <w:top w:val="nil"/>
              <w:left w:val="double" w:sz="6" w:space="0" w:color="000000"/>
              <w:bottom w:val="double" w:sz="6" w:space="0" w:color="000000"/>
              <w:right w:val="double" w:sz="6" w:space="0" w:color="000000"/>
            </w:tcBorders>
          </w:tcPr>
          <w:p w:rsidR="001E477F" w:rsidRDefault="001E477F">
            <w:pPr>
              <w:spacing w:after="160" w:line="259" w:lineRule="auto"/>
              <w:ind w:left="0" w:right="0" w:firstLine="0"/>
              <w:jc w:val="left"/>
            </w:pPr>
          </w:p>
        </w:tc>
      </w:tr>
      <w:tr w:rsidR="001E477F">
        <w:trPr>
          <w:trHeight w:val="346"/>
        </w:trPr>
        <w:tc>
          <w:tcPr>
            <w:tcW w:w="1696" w:type="dxa"/>
            <w:tcBorders>
              <w:top w:val="double" w:sz="6" w:space="0" w:color="000000"/>
              <w:left w:val="double" w:sz="6" w:space="0" w:color="000000"/>
              <w:bottom w:val="double" w:sz="6" w:space="0" w:color="000000"/>
              <w:right w:val="double" w:sz="6" w:space="0" w:color="000000"/>
            </w:tcBorders>
            <w:shd w:val="clear" w:color="auto" w:fill="FFEB9C"/>
          </w:tcPr>
          <w:p w:rsidR="001E477F" w:rsidRDefault="00154E42">
            <w:pPr>
              <w:spacing w:after="0" w:line="259" w:lineRule="auto"/>
              <w:ind w:left="29" w:right="0" w:firstLine="0"/>
              <w:jc w:val="center"/>
            </w:pPr>
            <w:r>
              <w:rPr>
                <w:rFonts w:ascii="Arial" w:eastAsia="Arial" w:hAnsi="Arial" w:cs="Arial"/>
              </w:rPr>
              <w:t xml:space="preserve">Central  </w:t>
            </w:r>
          </w:p>
        </w:tc>
        <w:tc>
          <w:tcPr>
            <w:tcW w:w="1113" w:type="dxa"/>
            <w:tcBorders>
              <w:top w:val="single" w:sz="4" w:space="0" w:color="000000"/>
              <w:left w:val="double" w:sz="6" w:space="0" w:color="000000"/>
              <w:bottom w:val="single" w:sz="4" w:space="0" w:color="000000"/>
              <w:right w:val="single" w:sz="4" w:space="0" w:color="000000"/>
            </w:tcBorders>
          </w:tcPr>
          <w:p w:rsidR="001E477F" w:rsidRDefault="00154E42">
            <w:pPr>
              <w:spacing w:after="0" w:line="259" w:lineRule="auto"/>
              <w:ind w:left="27" w:right="0" w:firstLine="0"/>
              <w:jc w:val="center"/>
            </w:pPr>
            <w:r>
              <w:rPr>
                <w:rFonts w:ascii="Arial" w:eastAsia="Arial" w:hAnsi="Arial" w:cs="Arial"/>
              </w:rPr>
              <w:t xml:space="preserve">24 </w:t>
            </w:r>
          </w:p>
        </w:tc>
        <w:tc>
          <w:tcPr>
            <w:tcW w:w="442" w:type="dxa"/>
            <w:tcBorders>
              <w:top w:val="single" w:sz="4" w:space="0" w:color="000000"/>
              <w:left w:val="single" w:sz="4" w:space="0" w:color="000000"/>
              <w:bottom w:val="single" w:sz="4" w:space="0" w:color="000000"/>
              <w:right w:val="nil"/>
            </w:tcBorders>
          </w:tcPr>
          <w:p w:rsidR="001E477F" w:rsidRDefault="001E477F">
            <w:pPr>
              <w:spacing w:after="160" w:line="259" w:lineRule="auto"/>
              <w:ind w:left="0" w:right="0" w:firstLine="0"/>
              <w:jc w:val="left"/>
            </w:pPr>
          </w:p>
        </w:tc>
        <w:tc>
          <w:tcPr>
            <w:tcW w:w="890" w:type="dxa"/>
            <w:tcBorders>
              <w:top w:val="single" w:sz="4" w:space="0" w:color="000000"/>
              <w:left w:val="nil"/>
              <w:bottom w:val="single" w:sz="4" w:space="0" w:color="000000"/>
              <w:right w:val="single" w:sz="12" w:space="0" w:color="000000"/>
            </w:tcBorders>
          </w:tcPr>
          <w:p w:rsidR="001E477F" w:rsidRDefault="00154E42">
            <w:pPr>
              <w:spacing w:after="0" w:line="259" w:lineRule="auto"/>
              <w:ind w:left="0" w:right="0" w:firstLine="0"/>
              <w:jc w:val="left"/>
            </w:pPr>
            <w:r>
              <w:rPr>
                <w:rFonts w:ascii="Arial" w:eastAsia="Arial" w:hAnsi="Arial" w:cs="Arial"/>
              </w:rPr>
              <w:t xml:space="preserve">40% </w:t>
            </w:r>
          </w:p>
        </w:tc>
        <w:tc>
          <w:tcPr>
            <w:tcW w:w="1089" w:type="dxa"/>
            <w:tcBorders>
              <w:top w:val="single" w:sz="4" w:space="0" w:color="000000"/>
              <w:left w:val="single" w:sz="12" w:space="0" w:color="000000"/>
              <w:bottom w:val="single" w:sz="4" w:space="0" w:color="000000"/>
              <w:right w:val="single" w:sz="4" w:space="0" w:color="000000"/>
            </w:tcBorders>
          </w:tcPr>
          <w:p w:rsidR="001E477F" w:rsidRDefault="00154E42">
            <w:pPr>
              <w:spacing w:after="0" w:line="259" w:lineRule="auto"/>
              <w:ind w:left="31" w:right="0" w:firstLine="0"/>
              <w:jc w:val="center"/>
            </w:pPr>
            <w:r>
              <w:rPr>
                <w:rFonts w:ascii="Arial" w:eastAsia="Arial" w:hAnsi="Arial" w:cs="Arial"/>
              </w:rPr>
              <w:t xml:space="preserve">18 </w:t>
            </w:r>
          </w:p>
        </w:tc>
        <w:tc>
          <w:tcPr>
            <w:tcW w:w="1353" w:type="dxa"/>
            <w:tcBorders>
              <w:top w:val="single" w:sz="4" w:space="0" w:color="000000"/>
              <w:left w:val="single" w:sz="4" w:space="0" w:color="000000"/>
              <w:bottom w:val="single" w:sz="4" w:space="0" w:color="000000"/>
              <w:right w:val="double" w:sz="6" w:space="0" w:color="000000"/>
            </w:tcBorders>
          </w:tcPr>
          <w:p w:rsidR="001E477F" w:rsidRDefault="00154E42">
            <w:pPr>
              <w:spacing w:after="0" w:line="259" w:lineRule="auto"/>
              <w:ind w:left="34" w:right="0" w:firstLine="0"/>
              <w:jc w:val="center"/>
            </w:pPr>
            <w:r>
              <w:rPr>
                <w:rFonts w:ascii="Arial" w:eastAsia="Arial" w:hAnsi="Arial" w:cs="Arial"/>
              </w:rPr>
              <w:t xml:space="preserve">45% </w:t>
            </w:r>
          </w:p>
        </w:tc>
        <w:tc>
          <w:tcPr>
            <w:tcW w:w="1279" w:type="dxa"/>
            <w:vMerge w:val="restart"/>
            <w:tcBorders>
              <w:top w:val="double" w:sz="6" w:space="0" w:color="000000"/>
              <w:left w:val="double" w:sz="6" w:space="0" w:color="000000"/>
              <w:bottom w:val="double" w:sz="6" w:space="0" w:color="000000"/>
              <w:right w:val="double" w:sz="6" w:space="0" w:color="000000"/>
            </w:tcBorders>
            <w:vAlign w:val="center"/>
          </w:tcPr>
          <w:p w:rsidR="001E477F" w:rsidRDefault="00154E42">
            <w:pPr>
              <w:spacing w:after="0" w:line="259" w:lineRule="auto"/>
              <w:ind w:left="31" w:right="0" w:firstLine="0"/>
              <w:jc w:val="center"/>
            </w:pPr>
            <w:r>
              <w:rPr>
                <w:rFonts w:ascii="Arial" w:eastAsia="Arial" w:hAnsi="Arial" w:cs="Arial"/>
              </w:rPr>
              <w:t xml:space="preserve">0.0583 </w:t>
            </w:r>
          </w:p>
          <w:p w:rsidR="001E477F" w:rsidRDefault="00154E42">
            <w:pPr>
              <w:spacing w:after="0" w:line="259" w:lineRule="auto"/>
              <w:ind w:left="0" w:right="0" w:firstLine="0"/>
              <w:jc w:val="center"/>
            </w:pPr>
            <w:r>
              <w:rPr>
                <w:rFonts w:ascii="Arial" w:eastAsia="Arial" w:hAnsi="Arial" w:cs="Arial"/>
              </w:rPr>
              <w:t xml:space="preserve">Not significant </w:t>
            </w:r>
          </w:p>
        </w:tc>
      </w:tr>
      <w:tr w:rsidR="001E477F">
        <w:trPr>
          <w:trHeight w:val="346"/>
        </w:trPr>
        <w:tc>
          <w:tcPr>
            <w:tcW w:w="1696" w:type="dxa"/>
            <w:tcBorders>
              <w:top w:val="double" w:sz="6" w:space="0" w:color="000000"/>
              <w:left w:val="double" w:sz="6" w:space="0" w:color="000000"/>
              <w:bottom w:val="double" w:sz="6" w:space="0" w:color="000000"/>
              <w:right w:val="double" w:sz="6" w:space="0" w:color="000000"/>
            </w:tcBorders>
            <w:shd w:val="clear" w:color="auto" w:fill="FFEB9C"/>
          </w:tcPr>
          <w:p w:rsidR="001E477F" w:rsidRDefault="00154E42">
            <w:pPr>
              <w:spacing w:after="0" w:line="259" w:lineRule="auto"/>
              <w:ind w:left="34" w:right="0" w:firstLine="0"/>
              <w:jc w:val="center"/>
            </w:pPr>
            <w:r>
              <w:rPr>
                <w:rFonts w:ascii="Arial" w:eastAsia="Arial" w:hAnsi="Arial" w:cs="Arial"/>
              </w:rPr>
              <w:t xml:space="preserve">Peripheral </w:t>
            </w:r>
          </w:p>
        </w:tc>
        <w:tc>
          <w:tcPr>
            <w:tcW w:w="1113" w:type="dxa"/>
            <w:tcBorders>
              <w:top w:val="single" w:sz="4" w:space="0" w:color="000000"/>
              <w:left w:val="double" w:sz="6" w:space="0" w:color="000000"/>
              <w:bottom w:val="single" w:sz="4" w:space="0" w:color="000000"/>
              <w:right w:val="single" w:sz="4" w:space="0" w:color="000000"/>
            </w:tcBorders>
          </w:tcPr>
          <w:p w:rsidR="001E477F" w:rsidRDefault="00154E42">
            <w:pPr>
              <w:spacing w:after="0" w:line="259" w:lineRule="auto"/>
              <w:ind w:left="27" w:right="0" w:firstLine="0"/>
              <w:jc w:val="center"/>
            </w:pPr>
            <w:r>
              <w:rPr>
                <w:rFonts w:ascii="Arial" w:eastAsia="Arial" w:hAnsi="Arial" w:cs="Arial"/>
              </w:rPr>
              <w:t xml:space="preserve">36 </w:t>
            </w:r>
          </w:p>
        </w:tc>
        <w:tc>
          <w:tcPr>
            <w:tcW w:w="442" w:type="dxa"/>
            <w:tcBorders>
              <w:top w:val="single" w:sz="4" w:space="0" w:color="000000"/>
              <w:left w:val="single" w:sz="4" w:space="0" w:color="000000"/>
              <w:bottom w:val="single" w:sz="4" w:space="0" w:color="000000"/>
              <w:right w:val="nil"/>
            </w:tcBorders>
          </w:tcPr>
          <w:p w:rsidR="001E477F" w:rsidRDefault="001E477F">
            <w:pPr>
              <w:spacing w:after="160" w:line="259" w:lineRule="auto"/>
              <w:ind w:left="0" w:right="0" w:firstLine="0"/>
              <w:jc w:val="left"/>
            </w:pPr>
          </w:p>
        </w:tc>
        <w:tc>
          <w:tcPr>
            <w:tcW w:w="890" w:type="dxa"/>
            <w:tcBorders>
              <w:top w:val="single" w:sz="4" w:space="0" w:color="000000"/>
              <w:left w:val="nil"/>
              <w:bottom w:val="single" w:sz="4" w:space="0" w:color="000000"/>
              <w:right w:val="single" w:sz="12" w:space="0" w:color="000000"/>
            </w:tcBorders>
          </w:tcPr>
          <w:p w:rsidR="001E477F" w:rsidRDefault="00154E42">
            <w:pPr>
              <w:spacing w:after="0" w:line="259" w:lineRule="auto"/>
              <w:ind w:left="0" w:right="0" w:firstLine="0"/>
              <w:jc w:val="left"/>
            </w:pPr>
            <w:r>
              <w:rPr>
                <w:rFonts w:ascii="Arial" w:eastAsia="Arial" w:hAnsi="Arial" w:cs="Arial"/>
              </w:rPr>
              <w:t xml:space="preserve">60% </w:t>
            </w:r>
          </w:p>
        </w:tc>
        <w:tc>
          <w:tcPr>
            <w:tcW w:w="1089" w:type="dxa"/>
            <w:tcBorders>
              <w:top w:val="single" w:sz="4" w:space="0" w:color="000000"/>
              <w:left w:val="single" w:sz="12" w:space="0" w:color="000000"/>
              <w:bottom w:val="single" w:sz="4" w:space="0" w:color="000000"/>
              <w:right w:val="single" w:sz="4" w:space="0" w:color="000000"/>
            </w:tcBorders>
          </w:tcPr>
          <w:p w:rsidR="001E477F" w:rsidRDefault="00154E42">
            <w:pPr>
              <w:spacing w:after="0" w:line="259" w:lineRule="auto"/>
              <w:ind w:left="31" w:right="0" w:firstLine="0"/>
              <w:jc w:val="center"/>
            </w:pPr>
            <w:r>
              <w:rPr>
                <w:rFonts w:ascii="Arial" w:eastAsia="Arial" w:hAnsi="Arial" w:cs="Arial"/>
              </w:rPr>
              <w:t xml:space="preserve">22 </w:t>
            </w:r>
          </w:p>
        </w:tc>
        <w:tc>
          <w:tcPr>
            <w:tcW w:w="1353" w:type="dxa"/>
            <w:tcBorders>
              <w:top w:val="single" w:sz="4" w:space="0" w:color="000000"/>
              <w:left w:val="single" w:sz="4" w:space="0" w:color="000000"/>
              <w:bottom w:val="single" w:sz="4" w:space="0" w:color="000000"/>
              <w:right w:val="double" w:sz="6" w:space="0" w:color="000000"/>
            </w:tcBorders>
          </w:tcPr>
          <w:p w:rsidR="001E477F" w:rsidRDefault="00154E42">
            <w:pPr>
              <w:spacing w:after="0" w:line="259" w:lineRule="auto"/>
              <w:ind w:left="34" w:right="0" w:firstLine="0"/>
              <w:jc w:val="center"/>
            </w:pPr>
            <w:r>
              <w:rPr>
                <w:rFonts w:ascii="Arial" w:eastAsia="Arial" w:hAnsi="Arial" w:cs="Arial"/>
              </w:rPr>
              <w:t xml:space="preserve">55% </w:t>
            </w:r>
          </w:p>
        </w:tc>
        <w:tc>
          <w:tcPr>
            <w:tcW w:w="0" w:type="auto"/>
            <w:vMerge/>
            <w:tcBorders>
              <w:top w:val="nil"/>
              <w:left w:val="double" w:sz="6" w:space="0" w:color="000000"/>
              <w:bottom w:val="nil"/>
              <w:right w:val="double" w:sz="6" w:space="0" w:color="000000"/>
            </w:tcBorders>
          </w:tcPr>
          <w:p w:rsidR="001E477F" w:rsidRDefault="001E477F">
            <w:pPr>
              <w:spacing w:after="160" w:line="259" w:lineRule="auto"/>
              <w:ind w:left="0" w:right="0" w:firstLine="0"/>
              <w:jc w:val="left"/>
            </w:pPr>
          </w:p>
        </w:tc>
      </w:tr>
      <w:tr w:rsidR="001E477F">
        <w:trPr>
          <w:trHeight w:val="341"/>
        </w:trPr>
        <w:tc>
          <w:tcPr>
            <w:tcW w:w="1696" w:type="dxa"/>
            <w:tcBorders>
              <w:top w:val="double" w:sz="6" w:space="0" w:color="000000"/>
              <w:left w:val="double" w:sz="6" w:space="0" w:color="000000"/>
              <w:bottom w:val="double" w:sz="6" w:space="0" w:color="000000"/>
              <w:right w:val="double" w:sz="6" w:space="0" w:color="000000"/>
            </w:tcBorders>
            <w:shd w:val="clear" w:color="auto" w:fill="FFEB9C"/>
          </w:tcPr>
          <w:p w:rsidR="001E477F" w:rsidRDefault="00154E42">
            <w:pPr>
              <w:spacing w:after="0" w:line="259" w:lineRule="auto"/>
              <w:ind w:left="30" w:right="0" w:firstLine="0"/>
              <w:jc w:val="center"/>
            </w:pPr>
            <w:r>
              <w:rPr>
                <w:rFonts w:ascii="Arial" w:eastAsia="Arial" w:hAnsi="Arial" w:cs="Arial"/>
              </w:rPr>
              <w:t xml:space="preserve">Total </w:t>
            </w:r>
          </w:p>
        </w:tc>
        <w:tc>
          <w:tcPr>
            <w:tcW w:w="1113" w:type="dxa"/>
            <w:tcBorders>
              <w:top w:val="single" w:sz="4" w:space="0" w:color="000000"/>
              <w:left w:val="double" w:sz="6" w:space="0" w:color="000000"/>
              <w:bottom w:val="double" w:sz="6" w:space="0" w:color="000000"/>
              <w:right w:val="single" w:sz="4" w:space="0" w:color="000000"/>
            </w:tcBorders>
          </w:tcPr>
          <w:p w:rsidR="001E477F" w:rsidRDefault="00154E42">
            <w:pPr>
              <w:spacing w:after="0" w:line="259" w:lineRule="auto"/>
              <w:ind w:left="27" w:right="0" w:firstLine="0"/>
              <w:jc w:val="center"/>
            </w:pPr>
            <w:r>
              <w:rPr>
                <w:rFonts w:ascii="Arial" w:eastAsia="Arial" w:hAnsi="Arial" w:cs="Arial"/>
                <w:b/>
                <w:color w:val="1F497D"/>
              </w:rPr>
              <w:t xml:space="preserve">60 </w:t>
            </w:r>
          </w:p>
        </w:tc>
        <w:tc>
          <w:tcPr>
            <w:tcW w:w="442" w:type="dxa"/>
            <w:tcBorders>
              <w:top w:val="single" w:sz="4" w:space="0" w:color="000000"/>
              <w:left w:val="single" w:sz="4" w:space="0" w:color="000000"/>
              <w:bottom w:val="double" w:sz="6" w:space="0" w:color="000000"/>
              <w:right w:val="nil"/>
            </w:tcBorders>
          </w:tcPr>
          <w:p w:rsidR="001E477F" w:rsidRDefault="001E477F">
            <w:pPr>
              <w:spacing w:after="160" w:line="259" w:lineRule="auto"/>
              <w:ind w:left="0" w:right="0" w:firstLine="0"/>
              <w:jc w:val="left"/>
            </w:pPr>
          </w:p>
        </w:tc>
        <w:tc>
          <w:tcPr>
            <w:tcW w:w="890" w:type="dxa"/>
            <w:tcBorders>
              <w:top w:val="single" w:sz="4" w:space="0" w:color="000000"/>
              <w:left w:val="nil"/>
              <w:bottom w:val="double" w:sz="6" w:space="0" w:color="000000"/>
              <w:right w:val="single" w:sz="12" w:space="0" w:color="000000"/>
            </w:tcBorders>
          </w:tcPr>
          <w:p w:rsidR="001E477F" w:rsidRDefault="00154E42">
            <w:pPr>
              <w:spacing w:after="0" w:line="259" w:lineRule="auto"/>
              <w:ind w:left="163" w:right="0" w:firstLine="0"/>
              <w:jc w:val="left"/>
            </w:pPr>
            <w:r>
              <w:rPr>
                <w:rFonts w:ascii="Arial" w:eastAsia="Arial" w:hAnsi="Arial" w:cs="Arial"/>
                <w:b/>
                <w:color w:val="1F497D"/>
              </w:rPr>
              <w:t xml:space="preserve">1 </w:t>
            </w:r>
          </w:p>
        </w:tc>
        <w:tc>
          <w:tcPr>
            <w:tcW w:w="1089" w:type="dxa"/>
            <w:tcBorders>
              <w:top w:val="single" w:sz="4" w:space="0" w:color="000000"/>
              <w:left w:val="single" w:sz="12" w:space="0" w:color="000000"/>
              <w:bottom w:val="double" w:sz="6" w:space="0" w:color="000000"/>
              <w:right w:val="single" w:sz="4" w:space="0" w:color="000000"/>
            </w:tcBorders>
          </w:tcPr>
          <w:p w:rsidR="001E477F" w:rsidRDefault="00154E42">
            <w:pPr>
              <w:spacing w:after="0" w:line="259" w:lineRule="auto"/>
              <w:ind w:left="31" w:right="0" w:firstLine="0"/>
              <w:jc w:val="center"/>
            </w:pPr>
            <w:r>
              <w:rPr>
                <w:rFonts w:ascii="Arial" w:eastAsia="Arial" w:hAnsi="Arial" w:cs="Arial"/>
                <w:b/>
                <w:color w:val="1F497D"/>
              </w:rPr>
              <w:t xml:space="preserve">40 </w:t>
            </w:r>
          </w:p>
        </w:tc>
        <w:tc>
          <w:tcPr>
            <w:tcW w:w="1353" w:type="dxa"/>
            <w:tcBorders>
              <w:top w:val="single" w:sz="4" w:space="0" w:color="000000"/>
              <w:left w:val="single" w:sz="4" w:space="0" w:color="000000"/>
              <w:bottom w:val="double" w:sz="6" w:space="0" w:color="000000"/>
              <w:right w:val="double" w:sz="6" w:space="0" w:color="000000"/>
            </w:tcBorders>
          </w:tcPr>
          <w:p w:rsidR="001E477F" w:rsidRDefault="00154E42">
            <w:pPr>
              <w:spacing w:after="0" w:line="259" w:lineRule="auto"/>
              <w:ind w:left="28" w:right="0" w:firstLine="0"/>
              <w:jc w:val="center"/>
            </w:pPr>
            <w:r>
              <w:rPr>
                <w:rFonts w:ascii="Arial" w:eastAsia="Arial" w:hAnsi="Arial" w:cs="Arial"/>
                <w:b/>
                <w:color w:val="1F497D"/>
              </w:rPr>
              <w:t xml:space="preserve">1 </w:t>
            </w:r>
          </w:p>
        </w:tc>
        <w:tc>
          <w:tcPr>
            <w:tcW w:w="0" w:type="auto"/>
            <w:vMerge/>
            <w:tcBorders>
              <w:top w:val="nil"/>
              <w:left w:val="double" w:sz="6" w:space="0" w:color="000000"/>
              <w:bottom w:val="double" w:sz="6" w:space="0" w:color="000000"/>
              <w:right w:val="double" w:sz="6" w:space="0" w:color="000000"/>
            </w:tcBorders>
          </w:tcPr>
          <w:p w:rsidR="001E477F" w:rsidRDefault="001E477F">
            <w:pPr>
              <w:spacing w:after="160" w:line="259" w:lineRule="auto"/>
              <w:ind w:left="0" w:right="0" w:firstLine="0"/>
              <w:jc w:val="left"/>
            </w:pPr>
          </w:p>
        </w:tc>
      </w:tr>
    </w:tbl>
    <w:p w:rsidR="001E477F" w:rsidRDefault="00154E42">
      <w:pPr>
        <w:ind w:left="-5" w:right="0"/>
      </w:pPr>
      <w:r>
        <w:rPr>
          <w:rFonts w:ascii="Book Antiqua" w:eastAsia="Book Antiqua" w:hAnsi="Book Antiqua" w:cs="Book Antiqua"/>
        </w:rPr>
        <w:t># p</w:t>
      </w:r>
      <w:r>
        <w:rPr>
          <w:rFonts w:ascii="Bahnschrift" w:eastAsia="Bahnschrift" w:hAnsi="Bahnschrift" w:cs="Bahnschrift"/>
        </w:rPr>
        <w:t xml:space="preserve">: </w:t>
      </w:r>
      <w:r>
        <w:t xml:space="preserve">probability </w:t>
      </w:r>
    </w:p>
    <w:p w:rsidR="001E477F" w:rsidRDefault="00154E42" w:rsidP="0091328A">
      <w:pPr>
        <w:spacing w:after="218" w:line="259" w:lineRule="auto"/>
        <w:ind w:left="230" w:right="0" w:firstLine="0"/>
        <w:jc w:val="left"/>
      </w:pPr>
      <w:r>
        <w:rPr>
          <w:b/>
        </w:rPr>
        <w:lastRenderedPageBreak/>
        <w:t>Distribution of patients According to age groups:</w:t>
      </w:r>
      <w:r>
        <w:t xml:space="preserve"> </w:t>
      </w:r>
    </w:p>
    <w:p w:rsidR="001E477F" w:rsidRDefault="00154E42">
      <w:pPr>
        <w:ind w:left="-5" w:right="0"/>
      </w:pPr>
      <w:r>
        <w:t>Table (3) document that most male with renal failure is between age group (50-</w:t>
      </w:r>
      <w:proofErr w:type="gramStart"/>
      <w:r>
        <w:t>60)years</w:t>
      </w:r>
      <w:proofErr w:type="gramEnd"/>
      <w:r>
        <w:t xml:space="preserve"> with percentage of 33.30%, then male with (60-70)years with percentage 25%,then (40-50) years with percentage of 13.30%,then (10-20)years and (20-30)years with percentage of 6.70% and lastly age group  between (30-40)years and (7080)years and (80-90)years all with percentage of 5%, with p-value = 0.0583 which is not significant. </w:t>
      </w:r>
    </w:p>
    <w:p w:rsidR="001E477F" w:rsidRDefault="00154E42">
      <w:pPr>
        <w:spacing w:after="0" w:line="259" w:lineRule="auto"/>
        <w:ind w:left="-5" w:right="0"/>
        <w:jc w:val="left"/>
      </w:pPr>
      <w:r>
        <w:rPr>
          <w:b/>
        </w:rPr>
        <w:t>Table (3</w:t>
      </w:r>
      <w:proofErr w:type="gramStart"/>
      <w:r>
        <w:rPr>
          <w:b/>
        </w:rPr>
        <w:t>) :</w:t>
      </w:r>
      <w:proofErr w:type="gramEnd"/>
      <w:r>
        <w:rPr>
          <w:b/>
        </w:rPr>
        <w:t xml:space="preserve"> Prevalence of hemodialysis patients According to age groups.</w:t>
      </w:r>
      <w:r>
        <w:t xml:space="preserve"> </w:t>
      </w:r>
    </w:p>
    <w:tbl>
      <w:tblPr>
        <w:tblStyle w:val="TableGrid"/>
        <w:tblW w:w="8677" w:type="dxa"/>
        <w:tblInd w:w="-14" w:type="dxa"/>
        <w:tblCellMar>
          <w:top w:w="34" w:type="dxa"/>
          <w:left w:w="106" w:type="dxa"/>
          <w:right w:w="49" w:type="dxa"/>
        </w:tblCellMar>
        <w:tblLook w:val="04A0" w:firstRow="1" w:lastRow="0" w:firstColumn="1" w:lastColumn="0" w:noHBand="0" w:noVBand="1"/>
      </w:tblPr>
      <w:tblGrid>
        <w:gridCol w:w="1836"/>
        <w:gridCol w:w="828"/>
        <w:gridCol w:w="1933"/>
        <w:gridCol w:w="829"/>
        <w:gridCol w:w="1935"/>
        <w:gridCol w:w="1316"/>
      </w:tblGrid>
      <w:tr w:rsidR="001E477F">
        <w:trPr>
          <w:trHeight w:val="329"/>
        </w:trPr>
        <w:tc>
          <w:tcPr>
            <w:tcW w:w="1837" w:type="dxa"/>
            <w:vMerge w:val="restart"/>
            <w:tcBorders>
              <w:top w:val="single" w:sz="8" w:space="0" w:color="000000"/>
              <w:left w:val="single" w:sz="8" w:space="0" w:color="000000"/>
              <w:bottom w:val="single" w:sz="8" w:space="0" w:color="000000"/>
              <w:right w:val="single" w:sz="8" w:space="0" w:color="000000"/>
            </w:tcBorders>
            <w:shd w:val="clear" w:color="auto" w:fill="FFCC99"/>
          </w:tcPr>
          <w:p w:rsidR="001E477F" w:rsidRDefault="00154E42">
            <w:pPr>
              <w:spacing w:after="0" w:line="259" w:lineRule="auto"/>
              <w:ind w:left="0" w:right="0" w:firstLine="0"/>
              <w:jc w:val="center"/>
            </w:pPr>
            <w:r>
              <w:rPr>
                <w:rFonts w:ascii="Arial" w:eastAsia="Arial" w:hAnsi="Arial" w:cs="Arial"/>
                <w:b/>
              </w:rPr>
              <w:t xml:space="preserve">Age Groups (year) </w:t>
            </w:r>
          </w:p>
        </w:tc>
        <w:tc>
          <w:tcPr>
            <w:tcW w:w="828" w:type="dxa"/>
            <w:tcBorders>
              <w:top w:val="single" w:sz="8" w:space="0" w:color="000000"/>
              <w:left w:val="single" w:sz="8" w:space="0" w:color="000000"/>
              <w:bottom w:val="single" w:sz="8" w:space="0" w:color="000000"/>
              <w:right w:val="nil"/>
            </w:tcBorders>
            <w:shd w:val="clear" w:color="auto" w:fill="FFCC99"/>
          </w:tcPr>
          <w:p w:rsidR="001E477F" w:rsidRDefault="001E477F">
            <w:pPr>
              <w:spacing w:after="160" w:line="259" w:lineRule="auto"/>
              <w:ind w:left="0" w:right="0" w:firstLine="0"/>
              <w:jc w:val="left"/>
            </w:pPr>
          </w:p>
        </w:tc>
        <w:tc>
          <w:tcPr>
            <w:tcW w:w="1933" w:type="dxa"/>
            <w:tcBorders>
              <w:top w:val="single" w:sz="8" w:space="0" w:color="000000"/>
              <w:left w:val="nil"/>
              <w:bottom w:val="single" w:sz="8" w:space="0" w:color="000000"/>
              <w:right w:val="single" w:sz="8" w:space="0" w:color="000000"/>
            </w:tcBorders>
            <w:shd w:val="clear" w:color="auto" w:fill="FFCC99"/>
          </w:tcPr>
          <w:p w:rsidR="001E477F" w:rsidRDefault="00154E42">
            <w:pPr>
              <w:spacing w:after="0" w:line="259" w:lineRule="auto"/>
              <w:ind w:left="202" w:right="0" w:firstLine="0"/>
              <w:jc w:val="left"/>
            </w:pPr>
            <w:r>
              <w:rPr>
                <w:rFonts w:ascii="Arial" w:eastAsia="Arial" w:hAnsi="Arial" w:cs="Arial"/>
                <w:b/>
              </w:rPr>
              <w:t xml:space="preserve">Male </w:t>
            </w:r>
          </w:p>
        </w:tc>
        <w:tc>
          <w:tcPr>
            <w:tcW w:w="829" w:type="dxa"/>
            <w:tcBorders>
              <w:top w:val="single" w:sz="8" w:space="0" w:color="000000"/>
              <w:left w:val="single" w:sz="8" w:space="0" w:color="000000"/>
              <w:bottom w:val="single" w:sz="8" w:space="0" w:color="000000"/>
              <w:right w:val="nil"/>
            </w:tcBorders>
            <w:shd w:val="clear" w:color="auto" w:fill="FFCC99"/>
          </w:tcPr>
          <w:p w:rsidR="001E477F" w:rsidRDefault="001E477F">
            <w:pPr>
              <w:spacing w:after="160" w:line="259" w:lineRule="auto"/>
              <w:ind w:left="0" w:right="0" w:firstLine="0"/>
              <w:jc w:val="left"/>
            </w:pPr>
          </w:p>
        </w:tc>
        <w:tc>
          <w:tcPr>
            <w:tcW w:w="1935" w:type="dxa"/>
            <w:tcBorders>
              <w:top w:val="single" w:sz="8" w:space="0" w:color="000000"/>
              <w:left w:val="nil"/>
              <w:bottom w:val="single" w:sz="8" w:space="0" w:color="000000"/>
              <w:right w:val="single" w:sz="8" w:space="0" w:color="000000"/>
            </w:tcBorders>
            <w:shd w:val="clear" w:color="auto" w:fill="FFCC99"/>
          </w:tcPr>
          <w:p w:rsidR="001E477F" w:rsidRDefault="00154E42">
            <w:pPr>
              <w:spacing w:after="0" w:line="259" w:lineRule="auto"/>
              <w:ind w:left="67" w:right="0" w:firstLine="0"/>
              <w:jc w:val="left"/>
            </w:pPr>
            <w:r>
              <w:rPr>
                <w:rFonts w:ascii="Arial" w:eastAsia="Arial" w:hAnsi="Arial" w:cs="Arial"/>
                <w:b/>
              </w:rPr>
              <w:t xml:space="preserve">Female </w:t>
            </w:r>
          </w:p>
        </w:tc>
        <w:tc>
          <w:tcPr>
            <w:tcW w:w="1316" w:type="dxa"/>
            <w:vMerge w:val="restart"/>
            <w:tcBorders>
              <w:top w:val="single" w:sz="8" w:space="0" w:color="000000"/>
              <w:left w:val="single" w:sz="8" w:space="0" w:color="000000"/>
              <w:bottom w:val="single" w:sz="8" w:space="0" w:color="000000"/>
              <w:right w:val="single" w:sz="8" w:space="0" w:color="000000"/>
            </w:tcBorders>
            <w:shd w:val="clear" w:color="auto" w:fill="FFCC99"/>
            <w:vAlign w:val="center"/>
          </w:tcPr>
          <w:p w:rsidR="001E477F" w:rsidRDefault="00154E42">
            <w:pPr>
              <w:spacing w:after="0" w:line="259" w:lineRule="auto"/>
              <w:ind w:left="96" w:right="0" w:firstLine="0"/>
              <w:jc w:val="left"/>
            </w:pPr>
            <w:r>
              <w:rPr>
                <w:rFonts w:ascii="Arial" w:eastAsia="Arial" w:hAnsi="Arial" w:cs="Arial"/>
                <w:b/>
              </w:rPr>
              <w:t>p-value</w:t>
            </w:r>
            <w:r>
              <w:rPr>
                <w:rFonts w:ascii="Book Antiqua" w:eastAsia="Book Antiqua" w:hAnsi="Book Antiqua" w:cs="Book Antiqua"/>
                <w:b/>
              </w:rPr>
              <w:t>#</w:t>
            </w:r>
            <w:r>
              <w:rPr>
                <w:rFonts w:ascii="Arial" w:eastAsia="Arial" w:hAnsi="Arial" w:cs="Arial"/>
                <w:b/>
              </w:rPr>
              <w:t xml:space="preserve"> </w:t>
            </w:r>
          </w:p>
        </w:tc>
      </w:tr>
      <w:tr w:rsidR="001E477F">
        <w:trPr>
          <w:trHeight w:val="336"/>
        </w:trPr>
        <w:tc>
          <w:tcPr>
            <w:tcW w:w="0" w:type="auto"/>
            <w:vMerge/>
            <w:tcBorders>
              <w:top w:val="nil"/>
              <w:left w:val="single" w:sz="8" w:space="0" w:color="000000"/>
              <w:bottom w:val="single" w:sz="8" w:space="0" w:color="000000"/>
              <w:right w:val="single" w:sz="8" w:space="0" w:color="000000"/>
            </w:tcBorders>
          </w:tcPr>
          <w:p w:rsidR="001E477F" w:rsidRDefault="001E477F">
            <w:pPr>
              <w:spacing w:after="160" w:line="259" w:lineRule="auto"/>
              <w:ind w:left="0" w:right="0" w:firstLine="0"/>
              <w:jc w:val="left"/>
            </w:pPr>
          </w:p>
        </w:tc>
        <w:tc>
          <w:tcPr>
            <w:tcW w:w="828" w:type="dxa"/>
            <w:tcBorders>
              <w:top w:val="single" w:sz="8" w:space="0" w:color="000000"/>
              <w:left w:val="single" w:sz="8" w:space="0" w:color="000000"/>
              <w:bottom w:val="single" w:sz="8" w:space="0" w:color="000000"/>
              <w:right w:val="single" w:sz="8" w:space="0" w:color="000000"/>
            </w:tcBorders>
            <w:shd w:val="clear" w:color="auto" w:fill="FFCC99"/>
          </w:tcPr>
          <w:p w:rsidR="001E477F" w:rsidRDefault="00154E42">
            <w:pPr>
              <w:spacing w:after="0" w:line="259" w:lineRule="auto"/>
              <w:ind w:left="0" w:right="60" w:firstLine="0"/>
              <w:jc w:val="center"/>
            </w:pPr>
            <w:r>
              <w:rPr>
                <w:rFonts w:ascii="Arial" w:eastAsia="Arial" w:hAnsi="Arial" w:cs="Arial"/>
                <w:b/>
              </w:rPr>
              <w:t xml:space="preserve">No. </w:t>
            </w:r>
          </w:p>
        </w:tc>
        <w:tc>
          <w:tcPr>
            <w:tcW w:w="1933" w:type="dxa"/>
            <w:tcBorders>
              <w:top w:val="single" w:sz="8" w:space="0" w:color="000000"/>
              <w:left w:val="single" w:sz="8" w:space="0" w:color="000000"/>
              <w:bottom w:val="single" w:sz="8" w:space="0" w:color="000000"/>
              <w:right w:val="single" w:sz="8" w:space="0" w:color="000000"/>
            </w:tcBorders>
            <w:shd w:val="clear" w:color="auto" w:fill="FFCC99"/>
          </w:tcPr>
          <w:p w:rsidR="001E477F" w:rsidRDefault="00154E42">
            <w:pPr>
              <w:spacing w:after="0" w:line="259" w:lineRule="auto"/>
              <w:ind w:left="0" w:right="54" w:firstLine="0"/>
              <w:jc w:val="center"/>
            </w:pPr>
            <w:r>
              <w:rPr>
                <w:rFonts w:ascii="Arial" w:eastAsia="Arial" w:hAnsi="Arial" w:cs="Arial"/>
                <w:b/>
              </w:rPr>
              <w:t xml:space="preserve">% </w:t>
            </w:r>
          </w:p>
        </w:tc>
        <w:tc>
          <w:tcPr>
            <w:tcW w:w="829" w:type="dxa"/>
            <w:tcBorders>
              <w:top w:val="single" w:sz="8" w:space="0" w:color="000000"/>
              <w:left w:val="single" w:sz="8" w:space="0" w:color="000000"/>
              <w:bottom w:val="single" w:sz="8" w:space="0" w:color="000000"/>
              <w:right w:val="single" w:sz="8" w:space="0" w:color="000000"/>
            </w:tcBorders>
            <w:shd w:val="clear" w:color="auto" w:fill="FFCC99"/>
          </w:tcPr>
          <w:p w:rsidR="001E477F" w:rsidRDefault="00154E42">
            <w:pPr>
              <w:spacing w:after="0" w:line="259" w:lineRule="auto"/>
              <w:ind w:left="0" w:right="59" w:firstLine="0"/>
              <w:jc w:val="center"/>
            </w:pPr>
            <w:r>
              <w:rPr>
                <w:rFonts w:ascii="Arial" w:eastAsia="Arial" w:hAnsi="Arial" w:cs="Arial"/>
                <w:b/>
              </w:rPr>
              <w:t xml:space="preserve">No. </w:t>
            </w:r>
          </w:p>
        </w:tc>
        <w:tc>
          <w:tcPr>
            <w:tcW w:w="1935" w:type="dxa"/>
            <w:tcBorders>
              <w:top w:val="single" w:sz="8" w:space="0" w:color="000000"/>
              <w:left w:val="single" w:sz="8" w:space="0" w:color="000000"/>
              <w:bottom w:val="single" w:sz="8" w:space="0" w:color="000000"/>
              <w:right w:val="single" w:sz="8" w:space="0" w:color="000000"/>
            </w:tcBorders>
            <w:shd w:val="clear" w:color="auto" w:fill="FFCC99"/>
          </w:tcPr>
          <w:p w:rsidR="001E477F" w:rsidRDefault="00154E42">
            <w:pPr>
              <w:spacing w:after="0" w:line="259" w:lineRule="auto"/>
              <w:ind w:left="0" w:right="57" w:firstLine="0"/>
              <w:jc w:val="center"/>
            </w:pPr>
            <w:r>
              <w:rPr>
                <w:rFonts w:ascii="Arial" w:eastAsia="Arial" w:hAnsi="Arial" w:cs="Arial"/>
                <w:b/>
              </w:rPr>
              <w:t xml:space="preserve">% </w:t>
            </w:r>
          </w:p>
        </w:tc>
        <w:tc>
          <w:tcPr>
            <w:tcW w:w="0" w:type="auto"/>
            <w:vMerge/>
            <w:tcBorders>
              <w:top w:val="nil"/>
              <w:left w:val="single" w:sz="8" w:space="0" w:color="000000"/>
              <w:bottom w:val="single" w:sz="8" w:space="0" w:color="000000"/>
              <w:right w:val="single" w:sz="8" w:space="0" w:color="000000"/>
            </w:tcBorders>
          </w:tcPr>
          <w:p w:rsidR="001E477F" w:rsidRDefault="001E477F">
            <w:pPr>
              <w:spacing w:after="160" w:line="259" w:lineRule="auto"/>
              <w:ind w:left="0" w:right="0" w:firstLine="0"/>
              <w:jc w:val="left"/>
            </w:pPr>
          </w:p>
        </w:tc>
      </w:tr>
      <w:tr w:rsidR="001E477F">
        <w:trPr>
          <w:trHeight w:val="322"/>
        </w:trPr>
        <w:tc>
          <w:tcPr>
            <w:tcW w:w="1837" w:type="dxa"/>
            <w:tcBorders>
              <w:top w:val="single" w:sz="8" w:space="0" w:color="000000"/>
              <w:left w:val="single" w:sz="4" w:space="0" w:color="000000"/>
              <w:bottom w:val="single" w:sz="4" w:space="0" w:color="000000"/>
              <w:right w:val="single" w:sz="4" w:space="0" w:color="000000"/>
            </w:tcBorders>
            <w:shd w:val="clear" w:color="auto" w:fill="FFFFCC"/>
          </w:tcPr>
          <w:p w:rsidR="001E477F" w:rsidRDefault="00154E42">
            <w:pPr>
              <w:spacing w:after="0" w:line="259" w:lineRule="auto"/>
              <w:ind w:left="0" w:right="61" w:firstLine="0"/>
              <w:jc w:val="center"/>
            </w:pPr>
            <w:r>
              <w:rPr>
                <w:rFonts w:ascii="Arial" w:eastAsia="Arial" w:hAnsi="Arial" w:cs="Arial"/>
              </w:rPr>
              <w:t xml:space="preserve">10 – 20 </w:t>
            </w:r>
          </w:p>
        </w:tc>
        <w:tc>
          <w:tcPr>
            <w:tcW w:w="828" w:type="dxa"/>
            <w:tcBorders>
              <w:top w:val="single" w:sz="8" w:space="0" w:color="000000"/>
              <w:left w:val="single" w:sz="4" w:space="0" w:color="000000"/>
              <w:bottom w:val="single" w:sz="4" w:space="0" w:color="000000"/>
              <w:right w:val="single" w:sz="4" w:space="0" w:color="000000"/>
            </w:tcBorders>
          </w:tcPr>
          <w:p w:rsidR="001E477F" w:rsidRDefault="00154E42">
            <w:pPr>
              <w:spacing w:after="0" w:line="259" w:lineRule="auto"/>
              <w:ind w:left="0" w:right="57" w:firstLine="0"/>
              <w:jc w:val="center"/>
            </w:pPr>
            <w:r>
              <w:rPr>
                <w:rFonts w:ascii="Arial" w:eastAsia="Arial" w:hAnsi="Arial" w:cs="Arial"/>
              </w:rPr>
              <w:t xml:space="preserve">4 </w:t>
            </w:r>
          </w:p>
        </w:tc>
        <w:tc>
          <w:tcPr>
            <w:tcW w:w="1933" w:type="dxa"/>
            <w:tcBorders>
              <w:top w:val="single" w:sz="8" w:space="0" w:color="000000"/>
              <w:left w:val="single" w:sz="4" w:space="0" w:color="000000"/>
              <w:bottom w:val="single" w:sz="4" w:space="0" w:color="000000"/>
              <w:right w:val="single" w:sz="4" w:space="0" w:color="000000"/>
            </w:tcBorders>
          </w:tcPr>
          <w:p w:rsidR="001E477F" w:rsidRDefault="00154E42">
            <w:pPr>
              <w:spacing w:after="0" w:line="259" w:lineRule="auto"/>
              <w:ind w:left="0" w:right="46" w:firstLine="0"/>
              <w:jc w:val="center"/>
            </w:pPr>
            <w:r>
              <w:rPr>
                <w:rFonts w:ascii="Arial" w:eastAsia="Arial" w:hAnsi="Arial" w:cs="Arial"/>
              </w:rPr>
              <w:t xml:space="preserve">6.70% </w:t>
            </w:r>
          </w:p>
        </w:tc>
        <w:tc>
          <w:tcPr>
            <w:tcW w:w="829" w:type="dxa"/>
            <w:tcBorders>
              <w:top w:val="single" w:sz="8" w:space="0" w:color="000000"/>
              <w:left w:val="single" w:sz="4" w:space="0" w:color="000000"/>
              <w:bottom w:val="single" w:sz="4" w:space="0" w:color="000000"/>
              <w:right w:val="single" w:sz="4" w:space="0" w:color="000000"/>
            </w:tcBorders>
          </w:tcPr>
          <w:p w:rsidR="001E477F" w:rsidRDefault="00154E42">
            <w:pPr>
              <w:spacing w:after="0" w:line="259" w:lineRule="auto"/>
              <w:ind w:left="0" w:right="56" w:firstLine="0"/>
              <w:jc w:val="center"/>
            </w:pPr>
            <w:r>
              <w:rPr>
                <w:rFonts w:ascii="Arial" w:eastAsia="Arial" w:hAnsi="Arial" w:cs="Arial"/>
              </w:rPr>
              <w:t xml:space="preserve">2 </w:t>
            </w:r>
          </w:p>
        </w:tc>
        <w:tc>
          <w:tcPr>
            <w:tcW w:w="1935" w:type="dxa"/>
            <w:tcBorders>
              <w:top w:val="single" w:sz="8" w:space="0" w:color="000000"/>
              <w:left w:val="single" w:sz="4" w:space="0" w:color="000000"/>
              <w:bottom w:val="single" w:sz="4" w:space="0" w:color="000000"/>
              <w:right w:val="single" w:sz="8" w:space="0" w:color="000000"/>
            </w:tcBorders>
          </w:tcPr>
          <w:p w:rsidR="001E477F" w:rsidRDefault="00154E42">
            <w:pPr>
              <w:spacing w:after="0" w:line="259" w:lineRule="auto"/>
              <w:ind w:left="0" w:right="48" w:firstLine="0"/>
              <w:jc w:val="center"/>
            </w:pPr>
            <w:r>
              <w:rPr>
                <w:rFonts w:ascii="Arial" w:eastAsia="Arial" w:hAnsi="Arial" w:cs="Arial"/>
              </w:rPr>
              <w:t xml:space="preserve">5.00% </w:t>
            </w:r>
          </w:p>
        </w:tc>
        <w:tc>
          <w:tcPr>
            <w:tcW w:w="1316" w:type="dxa"/>
            <w:vMerge w:val="restart"/>
            <w:tcBorders>
              <w:top w:val="single" w:sz="8" w:space="0" w:color="000000"/>
              <w:left w:val="single" w:sz="8" w:space="0" w:color="000000"/>
              <w:bottom w:val="single" w:sz="8" w:space="0" w:color="000000"/>
              <w:right w:val="single" w:sz="8" w:space="0" w:color="000000"/>
            </w:tcBorders>
            <w:vAlign w:val="center"/>
          </w:tcPr>
          <w:p w:rsidR="001E477F" w:rsidRDefault="00154E42">
            <w:pPr>
              <w:spacing w:after="0" w:line="259" w:lineRule="auto"/>
              <w:ind w:left="0" w:right="65" w:firstLine="0"/>
              <w:jc w:val="center"/>
            </w:pPr>
            <w:r>
              <w:rPr>
                <w:rFonts w:ascii="Arial" w:eastAsia="Arial" w:hAnsi="Arial" w:cs="Arial"/>
                <w:b/>
                <w:color w:val="1F497D"/>
              </w:rPr>
              <w:t xml:space="preserve">0.0673 </w:t>
            </w:r>
          </w:p>
          <w:p w:rsidR="001E477F" w:rsidRDefault="00154E42">
            <w:pPr>
              <w:spacing w:after="0" w:line="259" w:lineRule="auto"/>
              <w:ind w:left="0" w:right="0" w:firstLine="0"/>
              <w:jc w:val="center"/>
            </w:pPr>
            <w:r>
              <w:rPr>
                <w:rFonts w:ascii="Arial" w:eastAsia="Arial" w:hAnsi="Arial" w:cs="Arial"/>
                <w:b/>
                <w:color w:val="1F497D"/>
              </w:rPr>
              <w:t xml:space="preserve">Not significant </w:t>
            </w:r>
          </w:p>
        </w:tc>
      </w:tr>
      <w:tr w:rsidR="001E477F">
        <w:trPr>
          <w:trHeight w:val="319"/>
        </w:trPr>
        <w:tc>
          <w:tcPr>
            <w:tcW w:w="1837" w:type="dxa"/>
            <w:tcBorders>
              <w:top w:val="single" w:sz="4" w:space="0" w:color="000000"/>
              <w:left w:val="single" w:sz="4" w:space="0" w:color="000000"/>
              <w:bottom w:val="single" w:sz="4" w:space="0" w:color="000000"/>
              <w:right w:val="single" w:sz="4" w:space="0" w:color="000000"/>
            </w:tcBorders>
            <w:shd w:val="clear" w:color="auto" w:fill="FFFFCC"/>
          </w:tcPr>
          <w:p w:rsidR="001E477F" w:rsidRDefault="00154E42">
            <w:pPr>
              <w:spacing w:after="0" w:line="259" w:lineRule="auto"/>
              <w:ind w:left="0" w:right="61" w:firstLine="0"/>
              <w:jc w:val="center"/>
            </w:pPr>
            <w:r>
              <w:rPr>
                <w:rFonts w:ascii="Arial" w:eastAsia="Arial" w:hAnsi="Arial" w:cs="Arial"/>
              </w:rPr>
              <w:t xml:space="preserve">21 – 30 </w:t>
            </w:r>
          </w:p>
        </w:tc>
        <w:tc>
          <w:tcPr>
            <w:tcW w:w="828"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7" w:firstLine="0"/>
              <w:jc w:val="center"/>
            </w:pPr>
            <w:r>
              <w:rPr>
                <w:rFonts w:ascii="Arial" w:eastAsia="Arial" w:hAnsi="Arial" w:cs="Arial"/>
              </w:rPr>
              <w:t xml:space="preserve">4 </w:t>
            </w:r>
          </w:p>
        </w:tc>
        <w:tc>
          <w:tcPr>
            <w:tcW w:w="1933"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46" w:firstLine="0"/>
              <w:jc w:val="center"/>
            </w:pPr>
            <w:r>
              <w:rPr>
                <w:rFonts w:ascii="Arial" w:eastAsia="Arial" w:hAnsi="Arial" w:cs="Arial"/>
              </w:rPr>
              <w:t xml:space="preserve">6.70% </w:t>
            </w:r>
          </w:p>
        </w:tc>
        <w:tc>
          <w:tcPr>
            <w:tcW w:w="829"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6" w:firstLine="0"/>
              <w:jc w:val="center"/>
            </w:pPr>
            <w:r>
              <w:rPr>
                <w:rFonts w:ascii="Arial" w:eastAsia="Arial" w:hAnsi="Arial" w:cs="Arial"/>
              </w:rPr>
              <w:t xml:space="preserve">4 </w:t>
            </w:r>
          </w:p>
        </w:tc>
        <w:tc>
          <w:tcPr>
            <w:tcW w:w="1935" w:type="dxa"/>
            <w:tcBorders>
              <w:top w:val="single" w:sz="4" w:space="0" w:color="000000"/>
              <w:left w:val="single" w:sz="4" w:space="0" w:color="000000"/>
              <w:bottom w:val="single" w:sz="4" w:space="0" w:color="000000"/>
              <w:right w:val="single" w:sz="8" w:space="0" w:color="000000"/>
            </w:tcBorders>
          </w:tcPr>
          <w:p w:rsidR="001E477F" w:rsidRDefault="00154E42">
            <w:pPr>
              <w:spacing w:after="0" w:line="259" w:lineRule="auto"/>
              <w:ind w:left="0" w:right="54" w:firstLine="0"/>
              <w:jc w:val="center"/>
            </w:pPr>
            <w:r>
              <w:rPr>
                <w:rFonts w:ascii="Arial" w:eastAsia="Arial" w:hAnsi="Arial" w:cs="Arial"/>
              </w:rPr>
              <w:t xml:space="preserve">10.00% </w:t>
            </w:r>
          </w:p>
        </w:tc>
        <w:tc>
          <w:tcPr>
            <w:tcW w:w="0" w:type="auto"/>
            <w:vMerge/>
            <w:tcBorders>
              <w:top w:val="nil"/>
              <w:left w:val="single" w:sz="8" w:space="0" w:color="000000"/>
              <w:bottom w:val="nil"/>
              <w:right w:val="single" w:sz="8" w:space="0" w:color="000000"/>
            </w:tcBorders>
          </w:tcPr>
          <w:p w:rsidR="001E477F" w:rsidRDefault="001E477F">
            <w:pPr>
              <w:spacing w:after="160" w:line="259" w:lineRule="auto"/>
              <w:ind w:left="0" w:right="0" w:firstLine="0"/>
              <w:jc w:val="left"/>
            </w:pPr>
          </w:p>
        </w:tc>
      </w:tr>
      <w:tr w:rsidR="001E477F">
        <w:trPr>
          <w:trHeight w:val="319"/>
        </w:trPr>
        <w:tc>
          <w:tcPr>
            <w:tcW w:w="1837" w:type="dxa"/>
            <w:tcBorders>
              <w:top w:val="single" w:sz="4" w:space="0" w:color="000000"/>
              <w:left w:val="single" w:sz="4" w:space="0" w:color="000000"/>
              <w:bottom w:val="single" w:sz="4" w:space="0" w:color="000000"/>
              <w:right w:val="single" w:sz="4" w:space="0" w:color="000000"/>
            </w:tcBorders>
            <w:shd w:val="clear" w:color="auto" w:fill="FFFFCC"/>
          </w:tcPr>
          <w:p w:rsidR="001E477F" w:rsidRDefault="00154E42">
            <w:pPr>
              <w:spacing w:after="0" w:line="259" w:lineRule="auto"/>
              <w:ind w:left="0" w:right="61" w:firstLine="0"/>
              <w:jc w:val="center"/>
            </w:pPr>
            <w:r>
              <w:rPr>
                <w:rFonts w:ascii="Arial" w:eastAsia="Arial" w:hAnsi="Arial" w:cs="Arial"/>
              </w:rPr>
              <w:t xml:space="preserve">31 – 40 </w:t>
            </w:r>
          </w:p>
        </w:tc>
        <w:tc>
          <w:tcPr>
            <w:tcW w:w="828"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7" w:firstLine="0"/>
              <w:jc w:val="center"/>
            </w:pPr>
            <w:r>
              <w:rPr>
                <w:rFonts w:ascii="Arial" w:eastAsia="Arial" w:hAnsi="Arial" w:cs="Arial"/>
              </w:rPr>
              <w:t xml:space="preserve">3 </w:t>
            </w:r>
          </w:p>
        </w:tc>
        <w:tc>
          <w:tcPr>
            <w:tcW w:w="1933"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46" w:firstLine="0"/>
              <w:jc w:val="center"/>
            </w:pPr>
            <w:r>
              <w:rPr>
                <w:rFonts w:ascii="Arial" w:eastAsia="Arial" w:hAnsi="Arial" w:cs="Arial"/>
              </w:rPr>
              <w:t xml:space="preserve">5.00% </w:t>
            </w:r>
          </w:p>
        </w:tc>
        <w:tc>
          <w:tcPr>
            <w:tcW w:w="829"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6" w:firstLine="0"/>
              <w:jc w:val="center"/>
            </w:pPr>
            <w:r>
              <w:rPr>
                <w:rFonts w:ascii="Arial" w:eastAsia="Arial" w:hAnsi="Arial" w:cs="Arial"/>
              </w:rPr>
              <w:t xml:space="preserve">7 </w:t>
            </w:r>
          </w:p>
        </w:tc>
        <w:tc>
          <w:tcPr>
            <w:tcW w:w="1935" w:type="dxa"/>
            <w:tcBorders>
              <w:top w:val="single" w:sz="4" w:space="0" w:color="000000"/>
              <w:left w:val="single" w:sz="4" w:space="0" w:color="000000"/>
              <w:bottom w:val="single" w:sz="4" w:space="0" w:color="000000"/>
              <w:right w:val="single" w:sz="8" w:space="0" w:color="000000"/>
            </w:tcBorders>
          </w:tcPr>
          <w:p w:rsidR="001E477F" w:rsidRDefault="00154E42">
            <w:pPr>
              <w:spacing w:after="0" w:line="259" w:lineRule="auto"/>
              <w:ind w:left="0" w:right="54" w:firstLine="0"/>
              <w:jc w:val="center"/>
            </w:pPr>
            <w:r>
              <w:rPr>
                <w:rFonts w:ascii="Arial" w:eastAsia="Arial" w:hAnsi="Arial" w:cs="Arial"/>
              </w:rPr>
              <w:t xml:space="preserve">17.50% </w:t>
            </w:r>
          </w:p>
        </w:tc>
        <w:tc>
          <w:tcPr>
            <w:tcW w:w="0" w:type="auto"/>
            <w:vMerge/>
            <w:tcBorders>
              <w:top w:val="nil"/>
              <w:left w:val="single" w:sz="8" w:space="0" w:color="000000"/>
              <w:bottom w:val="nil"/>
              <w:right w:val="single" w:sz="8" w:space="0" w:color="000000"/>
            </w:tcBorders>
          </w:tcPr>
          <w:p w:rsidR="001E477F" w:rsidRDefault="001E477F">
            <w:pPr>
              <w:spacing w:after="160" w:line="259" w:lineRule="auto"/>
              <w:ind w:left="0" w:right="0" w:firstLine="0"/>
              <w:jc w:val="left"/>
            </w:pPr>
          </w:p>
        </w:tc>
      </w:tr>
      <w:tr w:rsidR="001E477F">
        <w:trPr>
          <w:trHeight w:val="322"/>
        </w:trPr>
        <w:tc>
          <w:tcPr>
            <w:tcW w:w="1837" w:type="dxa"/>
            <w:tcBorders>
              <w:top w:val="single" w:sz="4" w:space="0" w:color="000000"/>
              <w:left w:val="single" w:sz="4" w:space="0" w:color="000000"/>
              <w:bottom w:val="single" w:sz="4" w:space="0" w:color="000000"/>
              <w:right w:val="single" w:sz="4" w:space="0" w:color="000000"/>
            </w:tcBorders>
            <w:shd w:val="clear" w:color="auto" w:fill="FFFFCC"/>
          </w:tcPr>
          <w:p w:rsidR="001E477F" w:rsidRDefault="00154E42">
            <w:pPr>
              <w:spacing w:after="0" w:line="259" w:lineRule="auto"/>
              <w:ind w:left="0" w:right="61" w:firstLine="0"/>
              <w:jc w:val="center"/>
            </w:pPr>
            <w:r>
              <w:rPr>
                <w:rFonts w:ascii="Arial" w:eastAsia="Arial" w:hAnsi="Arial" w:cs="Arial"/>
              </w:rPr>
              <w:t xml:space="preserve">41 – 50 </w:t>
            </w:r>
          </w:p>
        </w:tc>
        <w:tc>
          <w:tcPr>
            <w:tcW w:w="828"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7" w:firstLine="0"/>
              <w:jc w:val="center"/>
            </w:pPr>
            <w:r>
              <w:rPr>
                <w:rFonts w:ascii="Arial" w:eastAsia="Arial" w:hAnsi="Arial" w:cs="Arial"/>
              </w:rPr>
              <w:t xml:space="preserve">8 </w:t>
            </w:r>
          </w:p>
        </w:tc>
        <w:tc>
          <w:tcPr>
            <w:tcW w:w="1933"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1" w:firstLine="0"/>
              <w:jc w:val="center"/>
            </w:pPr>
            <w:r>
              <w:rPr>
                <w:rFonts w:ascii="Arial" w:eastAsia="Arial" w:hAnsi="Arial" w:cs="Arial"/>
              </w:rPr>
              <w:t xml:space="preserve">13.30% </w:t>
            </w:r>
          </w:p>
        </w:tc>
        <w:tc>
          <w:tcPr>
            <w:tcW w:w="829"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6" w:firstLine="0"/>
              <w:jc w:val="center"/>
            </w:pPr>
            <w:r>
              <w:rPr>
                <w:rFonts w:ascii="Arial" w:eastAsia="Arial" w:hAnsi="Arial" w:cs="Arial"/>
              </w:rPr>
              <w:t xml:space="preserve">8 </w:t>
            </w:r>
          </w:p>
        </w:tc>
        <w:tc>
          <w:tcPr>
            <w:tcW w:w="1935" w:type="dxa"/>
            <w:tcBorders>
              <w:top w:val="single" w:sz="4" w:space="0" w:color="000000"/>
              <w:left w:val="single" w:sz="4" w:space="0" w:color="000000"/>
              <w:bottom w:val="single" w:sz="4" w:space="0" w:color="000000"/>
              <w:right w:val="single" w:sz="8" w:space="0" w:color="000000"/>
            </w:tcBorders>
          </w:tcPr>
          <w:p w:rsidR="001E477F" w:rsidRDefault="00154E42">
            <w:pPr>
              <w:spacing w:after="0" w:line="259" w:lineRule="auto"/>
              <w:ind w:left="0" w:right="54" w:firstLine="0"/>
              <w:jc w:val="center"/>
            </w:pPr>
            <w:r>
              <w:rPr>
                <w:rFonts w:ascii="Arial" w:eastAsia="Arial" w:hAnsi="Arial" w:cs="Arial"/>
              </w:rPr>
              <w:t xml:space="preserve">20.00% </w:t>
            </w:r>
          </w:p>
        </w:tc>
        <w:tc>
          <w:tcPr>
            <w:tcW w:w="0" w:type="auto"/>
            <w:vMerge/>
            <w:tcBorders>
              <w:top w:val="nil"/>
              <w:left w:val="single" w:sz="8" w:space="0" w:color="000000"/>
              <w:bottom w:val="nil"/>
              <w:right w:val="single" w:sz="8" w:space="0" w:color="000000"/>
            </w:tcBorders>
          </w:tcPr>
          <w:p w:rsidR="001E477F" w:rsidRDefault="001E477F">
            <w:pPr>
              <w:spacing w:after="160" w:line="259" w:lineRule="auto"/>
              <w:ind w:left="0" w:right="0" w:firstLine="0"/>
              <w:jc w:val="left"/>
            </w:pPr>
          </w:p>
        </w:tc>
      </w:tr>
      <w:tr w:rsidR="001E477F">
        <w:trPr>
          <w:trHeight w:val="319"/>
        </w:trPr>
        <w:tc>
          <w:tcPr>
            <w:tcW w:w="1837" w:type="dxa"/>
            <w:tcBorders>
              <w:top w:val="single" w:sz="4" w:space="0" w:color="000000"/>
              <w:left w:val="single" w:sz="4" w:space="0" w:color="000000"/>
              <w:bottom w:val="single" w:sz="4" w:space="0" w:color="000000"/>
              <w:right w:val="single" w:sz="4" w:space="0" w:color="000000"/>
            </w:tcBorders>
            <w:shd w:val="clear" w:color="auto" w:fill="FFFFCC"/>
          </w:tcPr>
          <w:p w:rsidR="001E477F" w:rsidRDefault="00154E42">
            <w:pPr>
              <w:spacing w:after="0" w:line="259" w:lineRule="auto"/>
              <w:ind w:left="0" w:right="61" w:firstLine="0"/>
              <w:jc w:val="center"/>
            </w:pPr>
            <w:r>
              <w:rPr>
                <w:rFonts w:ascii="Arial" w:eastAsia="Arial" w:hAnsi="Arial" w:cs="Arial"/>
              </w:rPr>
              <w:t xml:space="preserve">51 – 60 </w:t>
            </w:r>
          </w:p>
        </w:tc>
        <w:tc>
          <w:tcPr>
            <w:tcW w:w="828"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7" w:firstLine="0"/>
              <w:jc w:val="center"/>
            </w:pPr>
            <w:r>
              <w:rPr>
                <w:rFonts w:ascii="Arial" w:eastAsia="Arial" w:hAnsi="Arial" w:cs="Arial"/>
              </w:rPr>
              <w:t xml:space="preserve">20 </w:t>
            </w:r>
          </w:p>
        </w:tc>
        <w:tc>
          <w:tcPr>
            <w:tcW w:w="1933"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1" w:firstLine="0"/>
              <w:jc w:val="center"/>
            </w:pPr>
            <w:r>
              <w:rPr>
                <w:rFonts w:ascii="Arial" w:eastAsia="Arial" w:hAnsi="Arial" w:cs="Arial"/>
              </w:rPr>
              <w:t xml:space="preserve">33.30% </w:t>
            </w:r>
          </w:p>
        </w:tc>
        <w:tc>
          <w:tcPr>
            <w:tcW w:w="829"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6" w:firstLine="0"/>
              <w:jc w:val="center"/>
            </w:pPr>
            <w:r>
              <w:rPr>
                <w:rFonts w:ascii="Arial" w:eastAsia="Arial" w:hAnsi="Arial" w:cs="Arial"/>
              </w:rPr>
              <w:t xml:space="preserve">9 </w:t>
            </w:r>
          </w:p>
        </w:tc>
        <w:tc>
          <w:tcPr>
            <w:tcW w:w="1935" w:type="dxa"/>
            <w:tcBorders>
              <w:top w:val="single" w:sz="4" w:space="0" w:color="000000"/>
              <w:left w:val="single" w:sz="4" w:space="0" w:color="000000"/>
              <w:bottom w:val="single" w:sz="4" w:space="0" w:color="000000"/>
              <w:right w:val="single" w:sz="8" w:space="0" w:color="000000"/>
            </w:tcBorders>
          </w:tcPr>
          <w:p w:rsidR="001E477F" w:rsidRDefault="00154E42">
            <w:pPr>
              <w:spacing w:after="0" w:line="259" w:lineRule="auto"/>
              <w:ind w:left="0" w:right="54" w:firstLine="0"/>
              <w:jc w:val="center"/>
            </w:pPr>
            <w:r>
              <w:rPr>
                <w:rFonts w:ascii="Arial" w:eastAsia="Arial" w:hAnsi="Arial" w:cs="Arial"/>
              </w:rPr>
              <w:t xml:space="preserve">22.50% </w:t>
            </w:r>
          </w:p>
        </w:tc>
        <w:tc>
          <w:tcPr>
            <w:tcW w:w="0" w:type="auto"/>
            <w:vMerge/>
            <w:tcBorders>
              <w:top w:val="nil"/>
              <w:left w:val="single" w:sz="8" w:space="0" w:color="000000"/>
              <w:bottom w:val="nil"/>
              <w:right w:val="single" w:sz="8" w:space="0" w:color="000000"/>
            </w:tcBorders>
          </w:tcPr>
          <w:p w:rsidR="001E477F" w:rsidRDefault="001E477F">
            <w:pPr>
              <w:spacing w:after="160" w:line="259" w:lineRule="auto"/>
              <w:ind w:left="0" w:right="0" w:firstLine="0"/>
              <w:jc w:val="left"/>
            </w:pPr>
          </w:p>
        </w:tc>
      </w:tr>
      <w:tr w:rsidR="001E477F">
        <w:trPr>
          <w:trHeight w:val="319"/>
        </w:trPr>
        <w:tc>
          <w:tcPr>
            <w:tcW w:w="1837" w:type="dxa"/>
            <w:tcBorders>
              <w:top w:val="single" w:sz="4" w:space="0" w:color="000000"/>
              <w:left w:val="single" w:sz="4" w:space="0" w:color="000000"/>
              <w:bottom w:val="single" w:sz="4" w:space="0" w:color="000000"/>
              <w:right w:val="single" w:sz="4" w:space="0" w:color="000000"/>
            </w:tcBorders>
            <w:shd w:val="clear" w:color="auto" w:fill="FFFFCC"/>
          </w:tcPr>
          <w:p w:rsidR="001E477F" w:rsidRDefault="00154E42">
            <w:pPr>
              <w:spacing w:after="0" w:line="259" w:lineRule="auto"/>
              <w:ind w:left="0" w:right="61" w:firstLine="0"/>
              <w:jc w:val="center"/>
            </w:pPr>
            <w:r>
              <w:rPr>
                <w:rFonts w:ascii="Arial" w:eastAsia="Arial" w:hAnsi="Arial" w:cs="Arial"/>
              </w:rPr>
              <w:t xml:space="preserve">61 – 70 </w:t>
            </w:r>
          </w:p>
        </w:tc>
        <w:tc>
          <w:tcPr>
            <w:tcW w:w="828"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7" w:firstLine="0"/>
              <w:jc w:val="center"/>
            </w:pPr>
            <w:r>
              <w:rPr>
                <w:rFonts w:ascii="Arial" w:eastAsia="Arial" w:hAnsi="Arial" w:cs="Arial"/>
              </w:rPr>
              <w:t xml:space="preserve">15 </w:t>
            </w:r>
          </w:p>
        </w:tc>
        <w:tc>
          <w:tcPr>
            <w:tcW w:w="1933"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1" w:firstLine="0"/>
              <w:jc w:val="center"/>
            </w:pPr>
            <w:r>
              <w:rPr>
                <w:rFonts w:ascii="Arial" w:eastAsia="Arial" w:hAnsi="Arial" w:cs="Arial"/>
              </w:rPr>
              <w:t xml:space="preserve">25.00% </w:t>
            </w:r>
          </w:p>
        </w:tc>
        <w:tc>
          <w:tcPr>
            <w:tcW w:w="829"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6" w:firstLine="0"/>
              <w:jc w:val="center"/>
            </w:pPr>
            <w:r>
              <w:rPr>
                <w:rFonts w:ascii="Arial" w:eastAsia="Arial" w:hAnsi="Arial" w:cs="Arial"/>
              </w:rPr>
              <w:t xml:space="preserve">8 </w:t>
            </w:r>
          </w:p>
        </w:tc>
        <w:tc>
          <w:tcPr>
            <w:tcW w:w="1935" w:type="dxa"/>
            <w:tcBorders>
              <w:top w:val="single" w:sz="4" w:space="0" w:color="000000"/>
              <w:left w:val="single" w:sz="4" w:space="0" w:color="000000"/>
              <w:bottom w:val="single" w:sz="4" w:space="0" w:color="000000"/>
              <w:right w:val="single" w:sz="8" w:space="0" w:color="000000"/>
            </w:tcBorders>
          </w:tcPr>
          <w:p w:rsidR="001E477F" w:rsidRDefault="00154E42">
            <w:pPr>
              <w:spacing w:after="0" w:line="259" w:lineRule="auto"/>
              <w:ind w:left="0" w:right="54" w:firstLine="0"/>
              <w:jc w:val="center"/>
            </w:pPr>
            <w:r>
              <w:rPr>
                <w:rFonts w:ascii="Arial" w:eastAsia="Arial" w:hAnsi="Arial" w:cs="Arial"/>
              </w:rPr>
              <w:t xml:space="preserve">20.00% </w:t>
            </w:r>
          </w:p>
        </w:tc>
        <w:tc>
          <w:tcPr>
            <w:tcW w:w="0" w:type="auto"/>
            <w:vMerge/>
            <w:tcBorders>
              <w:top w:val="nil"/>
              <w:left w:val="single" w:sz="8" w:space="0" w:color="000000"/>
              <w:bottom w:val="nil"/>
              <w:right w:val="single" w:sz="8" w:space="0" w:color="000000"/>
            </w:tcBorders>
            <w:vAlign w:val="center"/>
          </w:tcPr>
          <w:p w:rsidR="001E477F" w:rsidRDefault="001E477F">
            <w:pPr>
              <w:spacing w:after="160" w:line="259" w:lineRule="auto"/>
              <w:ind w:left="0" w:right="0" w:firstLine="0"/>
              <w:jc w:val="left"/>
            </w:pPr>
          </w:p>
        </w:tc>
      </w:tr>
      <w:tr w:rsidR="001E477F">
        <w:trPr>
          <w:trHeight w:val="322"/>
        </w:trPr>
        <w:tc>
          <w:tcPr>
            <w:tcW w:w="1837" w:type="dxa"/>
            <w:tcBorders>
              <w:top w:val="single" w:sz="4" w:space="0" w:color="000000"/>
              <w:left w:val="single" w:sz="4" w:space="0" w:color="000000"/>
              <w:bottom w:val="single" w:sz="4" w:space="0" w:color="000000"/>
              <w:right w:val="single" w:sz="4" w:space="0" w:color="000000"/>
            </w:tcBorders>
            <w:shd w:val="clear" w:color="auto" w:fill="FFFFCC"/>
          </w:tcPr>
          <w:p w:rsidR="001E477F" w:rsidRDefault="00154E42">
            <w:pPr>
              <w:spacing w:after="0" w:line="259" w:lineRule="auto"/>
              <w:ind w:left="0" w:right="61" w:firstLine="0"/>
              <w:jc w:val="center"/>
            </w:pPr>
            <w:r>
              <w:rPr>
                <w:rFonts w:ascii="Arial" w:eastAsia="Arial" w:hAnsi="Arial" w:cs="Arial"/>
              </w:rPr>
              <w:t xml:space="preserve">71 – 80 </w:t>
            </w:r>
          </w:p>
        </w:tc>
        <w:tc>
          <w:tcPr>
            <w:tcW w:w="828"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7" w:firstLine="0"/>
              <w:jc w:val="center"/>
            </w:pPr>
            <w:r>
              <w:rPr>
                <w:rFonts w:ascii="Arial" w:eastAsia="Arial" w:hAnsi="Arial" w:cs="Arial"/>
              </w:rPr>
              <w:t xml:space="preserve">3 </w:t>
            </w:r>
          </w:p>
        </w:tc>
        <w:tc>
          <w:tcPr>
            <w:tcW w:w="1933"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46" w:firstLine="0"/>
              <w:jc w:val="center"/>
            </w:pPr>
            <w:r>
              <w:rPr>
                <w:rFonts w:ascii="Arial" w:eastAsia="Arial" w:hAnsi="Arial" w:cs="Arial"/>
              </w:rPr>
              <w:t xml:space="preserve">5.00% </w:t>
            </w:r>
          </w:p>
        </w:tc>
        <w:tc>
          <w:tcPr>
            <w:tcW w:w="829"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6" w:firstLine="0"/>
              <w:jc w:val="center"/>
            </w:pPr>
            <w:r>
              <w:rPr>
                <w:rFonts w:ascii="Arial" w:eastAsia="Arial" w:hAnsi="Arial" w:cs="Arial"/>
              </w:rPr>
              <w:t xml:space="preserve">2 </w:t>
            </w:r>
          </w:p>
        </w:tc>
        <w:tc>
          <w:tcPr>
            <w:tcW w:w="1935" w:type="dxa"/>
            <w:tcBorders>
              <w:top w:val="single" w:sz="4" w:space="0" w:color="000000"/>
              <w:left w:val="single" w:sz="4" w:space="0" w:color="000000"/>
              <w:bottom w:val="single" w:sz="4" w:space="0" w:color="000000"/>
              <w:right w:val="single" w:sz="8" w:space="0" w:color="000000"/>
            </w:tcBorders>
          </w:tcPr>
          <w:p w:rsidR="001E477F" w:rsidRDefault="00154E42">
            <w:pPr>
              <w:spacing w:after="0" w:line="259" w:lineRule="auto"/>
              <w:ind w:left="0" w:right="48" w:firstLine="0"/>
              <w:jc w:val="center"/>
            </w:pPr>
            <w:r>
              <w:rPr>
                <w:rFonts w:ascii="Arial" w:eastAsia="Arial" w:hAnsi="Arial" w:cs="Arial"/>
              </w:rPr>
              <w:t xml:space="preserve">5.00% </w:t>
            </w:r>
          </w:p>
        </w:tc>
        <w:tc>
          <w:tcPr>
            <w:tcW w:w="0" w:type="auto"/>
            <w:vMerge/>
            <w:tcBorders>
              <w:top w:val="nil"/>
              <w:left w:val="single" w:sz="8" w:space="0" w:color="000000"/>
              <w:bottom w:val="nil"/>
              <w:right w:val="single" w:sz="8" w:space="0" w:color="000000"/>
            </w:tcBorders>
          </w:tcPr>
          <w:p w:rsidR="001E477F" w:rsidRDefault="001E477F">
            <w:pPr>
              <w:spacing w:after="160" w:line="259" w:lineRule="auto"/>
              <w:ind w:left="0" w:right="0" w:firstLine="0"/>
              <w:jc w:val="left"/>
            </w:pPr>
          </w:p>
        </w:tc>
      </w:tr>
      <w:tr w:rsidR="001E477F">
        <w:trPr>
          <w:trHeight w:val="319"/>
        </w:trPr>
        <w:tc>
          <w:tcPr>
            <w:tcW w:w="1837" w:type="dxa"/>
            <w:tcBorders>
              <w:top w:val="single" w:sz="4" w:space="0" w:color="000000"/>
              <w:left w:val="single" w:sz="4" w:space="0" w:color="000000"/>
              <w:bottom w:val="single" w:sz="8" w:space="0" w:color="000000"/>
              <w:right w:val="single" w:sz="4" w:space="0" w:color="000000"/>
            </w:tcBorders>
            <w:shd w:val="clear" w:color="auto" w:fill="FFFFCC"/>
          </w:tcPr>
          <w:p w:rsidR="001E477F" w:rsidRDefault="00154E42">
            <w:pPr>
              <w:spacing w:after="0" w:line="259" w:lineRule="auto"/>
              <w:ind w:left="0" w:right="61" w:firstLine="0"/>
              <w:jc w:val="center"/>
            </w:pPr>
            <w:r>
              <w:rPr>
                <w:rFonts w:ascii="Arial" w:eastAsia="Arial" w:hAnsi="Arial" w:cs="Arial"/>
              </w:rPr>
              <w:t xml:space="preserve">81 - 90 </w:t>
            </w:r>
          </w:p>
        </w:tc>
        <w:tc>
          <w:tcPr>
            <w:tcW w:w="828" w:type="dxa"/>
            <w:tcBorders>
              <w:top w:val="single" w:sz="4" w:space="0" w:color="000000"/>
              <w:left w:val="single" w:sz="4" w:space="0" w:color="000000"/>
              <w:bottom w:val="single" w:sz="8" w:space="0" w:color="000000"/>
              <w:right w:val="single" w:sz="4" w:space="0" w:color="000000"/>
            </w:tcBorders>
          </w:tcPr>
          <w:p w:rsidR="001E477F" w:rsidRDefault="00154E42">
            <w:pPr>
              <w:spacing w:after="0" w:line="259" w:lineRule="auto"/>
              <w:ind w:left="0" w:right="57" w:firstLine="0"/>
              <w:jc w:val="center"/>
            </w:pPr>
            <w:r>
              <w:rPr>
                <w:rFonts w:ascii="Arial" w:eastAsia="Arial" w:hAnsi="Arial" w:cs="Arial"/>
              </w:rPr>
              <w:t xml:space="preserve">3 </w:t>
            </w:r>
          </w:p>
        </w:tc>
        <w:tc>
          <w:tcPr>
            <w:tcW w:w="1933" w:type="dxa"/>
            <w:tcBorders>
              <w:top w:val="single" w:sz="4" w:space="0" w:color="000000"/>
              <w:left w:val="single" w:sz="4" w:space="0" w:color="000000"/>
              <w:bottom w:val="single" w:sz="8" w:space="0" w:color="000000"/>
              <w:right w:val="single" w:sz="4" w:space="0" w:color="000000"/>
            </w:tcBorders>
          </w:tcPr>
          <w:p w:rsidR="001E477F" w:rsidRDefault="00154E42">
            <w:pPr>
              <w:spacing w:after="0" w:line="259" w:lineRule="auto"/>
              <w:ind w:left="0" w:right="46" w:firstLine="0"/>
              <w:jc w:val="center"/>
            </w:pPr>
            <w:r>
              <w:rPr>
                <w:rFonts w:ascii="Arial" w:eastAsia="Arial" w:hAnsi="Arial" w:cs="Arial"/>
              </w:rPr>
              <w:t xml:space="preserve">5.00% </w:t>
            </w:r>
          </w:p>
        </w:tc>
        <w:tc>
          <w:tcPr>
            <w:tcW w:w="829" w:type="dxa"/>
            <w:tcBorders>
              <w:top w:val="single" w:sz="4" w:space="0" w:color="000000"/>
              <w:left w:val="single" w:sz="4" w:space="0" w:color="000000"/>
              <w:bottom w:val="single" w:sz="8" w:space="0" w:color="000000"/>
              <w:right w:val="single" w:sz="4" w:space="0" w:color="000000"/>
            </w:tcBorders>
          </w:tcPr>
          <w:p w:rsidR="001E477F" w:rsidRDefault="00154E42">
            <w:pPr>
              <w:spacing w:after="0" w:line="259" w:lineRule="auto"/>
              <w:ind w:left="0" w:right="56" w:firstLine="0"/>
              <w:jc w:val="center"/>
            </w:pPr>
            <w:r>
              <w:rPr>
                <w:rFonts w:ascii="Arial" w:eastAsia="Arial" w:hAnsi="Arial" w:cs="Arial"/>
              </w:rPr>
              <w:t xml:space="preserve">0 </w:t>
            </w:r>
          </w:p>
        </w:tc>
        <w:tc>
          <w:tcPr>
            <w:tcW w:w="1935" w:type="dxa"/>
            <w:tcBorders>
              <w:top w:val="single" w:sz="4" w:space="0" w:color="000000"/>
              <w:left w:val="single" w:sz="4" w:space="0" w:color="000000"/>
              <w:bottom w:val="single" w:sz="8" w:space="0" w:color="000000"/>
              <w:right w:val="single" w:sz="8" w:space="0" w:color="000000"/>
            </w:tcBorders>
          </w:tcPr>
          <w:p w:rsidR="001E477F" w:rsidRDefault="00154E42">
            <w:pPr>
              <w:spacing w:after="0" w:line="259" w:lineRule="auto"/>
              <w:ind w:left="0" w:right="48" w:firstLine="0"/>
              <w:jc w:val="center"/>
            </w:pPr>
            <w:r>
              <w:rPr>
                <w:rFonts w:ascii="Arial" w:eastAsia="Arial" w:hAnsi="Arial" w:cs="Arial"/>
              </w:rPr>
              <w:t xml:space="preserve">0.00% </w:t>
            </w:r>
          </w:p>
        </w:tc>
        <w:tc>
          <w:tcPr>
            <w:tcW w:w="0" w:type="auto"/>
            <w:vMerge/>
            <w:tcBorders>
              <w:top w:val="nil"/>
              <w:left w:val="single" w:sz="8" w:space="0" w:color="000000"/>
              <w:bottom w:val="nil"/>
              <w:right w:val="single" w:sz="8" w:space="0" w:color="000000"/>
            </w:tcBorders>
          </w:tcPr>
          <w:p w:rsidR="001E477F" w:rsidRDefault="001E477F">
            <w:pPr>
              <w:spacing w:after="160" w:line="259" w:lineRule="auto"/>
              <w:ind w:left="0" w:right="0" w:firstLine="0"/>
              <w:jc w:val="left"/>
            </w:pPr>
          </w:p>
        </w:tc>
      </w:tr>
      <w:tr w:rsidR="001E477F">
        <w:trPr>
          <w:trHeight w:val="331"/>
        </w:trPr>
        <w:tc>
          <w:tcPr>
            <w:tcW w:w="1837" w:type="dxa"/>
            <w:tcBorders>
              <w:top w:val="single" w:sz="8" w:space="0" w:color="000000"/>
              <w:left w:val="single" w:sz="8" w:space="0" w:color="000000"/>
              <w:bottom w:val="single" w:sz="8" w:space="0" w:color="000000"/>
              <w:right w:val="single" w:sz="8" w:space="0" w:color="000000"/>
            </w:tcBorders>
            <w:shd w:val="clear" w:color="auto" w:fill="FFCC99"/>
          </w:tcPr>
          <w:p w:rsidR="001E477F" w:rsidRDefault="00154E42">
            <w:pPr>
              <w:spacing w:after="0" w:line="259" w:lineRule="auto"/>
              <w:ind w:left="0" w:right="56" w:firstLine="0"/>
              <w:jc w:val="center"/>
            </w:pPr>
            <w:r>
              <w:rPr>
                <w:rFonts w:ascii="Arial" w:eastAsia="Arial" w:hAnsi="Arial" w:cs="Arial"/>
                <w:b/>
              </w:rPr>
              <w:t xml:space="preserve">Total </w:t>
            </w:r>
          </w:p>
        </w:tc>
        <w:tc>
          <w:tcPr>
            <w:tcW w:w="828" w:type="dxa"/>
            <w:tcBorders>
              <w:top w:val="single" w:sz="8" w:space="0" w:color="000000"/>
              <w:left w:val="single" w:sz="8" w:space="0" w:color="000000"/>
              <w:bottom w:val="single" w:sz="8" w:space="0" w:color="000000"/>
              <w:right w:val="single" w:sz="8" w:space="0" w:color="000000"/>
            </w:tcBorders>
            <w:shd w:val="clear" w:color="auto" w:fill="FFCC99"/>
          </w:tcPr>
          <w:p w:rsidR="001E477F" w:rsidRDefault="00154E42">
            <w:pPr>
              <w:spacing w:after="0" w:line="259" w:lineRule="auto"/>
              <w:ind w:left="0" w:right="57" w:firstLine="0"/>
              <w:jc w:val="center"/>
            </w:pPr>
            <w:r>
              <w:rPr>
                <w:rFonts w:ascii="Arial" w:eastAsia="Arial" w:hAnsi="Arial" w:cs="Arial"/>
                <w:b/>
              </w:rPr>
              <w:t xml:space="preserve">60 </w:t>
            </w:r>
          </w:p>
        </w:tc>
        <w:tc>
          <w:tcPr>
            <w:tcW w:w="1933" w:type="dxa"/>
            <w:tcBorders>
              <w:top w:val="single" w:sz="8" w:space="0" w:color="000000"/>
              <w:left w:val="single" w:sz="8" w:space="0" w:color="000000"/>
              <w:bottom w:val="single" w:sz="8" w:space="0" w:color="000000"/>
              <w:right w:val="single" w:sz="8" w:space="0" w:color="000000"/>
            </w:tcBorders>
            <w:shd w:val="clear" w:color="auto" w:fill="FFCC99"/>
          </w:tcPr>
          <w:p w:rsidR="001E477F" w:rsidRDefault="00154E42">
            <w:pPr>
              <w:spacing w:after="0" w:line="259" w:lineRule="auto"/>
              <w:ind w:left="0" w:right="56" w:firstLine="0"/>
              <w:jc w:val="center"/>
            </w:pPr>
            <w:r>
              <w:rPr>
                <w:rFonts w:ascii="Arial" w:eastAsia="Arial" w:hAnsi="Arial" w:cs="Arial"/>
                <w:b/>
              </w:rPr>
              <w:t xml:space="preserve">100.00% </w:t>
            </w:r>
          </w:p>
        </w:tc>
        <w:tc>
          <w:tcPr>
            <w:tcW w:w="829" w:type="dxa"/>
            <w:tcBorders>
              <w:top w:val="single" w:sz="8" w:space="0" w:color="000000"/>
              <w:left w:val="single" w:sz="8" w:space="0" w:color="000000"/>
              <w:bottom w:val="single" w:sz="8" w:space="0" w:color="000000"/>
              <w:right w:val="single" w:sz="8" w:space="0" w:color="000000"/>
            </w:tcBorders>
            <w:shd w:val="clear" w:color="auto" w:fill="FFCC99"/>
          </w:tcPr>
          <w:p w:rsidR="001E477F" w:rsidRDefault="00154E42">
            <w:pPr>
              <w:spacing w:after="0" w:line="259" w:lineRule="auto"/>
              <w:ind w:left="0" w:right="56" w:firstLine="0"/>
              <w:jc w:val="center"/>
            </w:pPr>
            <w:r>
              <w:rPr>
                <w:rFonts w:ascii="Arial" w:eastAsia="Arial" w:hAnsi="Arial" w:cs="Arial"/>
                <w:b/>
              </w:rPr>
              <w:t xml:space="preserve">40 </w:t>
            </w:r>
          </w:p>
        </w:tc>
        <w:tc>
          <w:tcPr>
            <w:tcW w:w="1935" w:type="dxa"/>
            <w:tcBorders>
              <w:top w:val="single" w:sz="8" w:space="0" w:color="000000"/>
              <w:left w:val="single" w:sz="8" w:space="0" w:color="000000"/>
              <w:bottom w:val="single" w:sz="8" w:space="0" w:color="000000"/>
              <w:right w:val="single" w:sz="8" w:space="0" w:color="000000"/>
            </w:tcBorders>
            <w:shd w:val="clear" w:color="auto" w:fill="FFCC99"/>
          </w:tcPr>
          <w:p w:rsidR="001E477F" w:rsidRDefault="00154E42">
            <w:pPr>
              <w:spacing w:after="0" w:line="259" w:lineRule="auto"/>
              <w:ind w:left="0" w:right="59" w:firstLine="0"/>
              <w:jc w:val="center"/>
            </w:pPr>
            <w:r>
              <w:rPr>
                <w:rFonts w:ascii="Arial" w:eastAsia="Arial" w:hAnsi="Arial" w:cs="Arial"/>
                <w:b/>
              </w:rPr>
              <w:t xml:space="preserve">100.00% </w:t>
            </w:r>
          </w:p>
        </w:tc>
        <w:tc>
          <w:tcPr>
            <w:tcW w:w="0" w:type="auto"/>
            <w:vMerge/>
            <w:tcBorders>
              <w:top w:val="nil"/>
              <w:left w:val="single" w:sz="8" w:space="0" w:color="000000"/>
              <w:bottom w:val="single" w:sz="8" w:space="0" w:color="000000"/>
              <w:right w:val="single" w:sz="8" w:space="0" w:color="000000"/>
            </w:tcBorders>
          </w:tcPr>
          <w:p w:rsidR="001E477F" w:rsidRDefault="001E477F">
            <w:pPr>
              <w:spacing w:after="160" w:line="259" w:lineRule="auto"/>
              <w:ind w:left="0" w:right="0" w:firstLine="0"/>
              <w:jc w:val="left"/>
            </w:pPr>
          </w:p>
        </w:tc>
      </w:tr>
    </w:tbl>
    <w:p w:rsidR="001E477F" w:rsidRDefault="00154E42">
      <w:pPr>
        <w:ind w:left="-5" w:right="0"/>
      </w:pPr>
      <w:r>
        <w:rPr>
          <w:rFonts w:ascii="Book Antiqua" w:eastAsia="Book Antiqua" w:hAnsi="Book Antiqua" w:cs="Book Antiqua"/>
        </w:rPr>
        <w:t># p</w:t>
      </w:r>
      <w:r>
        <w:rPr>
          <w:rFonts w:ascii="Bahnschrift" w:eastAsia="Bahnschrift" w:hAnsi="Bahnschrift" w:cs="Bahnschrift"/>
        </w:rPr>
        <w:t xml:space="preserve">: </w:t>
      </w:r>
      <w:r>
        <w:t xml:space="preserve">probability </w:t>
      </w:r>
    </w:p>
    <w:p w:rsidR="001E477F" w:rsidRPr="0091328A" w:rsidRDefault="0091328A" w:rsidP="00F84963">
      <w:pPr>
        <w:spacing w:after="218" w:line="259" w:lineRule="auto"/>
        <w:ind w:left="230" w:right="0" w:firstLine="0"/>
        <w:jc w:val="left"/>
        <w:rPr>
          <w:b/>
        </w:rPr>
      </w:pPr>
      <w:r>
        <w:rPr>
          <w:b/>
        </w:rPr>
        <w:t xml:space="preserve">       </w:t>
      </w:r>
      <w:r w:rsidR="00154E42">
        <w:rPr>
          <w:b/>
        </w:rPr>
        <w:t>Distribution of patients According to occupational status:</w:t>
      </w:r>
      <w:r w:rsidR="00154E42">
        <w:t xml:space="preserve"> </w:t>
      </w:r>
    </w:p>
    <w:p w:rsidR="0091328A" w:rsidRDefault="00154E42" w:rsidP="0091328A">
      <w:pPr>
        <w:ind w:left="-5" w:right="0"/>
        <w:rPr>
          <w:b/>
        </w:rPr>
      </w:pPr>
      <w:r>
        <w:t>Table (</w:t>
      </w:r>
      <w:proofErr w:type="gramStart"/>
      <w:r>
        <w:t>4)document</w:t>
      </w:r>
      <w:proofErr w:type="gramEnd"/>
      <w:r>
        <w:t xml:space="preserve"> that most of the male patients are free worker with percentage of 40%, and then the employer with percentage of 11.66%, then retired with percentage of 6.66%, then District Mukhtar with percentage of 3.33%, and lastly policeman with percentage of 1.66%,while all female patients in the study are house wife, with p-value = 0.0483 which is significant.</w:t>
      </w:r>
    </w:p>
    <w:p w:rsidR="0091328A" w:rsidRDefault="0091328A" w:rsidP="0091328A">
      <w:pPr>
        <w:ind w:left="-5" w:right="0"/>
        <w:rPr>
          <w:b/>
        </w:rPr>
      </w:pPr>
    </w:p>
    <w:p w:rsidR="001E477F" w:rsidRDefault="00154E42">
      <w:pPr>
        <w:spacing w:after="0" w:line="259" w:lineRule="auto"/>
        <w:ind w:left="-5" w:right="0"/>
        <w:jc w:val="left"/>
      </w:pPr>
      <w:r>
        <w:rPr>
          <w:b/>
        </w:rPr>
        <w:t>Table (4</w:t>
      </w:r>
      <w:proofErr w:type="gramStart"/>
      <w:r>
        <w:rPr>
          <w:b/>
        </w:rPr>
        <w:t>) :</w:t>
      </w:r>
      <w:proofErr w:type="gramEnd"/>
      <w:r>
        <w:rPr>
          <w:b/>
        </w:rPr>
        <w:t xml:space="preserve"> Occupational status among hemodialysis patients. </w:t>
      </w:r>
    </w:p>
    <w:tbl>
      <w:tblPr>
        <w:tblStyle w:val="TableGrid"/>
        <w:tblW w:w="7640" w:type="dxa"/>
        <w:tblInd w:w="-14" w:type="dxa"/>
        <w:tblCellMar>
          <w:top w:w="45" w:type="dxa"/>
          <w:left w:w="106" w:type="dxa"/>
          <w:right w:w="49" w:type="dxa"/>
        </w:tblCellMar>
        <w:tblLook w:val="04A0" w:firstRow="1" w:lastRow="0" w:firstColumn="1" w:lastColumn="0" w:noHBand="0" w:noVBand="1"/>
      </w:tblPr>
      <w:tblGrid>
        <w:gridCol w:w="1997"/>
        <w:gridCol w:w="744"/>
        <w:gridCol w:w="1496"/>
        <w:gridCol w:w="687"/>
        <w:gridCol w:w="1376"/>
        <w:gridCol w:w="1340"/>
      </w:tblGrid>
      <w:tr w:rsidR="001E477F">
        <w:trPr>
          <w:trHeight w:val="356"/>
        </w:trPr>
        <w:tc>
          <w:tcPr>
            <w:tcW w:w="1997" w:type="dxa"/>
            <w:vMerge w:val="restart"/>
            <w:tcBorders>
              <w:top w:val="single" w:sz="8" w:space="0" w:color="000000"/>
              <w:left w:val="single" w:sz="8" w:space="0" w:color="000000"/>
              <w:bottom w:val="double" w:sz="6" w:space="0" w:color="4F81BD"/>
              <w:right w:val="single" w:sz="8" w:space="0" w:color="000000"/>
            </w:tcBorders>
            <w:shd w:val="clear" w:color="auto" w:fill="CCC0DA"/>
            <w:vAlign w:val="center"/>
          </w:tcPr>
          <w:p w:rsidR="001E477F" w:rsidRDefault="00154E42">
            <w:pPr>
              <w:spacing w:after="0" w:line="259" w:lineRule="auto"/>
              <w:ind w:left="0" w:right="0" w:firstLine="0"/>
              <w:jc w:val="center"/>
            </w:pPr>
            <w:r>
              <w:rPr>
                <w:rFonts w:ascii="Arial" w:eastAsia="Arial" w:hAnsi="Arial" w:cs="Arial"/>
                <w:b/>
              </w:rPr>
              <w:t xml:space="preserve">Occupational Status </w:t>
            </w:r>
          </w:p>
        </w:tc>
        <w:tc>
          <w:tcPr>
            <w:tcW w:w="744" w:type="dxa"/>
            <w:tcBorders>
              <w:top w:val="single" w:sz="8" w:space="0" w:color="000000"/>
              <w:left w:val="single" w:sz="8" w:space="0" w:color="000000"/>
              <w:bottom w:val="double" w:sz="6" w:space="0" w:color="4F81BD"/>
              <w:right w:val="nil"/>
            </w:tcBorders>
            <w:shd w:val="clear" w:color="auto" w:fill="E4DFEC"/>
          </w:tcPr>
          <w:p w:rsidR="001E477F" w:rsidRDefault="001E477F">
            <w:pPr>
              <w:spacing w:after="160" w:line="259" w:lineRule="auto"/>
              <w:ind w:left="0" w:right="0" w:firstLine="0"/>
              <w:jc w:val="left"/>
            </w:pPr>
          </w:p>
        </w:tc>
        <w:tc>
          <w:tcPr>
            <w:tcW w:w="1496" w:type="dxa"/>
            <w:tcBorders>
              <w:top w:val="single" w:sz="8" w:space="0" w:color="000000"/>
              <w:left w:val="nil"/>
              <w:bottom w:val="double" w:sz="6" w:space="0" w:color="4F81BD"/>
              <w:right w:val="single" w:sz="8" w:space="0" w:color="000000"/>
            </w:tcBorders>
            <w:shd w:val="clear" w:color="auto" w:fill="E4DFEC"/>
          </w:tcPr>
          <w:p w:rsidR="001E477F" w:rsidRDefault="00154E42">
            <w:pPr>
              <w:spacing w:after="0" w:line="259" w:lineRule="auto"/>
              <w:ind w:left="29" w:right="0" w:firstLine="0"/>
              <w:jc w:val="left"/>
            </w:pPr>
            <w:r>
              <w:rPr>
                <w:rFonts w:ascii="Arial" w:eastAsia="Arial" w:hAnsi="Arial" w:cs="Arial"/>
                <w:b/>
              </w:rPr>
              <w:t xml:space="preserve">Male  </w:t>
            </w:r>
          </w:p>
        </w:tc>
        <w:tc>
          <w:tcPr>
            <w:tcW w:w="2063" w:type="dxa"/>
            <w:gridSpan w:val="2"/>
            <w:tcBorders>
              <w:top w:val="single" w:sz="8" w:space="0" w:color="000000"/>
              <w:left w:val="single" w:sz="8" w:space="0" w:color="000000"/>
              <w:bottom w:val="double" w:sz="6" w:space="0" w:color="4F81BD"/>
              <w:right w:val="single" w:sz="8" w:space="0" w:color="000000"/>
            </w:tcBorders>
            <w:shd w:val="clear" w:color="auto" w:fill="E4DFEC"/>
          </w:tcPr>
          <w:p w:rsidR="001E477F" w:rsidRDefault="00154E42">
            <w:pPr>
              <w:spacing w:after="0" w:line="259" w:lineRule="auto"/>
              <w:ind w:left="0" w:right="61" w:firstLine="0"/>
              <w:jc w:val="center"/>
            </w:pPr>
            <w:r>
              <w:rPr>
                <w:rFonts w:ascii="Arial" w:eastAsia="Arial" w:hAnsi="Arial" w:cs="Arial"/>
                <w:b/>
              </w:rPr>
              <w:t xml:space="preserve">Female </w:t>
            </w:r>
          </w:p>
        </w:tc>
        <w:tc>
          <w:tcPr>
            <w:tcW w:w="1340" w:type="dxa"/>
            <w:vMerge w:val="restart"/>
            <w:tcBorders>
              <w:top w:val="single" w:sz="8" w:space="0" w:color="000000"/>
              <w:left w:val="single" w:sz="8" w:space="0" w:color="000000"/>
              <w:bottom w:val="double" w:sz="6" w:space="0" w:color="4F81BD"/>
              <w:right w:val="single" w:sz="8" w:space="0" w:color="000000"/>
            </w:tcBorders>
            <w:shd w:val="clear" w:color="auto" w:fill="E4DFEC"/>
            <w:vAlign w:val="center"/>
          </w:tcPr>
          <w:p w:rsidR="001E477F" w:rsidRDefault="00154E42">
            <w:pPr>
              <w:spacing w:after="0" w:line="259" w:lineRule="auto"/>
              <w:ind w:left="0" w:right="63" w:firstLine="0"/>
              <w:jc w:val="center"/>
            </w:pPr>
            <w:r>
              <w:rPr>
                <w:rFonts w:ascii="Arial" w:eastAsia="Arial" w:hAnsi="Arial" w:cs="Arial"/>
                <w:b/>
              </w:rPr>
              <w:t>p-value</w:t>
            </w:r>
            <w:r>
              <w:rPr>
                <w:rFonts w:ascii="Book Antiqua" w:eastAsia="Book Antiqua" w:hAnsi="Book Antiqua" w:cs="Book Antiqua"/>
                <w:b/>
              </w:rPr>
              <w:t>#</w:t>
            </w:r>
            <w:r>
              <w:rPr>
                <w:rFonts w:ascii="Arial" w:eastAsia="Arial" w:hAnsi="Arial" w:cs="Arial"/>
                <w:b/>
              </w:rPr>
              <w:t xml:space="preserve"> </w:t>
            </w:r>
          </w:p>
        </w:tc>
      </w:tr>
      <w:tr w:rsidR="001E477F">
        <w:trPr>
          <w:trHeight w:val="379"/>
        </w:trPr>
        <w:tc>
          <w:tcPr>
            <w:tcW w:w="0" w:type="auto"/>
            <w:vMerge/>
            <w:tcBorders>
              <w:top w:val="nil"/>
              <w:left w:val="single" w:sz="8" w:space="0" w:color="000000"/>
              <w:bottom w:val="double" w:sz="6" w:space="0" w:color="4F81BD"/>
              <w:right w:val="single" w:sz="8" w:space="0" w:color="000000"/>
            </w:tcBorders>
          </w:tcPr>
          <w:p w:rsidR="001E477F" w:rsidRDefault="001E477F">
            <w:pPr>
              <w:spacing w:after="160" w:line="259" w:lineRule="auto"/>
              <w:ind w:left="0" w:right="0" w:firstLine="0"/>
              <w:jc w:val="left"/>
            </w:pPr>
          </w:p>
        </w:tc>
        <w:tc>
          <w:tcPr>
            <w:tcW w:w="744" w:type="dxa"/>
            <w:tcBorders>
              <w:top w:val="double" w:sz="6" w:space="0" w:color="4F81BD"/>
              <w:left w:val="single" w:sz="8" w:space="0" w:color="000000"/>
              <w:bottom w:val="single" w:sz="8" w:space="0" w:color="000000"/>
              <w:right w:val="single" w:sz="8" w:space="0" w:color="000000"/>
            </w:tcBorders>
          </w:tcPr>
          <w:p w:rsidR="001E477F" w:rsidRDefault="00154E42">
            <w:pPr>
              <w:spacing w:after="0" w:line="259" w:lineRule="auto"/>
              <w:ind w:left="91" w:right="0" w:firstLine="0"/>
              <w:jc w:val="left"/>
            </w:pPr>
            <w:r>
              <w:rPr>
                <w:rFonts w:ascii="Arial" w:eastAsia="Arial" w:hAnsi="Arial" w:cs="Arial"/>
                <w:b/>
                <w:color w:val="1F497D"/>
              </w:rPr>
              <w:t xml:space="preserve">No. </w:t>
            </w:r>
          </w:p>
        </w:tc>
        <w:tc>
          <w:tcPr>
            <w:tcW w:w="1496" w:type="dxa"/>
            <w:tcBorders>
              <w:top w:val="double" w:sz="6" w:space="0" w:color="4F81BD"/>
              <w:left w:val="single" w:sz="8" w:space="0" w:color="000000"/>
              <w:bottom w:val="single" w:sz="8" w:space="0" w:color="000000"/>
              <w:right w:val="single" w:sz="8" w:space="0" w:color="000000"/>
            </w:tcBorders>
          </w:tcPr>
          <w:p w:rsidR="001E477F" w:rsidRDefault="00154E42">
            <w:pPr>
              <w:spacing w:after="0" w:line="259" w:lineRule="auto"/>
              <w:ind w:left="0" w:right="60" w:firstLine="0"/>
              <w:jc w:val="center"/>
            </w:pPr>
            <w:r>
              <w:rPr>
                <w:rFonts w:ascii="Arial" w:eastAsia="Arial" w:hAnsi="Arial" w:cs="Arial"/>
                <w:b/>
                <w:color w:val="1F497D"/>
              </w:rPr>
              <w:t xml:space="preserve">% </w:t>
            </w:r>
          </w:p>
        </w:tc>
        <w:tc>
          <w:tcPr>
            <w:tcW w:w="687" w:type="dxa"/>
            <w:tcBorders>
              <w:top w:val="double" w:sz="6" w:space="0" w:color="4F81BD"/>
              <w:left w:val="single" w:sz="8" w:space="0" w:color="000000"/>
              <w:bottom w:val="single" w:sz="8" w:space="0" w:color="000000"/>
              <w:right w:val="single" w:sz="8" w:space="0" w:color="000000"/>
            </w:tcBorders>
          </w:tcPr>
          <w:p w:rsidR="001E477F" w:rsidRDefault="00154E42">
            <w:pPr>
              <w:spacing w:after="0" w:line="259" w:lineRule="auto"/>
              <w:ind w:left="55" w:right="0" w:firstLine="0"/>
              <w:jc w:val="left"/>
            </w:pPr>
            <w:r>
              <w:rPr>
                <w:rFonts w:ascii="Arial" w:eastAsia="Arial" w:hAnsi="Arial" w:cs="Arial"/>
                <w:b/>
                <w:color w:val="1F497D"/>
              </w:rPr>
              <w:t xml:space="preserve">No. </w:t>
            </w:r>
          </w:p>
        </w:tc>
        <w:tc>
          <w:tcPr>
            <w:tcW w:w="1376" w:type="dxa"/>
            <w:tcBorders>
              <w:top w:val="double" w:sz="6" w:space="0" w:color="4F81BD"/>
              <w:left w:val="single" w:sz="8" w:space="0" w:color="000000"/>
              <w:bottom w:val="single" w:sz="8" w:space="0" w:color="000000"/>
              <w:right w:val="single" w:sz="8" w:space="0" w:color="000000"/>
            </w:tcBorders>
          </w:tcPr>
          <w:p w:rsidR="001E477F" w:rsidRDefault="00154E42">
            <w:pPr>
              <w:spacing w:after="0" w:line="259" w:lineRule="auto"/>
              <w:ind w:left="0" w:right="70" w:firstLine="0"/>
              <w:jc w:val="center"/>
            </w:pPr>
            <w:r>
              <w:rPr>
                <w:rFonts w:ascii="Arial" w:eastAsia="Arial" w:hAnsi="Arial" w:cs="Arial"/>
                <w:b/>
                <w:color w:val="1F497D"/>
              </w:rPr>
              <w:t xml:space="preserve">% </w:t>
            </w:r>
          </w:p>
        </w:tc>
        <w:tc>
          <w:tcPr>
            <w:tcW w:w="0" w:type="auto"/>
            <w:vMerge/>
            <w:tcBorders>
              <w:top w:val="nil"/>
              <w:left w:val="single" w:sz="8" w:space="0" w:color="000000"/>
              <w:bottom w:val="double" w:sz="6" w:space="0" w:color="4F81BD"/>
              <w:right w:val="single" w:sz="8" w:space="0" w:color="000000"/>
            </w:tcBorders>
          </w:tcPr>
          <w:p w:rsidR="001E477F" w:rsidRDefault="001E477F">
            <w:pPr>
              <w:spacing w:after="160" w:line="259" w:lineRule="auto"/>
              <w:ind w:left="0" w:right="0" w:firstLine="0"/>
              <w:jc w:val="left"/>
            </w:pPr>
          </w:p>
        </w:tc>
      </w:tr>
      <w:tr w:rsidR="001E477F">
        <w:trPr>
          <w:trHeight w:val="341"/>
        </w:trPr>
        <w:tc>
          <w:tcPr>
            <w:tcW w:w="1997" w:type="dxa"/>
            <w:tcBorders>
              <w:top w:val="double" w:sz="6" w:space="0" w:color="4F81BD"/>
              <w:left w:val="single" w:sz="4" w:space="0" w:color="000000"/>
              <w:bottom w:val="single" w:sz="4" w:space="0" w:color="000000"/>
              <w:right w:val="single" w:sz="4" w:space="0" w:color="000000"/>
            </w:tcBorders>
          </w:tcPr>
          <w:p w:rsidR="001E477F" w:rsidRDefault="00154E42">
            <w:pPr>
              <w:spacing w:after="0" w:line="259" w:lineRule="auto"/>
              <w:ind w:left="0" w:right="59" w:firstLine="0"/>
              <w:jc w:val="center"/>
            </w:pPr>
            <w:r>
              <w:rPr>
                <w:rFonts w:ascii="Arial" w:eastAsia="Arial" w:hAnsi="Arial" w:cs="Arial"/>
                <w:b/>
                <w:color w:val="1F497D"/>
              </w:rPr>
              <w:t xml:space="preserve">Free Worker </w:t>
            </w:r>
          </w:p>
        </w:tc>
        <w:tc>
          <w:tcPr>
            <w:tcW w:w="744" w:type="dxa"/>
            <w:tcBorders>
              <w:top w:val="single" w:sz="8" w:space="0" w:color="000000"/>
              <w:left w:val="single" w:sz="4" w:space="0" w:color="000000"/>
              <w:bottom w:val="single" w:sz="4" w:space="0" w:color="000000"/>
              <w:right w:val="single" w:sz="4" w:space="0" w:color="000000"/>
            </w:tcBorders>
          </w:tcPr>
          <w:p w:rsidR="001E477F" w:rsidRDefault="00154E42">
            <w:pPr>
              <w:spacing w:after="0" w:line="259" w:lineRule="auto"/>
              <w:ind w:left="0" w:right="54" w:firstLine="0"/>
              <w:jc w:val="center"/>
            </w:pPr>
            <w:r>
              <w:rPr>
                <w:rFonts w:ascii="Arial" w:eastAsia="Arial" w:hAnsi="Arial" w:cs="Arial"/>
              </w:rPr>
              <w:t xml:space="preserve">24 </w:t>
            </w:r>
          </w:p>
        </w:tc>
        <w:tc>
          <w:tcPr>
            <w:tcW w:w="1496" w:type="dxa"/>
            <w:tcBorders>
              <w:top w:val="single" w:sz="8" w:space="0" w:color="000000"/>
              <w:left w:val="single" w:sz="4" w:space="0" w:color="000000"/>
              <w:bottom w:val="single" w:sz="4" w:space="0" w:color="000000"/>
              <w:right w:val="single" w:sz="4" w:space="0" w:color="000000"/>
            </w:tcBorders>
          </w:tcPr>
          <w:p w:rsidR="001E477F" w:rsidRDefault="00154E42">
            <w:pPr>
              <w:spacing w:after="0" w:line="259" w:lineRule="auto"/>
              <w:ind w:left="0" w:right="60" w:firstLine="0"/>
              <w:jc w:val="center"/>
            </w:pPr>
            <w:r>
              <w:rPr>
                <w:rFonts w:ascii="Arial" w:eastAsia="Arial" w:hAnsi="Arial" w:cs="Arial"/>
              </w:rPr>
              <w:t xml:space="preserve">40% </w:t>
            </w:r>
          </w:p>
        </w:tc>
        <w:tc>
          <w:tcPr>
            <w:tcW w:w="687" w:type="dxa"/>
            <w:tcBorders>
              <w:top w:val="single" w:sz="8" w:space="0" w:color="000000"/>
              <w:left w:val="single" w:sz="4" w:space="0" w:color="000000"/>
              <w:bottom w:val="single" w:sz="4" w:space="0" w:color="000000"/>
              <w:right w:val="single" w:sz="4" w:space="0" w:color="000000"/>
            </w:tcBorders>
          </w:tcPr>
          <w:p w:rsidR="001E477F" w:rsidRDefault="00154E42">
            <w:pPr>
              <w:spacing w:after="0" w:line="259" w:lineRule="auto"/>
              <w:ind w:left="0" w:right="59" w:firstLine="0"/>
              <w:jc w:val="center"/>
            </w:pPr>
            <w:r>
              <w:rPr>
                <w:rFonts w:ascii="Arial" w:eastAsia="Arial" w:hAnsi="Arial" w:cs="Arial"/>
              </w:rPr>
              <w:t xml:space="preserve">0 </w:t>
            </w:r>
          </w:p>
        </w:tc>
        <w:tc>
          <w:tcPr>
            <w:tcW w:w="1376" w:type="dxa"/>
            <w:tcBorders>
              <w:top w:val="single" w:sz="8" w:space="0" w:color="000000"/>
              <w:left w:val="single" w:sz="4" w:space="0" w:color="000000"/>
              <w:bottom w:val="single" w:sz="4" w:space="0" w:color="000000"/>
              <w:right w:val="single" w:sz="4" w:space="0" w:color="000000"/>
            </w:tcBorders>
          </w:tcPr>
          <w:p w:rsidR="001E477F" w:rsidRDefault="00154E42">
            <w:pPr>
              <w:spacing w:after="0" w:line="259" w:lineRule="auto"/>
              <w:ind w:left="0" w:right="8" w:firstLine="0"/>
              <w:jc w:val="center"/>
            </w:pPr>
            <w:r>
              <w:rPr>
                <w:rFonts w:ascii="Arial" w:eastAsia="Arial" w:hAnsi="Arial" w:cs="Arial"/>
              </w:rPr>
              <w:t xml:space="preserve">  </w:t>
            </w:r>
          </w:p>
        </w:tc>
        <w:tc>
          <w:tcPr>
            <w:tcW w:w="1340" w:type="dxa"/>
            <w:vMerge w:val="restart"/>
            <w:tcBorders>
              <w:top w:val="double" w:sz="6" w:space="0" w:color="4F81BD"/>
              <w:left w:val="single" w:sz="4" w:space="0" w:color="000000"/>
              <w:bottom w:val="double" w:sz="6" w:space="0" w:color="4F81BD"/>
              <w:right w:val="single" w:sz="4" w:space="0" w:color="000000"/>
            </w:tcBorders>
            <w:vAlign w:val="center"/>
          </w:tcPr>
          <w:p w:rsidR="001E477F" w:rsidRDefault="00154E42">
            <w:pPr>
              <w:spacing w:after="0" w:line="259" w:lineRule="auto"/>
              <w:ind w:left="0" w:right="60" w:firstLine="0"/>
              <w:jc w:val="center"/>
            </w:pPr>
            <w:r>
              <w:rPr>
                <w:rFonts w:ascii="Arial" w:eastAsia="Arial" w:hAnsi="Arial" w:cs="Arial"/>
                <w:b/>
              </w:rPr>
              <w:t xml:space="preserve">0.0483 </w:t>
            </w:r>
          </w:p>
          <w:p w:rsidR="001E477F" w:rsidRDefault="00154E42">
            <w:pPr>
              <w:spacing w:after="0" w:line="259" w:lineRule="auto"/>
              <w:ind w:left="0" w:right="0" w:firstLine="0"/>
              <w:jc w:val="left"/>
            </w:pPr>
            <w:r>
              <w:rPr>
                <w:rFonts w:ascii="Arial" w:eastAsia="Arial" w:hAnsi="Arial" w:cs="Arial"/>
                <w:b/>
              </w:rPr>
              <w:t xml:space="preserve">Significant </w:t>
            </w:r>
          </w:p>
          <w:p w:rsidR="001E477F" w:rsidRDefault="00154E42">
            <w:pPr>
              <w:spacing w:after="0" w:line="259" w:lineRule="auto"/>
              <w:ind w:left="0" w:right="61" w:firstLine="0"/>
              <w:jc w:val="center"/>
            </w:pPr>
            <w:r>
              <w:rPr>
                <w:rFonts w:ascii="Arial" w:eastAsia="Arial" w:hAnsi="Arial" w:cs="Arial"/>
                <w:b/>
              </w:rPr>
              <w:t xml:space="preserve">(P&lt;0.05) </w:t>
            </w:r>
          </w:p>
        </w:tc>
      </w:tr>
      <w:tr w:rsidR="001E477F">
        <w:trPr>
          <w:trHeight w:val="355"/>
        </w:trPr>
        <w:tc>
          <w:tcPr>
            <w:tcW w:w="1997"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63" w:firstLine="0"/>
              <w:jc w:val="center"/>
            </w:pPr>
            <w:r>
              <w:rPr>
                <w:rFonts w:ascii="Arial" w:eastAsia="Arial" w:hAnsi="Arial" w:cs="Arial"/>
                <w:b/>
                <w:color w:val="1F497D"/>
              </w:rPr>
              <w:t xml:space="preserve">Employer </w:t>
            </w:r>
          </w:p>
        </w:tc>
        <w:tc>
          <w:tcPr>
            <w:tcW w:w="744"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3" w:firstLine="0"/>
              <w:jc w:val="center"/>
            </w:pPr>
            <w:r>
              <w:rPr>
                <w:rFonts w:ascii="Arial" w:eastAsia="Arial" w:hAnsi="Arial" w:cs="Arial"/>
              </w:rPr>
              <w:t xml:space="preserve">7 </w:t>
            </w:r>
          </w:p>
        </w:tc>
        <w:tc>
          <w:tcPr>
            <w:tcW w:w="1496"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6" w:firstLine="0"/>
              <w:jc w:val="center"/>
            </w:pPr>
            <w:r>
              <w:rPr>
                <w:rFonts w:ascii="Arial" w:eastAsia="Arial" w:hAnsi="Arial" w:cs="Arial"/>
              </w:rPr>
              <w:t xml:space="preserve">11.66% </w:t>
            </w:r>
          </w:p>
        </w:tc>
        <w:tc>
          <w:tcPr>
            <w:tcW w:w="687"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9" w:firstLine="0"/>
              <w:jc w:val="center"/>
            </w:pPr>
            <w:r>
              <w:rPr>
                <w:rFonts w:ascii="Arial" w:eastAsia="Arial" w:hAnsi="Arial" w:cs="Arial"/>
              </w:rPr>
              <w:t xml:space="preserve">0 </w:t>
            </w:r>
          </w:p>
        </w:tc>
        <w:tc>
          <w:tcPr>
            <w:tcW w:w="1376"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8" w:firstLine="0"/>
              <w:jc w:val="center"/>
            </w:pPr>
            <w:r>
              <w:rPr>
                <w:rFonts w:ascii="Arial" w:eastAsia="Arial" w:hAnsi="Arial" w:cs="Arial"/>
              </w:rPr>
              <w:t xml:space="preserve">  </w:t>
            </w:r>
          </w:p>
        </w:tc>
        <w:tc>
          <w:tcPr>
            <w:tcW w:w="0" w:type="auto"/>
            <w:vMerge/>
            <w:tcBorders>
              <w:top w:val="nil"/>
              <w:left w:val="single" w:sz="4" w:space="0" w:color="000000"/>
              <w:bottom w:val="nil"/>
              <w:right w:val="single" w:sz="4" w:space="0" w:color="000000"/>
            </w:tcBorders>
          </w:tcPr>
          <w:p w:rsidR="001E477F" w:rsidRDefault="001E477F">
            <w:pPr>
              <w:spacing w:after="160" w:line="259" w:lineRule="auto"/>
              <w:ind w:left="0" w:right="0" w:firstLine="0"/>
              <w:jc w:val="left"/>
            </w:pPr>
          </w:p>
        </w:tc>
      </w:tr>
      <w:tr w:rsidR="001E477F">
        <w:trPr>
          <w:trHeight w:val="360"/>
        </w:trPr>
        <w:tc>
          <w:tcPr>
            <w:tcW w:w="1997"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53" w:right="0" w:firstLine="0"/>
              <w:jc w:val="left"/>
            </w:pPr>
            <w:r>
              <w:rPr>
                <w:rFonts w:ascii="Arial" w:eastAsia="Arial" w:hAnsi="Arial" w:cs="Arial"/>
                <w:b/>
                <w:color w:val="1F497D"/>
              </w:rPr>
              <w:t xml:space="preserve">District Mukhtar </w:t>
            </w:r>
          </w:p>
        </w:tc>
        <w:tc>
          <w:tcPr>
            <w:tcW w:w="744"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3" w:firstLine="0"/>
              <w:jc w:val="center"/>
            </w:pPr>
            <w:r>
              <w:rPr>
                <w:rFonts w:ascii="Arial" w:eastAsia="Arial" w:hAnsi="Arial" w:cs="Arial"/>
              </w:rPr>
              <w:t xml:space="preserve">2 </w:t>
            </w:r>
          </w:p>
        </w:tc>
        <w:tc>
          <w:tcPr>
            <w:tcW w:w="1496"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61" w:firstLine="0"/>
              <w:jc w:val="center"/>
            </w:pPr>
            <w:r>
              <w:rPr>
                <w:rFonts w:ascii="Arial" w:eastAsia="Arial" w:hAnsi="Arial" w:cs="Arial"/>
              </w:rPr>
              <w:t xml:space="preserve">3.33% </w:t>
            </w:r>
          </w:p>
        </w:tc>
        <w:tc>
          <w:tcPr>
            <w:tcW w:w="687"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9" w:firstLine="0"/>
              <w:jc w:val="center"/>
            </w:pPr>
            <w:r>
              <w:rPr>
                <w:rFonts w:ascii="Arial" w:eastAsia="Arial" w:hAnsi="Arial" w:cs="Arial"/>
              </w:rPr>
              <w:t xml:space="preserve">0 </w:t>
            </w:r>
          </w:p>
        </w:tc>
        <w:tc>
          <w:tcPr>
            <w:tcW w:w="1376"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8" w:firstLine="0"/>
              <w:jc w:val="center"/>
            </w:pPr>
            <w:r>
              <w:rPr>
                <w:rFonts w:ascii="Arial" w:eastAsia="Arial" w:hAnsi="Arial" w:cs="Arial"/>
              </w:rPr>
              <w:t xml:space="preserve">  </w:t>
            </w:r>
          </w:p>
        </w:tc>
        <w:tc>
          <w:tcPr>
            <w:tcW w:w="0" w:type="auto"/>
            <w:vMerge/>
            <w:tcBorders>
              <w:top w:val="nil"/>
              <w:left w:val="single" w:sz="4" w:space="0" w:color="000000"/>
              <w:bottom w:val="nil"/>
              <w:right w:val="single" w:sz="4" w:space="0" w:color="000000"/>
            </w:tcBorders>
          </w:tcPr>
          <w:p w:rsidR="001E477F" w:rsidRDefault="001E477F">
            <w:pPr>
              <w:spacing w:after="160" w:line="259" w:lineRule="auto"/>
              <w:ind w:left="0" w:right="0" w:firstLine="0"/>
              <w:jc w:val="left"/>
            </w:pPr>
          </w:p>
        </w:tc>
      </w:tr>
      <w:tr w:rsidR="001E477F">
        <w:trPr>
          <w:trHeight w:val="355"/>
        </w:trPr>
        <w:tc>
          <w:tcPr>
            <w:tcW w:w="1997"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62" w:firstLine="0"/>
              <w:jc w:val="center"/>
            </w:pPr>
            <w:r>
              <w:rPr>
                <w:rFonts w:ascii="Arial" w:eastAsia="Arial" w:hAnsi="Arial" w:cs="Arial"/>
                <w:b/>
                <w:color w:val="1F497D"/>
              </w:rPr>
              <w:t xml:space="preserve">Policeman </w:t>
            </w:r>
          </w:p>
        </w:tc>
        <w:tc>
          <w:tcPr>
            <w:tcW w:w="744"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3" w:firstLine="0"/>
              <w:jc w:val="center"/>
            </w:pPr>
            <w:r>
              <w:rPr>
                <w:rFonts w:ascii="Arial" w:eastAsia="Arial" w:hAnsi="Arial" w:cs="Arial"/>
              </w:rPr>
              <w:t xml:space="preserve">1 </w:t>
            </w:r>
          </w:p>
        </w:tc>
        <w:tc>
          <w:tcPr>
            <w:tcW w:w="1496"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61" w:firstLine="0"/>
              <w:jc w:val="center"/>
            </w:pPr>
            <w:r>
              <w:rPr>
                <w:rFonts w:ascii="Arial" w:eastAsia="Arial" w:hAnsi="Arial" w:cs="Arial"/>
              </w:rPr>
              <w:t xml:space="preserve">1.66% </w:t>
            </w:r>
          </w:p>
        </w:tc>
        <w:tc>
          <w:tcPr>
            <w:tcW w:w="687"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9" w:firstLine="0"/>
              <w:jc w:val="center"/>
            </w:pPr>
            <w:r>
              <w:rPr>
                <w:rFonts w:ascii="Arial" w:eastAsia="Arial" w:hAnsi="Arial" w:cs="Arial"/>
              </w:rPr>
              <w:t xml:space="preserve">0 </w:t>
            </w:r>
          </w:p>
        </w:tc>
        <w:tc>
          <w:tcPr>
            <w:tcW w:w="1376"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8" w:firstLine="0"/>
              <w:jc w:val="center"/>
            </w:pPr>
            <w:r>
              <w:rPr>
                <w:rFonts w:ascii="Arial" w:eastAsia="Arial" w:hAnsi="Arial" w:cs="Arial"/>
              </w:rPr>
              <w:t xml:space="preserve">  </w:t>
            </w:r>
          </w:p>
        </w:tc>
        <w:tc>
          <w:tcPr>
            <w:tcW w:w="0" w:type="auto"/>
            <w:vMerge/>
            <w:tcBorders>
              <w:top w:val="nil"/>
              <w:left w:val="single" w:sz="4" w:space="0" w:color="000000"/>
              <w:bottom w:val="nil"/>
              <w:right w:val="single" w:sz="4" w:space="0" w:color="000000"/>
            </w:tcBorders>
          </w:tcPr>
          <w:p w:rsidR="001E477F" w:rsidRDefault="001E477F">
            <w:pPr>
              <w:spacing w:after="160" w:line="259" w:lineRule="auto"/>
              <w:ind w:left="0" w:right="0" w:firstLine="0"/>
              <w:jc w:val="left"/>
            </w:pPr>
          </w:p>
        </w:tc>
      </w:tr>
      <w:tr w:rsidR="001E477F">
        <w:trPr>
          <w:trHeight w:val="355"/>
        </w:trPr>
        <w:tc>
          <w:tcPr>
            <w:tcW w:w="1997"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7" w:firstLine="0"/>
              <w:jc w:val="center"/>
            </w:pPr>
            <w:r>
              <w:rPr>
                <w:rFonts w:ascii="Arial" w:eastAsia="Arial" w:hAnsi="Arial" w:cs="Arial"/>
                <w:b/>
                <w:color w:val="1F497D"/>
              </w:rPr>
              <w:t xml:space="preserve">Retired </w:t>
            </w:r>
          </w:p>
        </w:tc>
        <w:tc>
          <w:tcPr>
            <w:tcW w:w="744"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3" w:firstLine="0"/>
              <w:jc w:val="center"/>
            </w:pPr>
            <w:r>
              <w:rPr>
                <w:rFonts w:ascii="Arial" w:eastAsia="Arial" w:hAnsi="Arial" w:cs="Arial"/>
              </w:rPr>
              <w:t xml:space="preserve">4 </w:t>
            </w:r>
          </w:p>
        </w:tc>
        <w:tc>
          <w:tcPr>
            <w:tcW w:w="1496"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60" w:firstLine="0"/>
              <w:jc w:val="center"/>
            </w:pPr>
            <w:r>
              <w:rPr>
                <w:rFonts w:ascii="Arial" w:eastAsia="Arial" w:hAnsi="Arial" w:cs="Arial"/>
              </w:rPr>
              <w:t xml:space="preserve">6.66% </w:t>
            </w:r>
          </w:p>
        </w:tc>
        <w:tc>
          <w:tcPr>
            <w:tcW w:w="687"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9" w:firstLine="0"/>
              <w:jc w:val="center"/>
            </w:pPr>
            <w:r>
              <w:rPr>
                <w:rFonts w:ascii="Arial" w:eastAsia="Arial" w:hAnsi="Arial" w:cs="Arial"/>
              </w:rPr>
              <w:t xml:space="preserve">0 </w:t>
            </w:r>
          </w:p>
        </w:tc>
        <w:tc>
          <w:tcPr>
            <w:tcW w:w="1376"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8" w:firstLine="0"/>
              <w:jc w:val="center"/>
            </w:pPr>
            <w:r>
              <w:rPr>
                <w:rFonts w:ascii="Arial" w:eastAsia="Arial" w:hAnsi="Arial" w:cs="Arial"/>
              </w:rPr>
              <w:t xml:space="preserve">  </w:t>
            </w:r>
          </w:p>
        </w:tc>
        <w:tc>
          <w:tcPr>
            <w:tcW w:w="0" w:type="auto"/>
            <w:vMerge/>
            <w:tcBorders>
              <w:top w:val="nil"/>
              <w:left w:val="single" w:sz="4" w:space="0" w:color="000000"/>
              <w:bottom w:val="nil"/>
              <w:right w:val="single" w:sz="4" w:space="0" w:color="000000"/>
            </w:tcBorders>
          </w:tcPr>
          <w:p w:rsidR="001E477F" w:rsidRDefault="001E477F">
            <w:pPr>
              <w:spacing w:after="160" w:line="259" w:lineRule="auto"/>
              <w:ind w:left="0" w:right="0" w:firstLine="0"/>
              <w:jc w:val="left"/>
            </w:pPr>
          </w:p>
        </w:tc>
      </w:tr>
      <w:tr w:rsidR="001E477F">
        <w:trPr>
          <w:trHeight w:val="379"/>
        </w:trPr>
        <w:tc>
          <w:tcPr>
            <w:tcW w:w="1997"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64" w:firstLine="0"/>
              <w:jc w:val="center"/>
            </w:pPr>
            <w:r>
              <w:rPr>
                <w:rFonts w:ascii="Arial" w:eastAsia="Arial" w:hAnsi="Arial" w:cs="Arial"/>
                <w:b/>
                <w:color w:val="1F497D"/>
              </w:rPr>
              <w:t xml:space="preserve">Housewife </w:t>
            </w:r>
          </w:p>
        </w:tc>
        <w:tc>
          <w:tcPr>
            <w:tcW w:w="744" w:type="dxa"/>
            <w:tcBorders>
              <w:top w:val="single" w:sz="4" w:space="0" w:color="000000"/>
              <w:left w:val="single" w:sz="4" w:space="0" w:color="000000"/>
              <w:bottom w:val="single" w:sz="13" w:space="0" w:color="E4DFEC"/>
              <w:right w:val="single" w:sz="4" w:space="0" w:color="000000"/>
            </w:tcBorders>
          </w:tcPr>
          <w:p w:rsidR="001E477F" w:rsidRDefault="00154E42">
            <w:pPr>
              <w:spacing w:after="0" w:line="259" w:lineRule="auto"/>
              <w:ind w:left="0" w:right="53" w:firstLine="0"/>
              <w:jc w:val="center"/>
            </w:pPr>
            <w:r>
              <w:rPr>
                <w:rFonts w:ascii="Arial" w:eastAsia="Arial" w:hAnsi="Arial" w:cs="Arial"/>
              </w:rPr>
              <w:t xml:space="preserve">0 </w:t>
            </w:r>
          </w:p>
        </w:tc>
        <w:tc>
          <w:tcPr>
            <w:tcW w:w="1496" w:type="dxa"/>
            <w:tcBorders>
              <w:top w:val="single" w:sz="4" w:space="0" w:color="000000"/>
              <w:left w:val="single" w:sz="4" w:space="0" w:color="000000"/>
              <w:bottom w:val="single" w:sz="13" w:space="0" w:color="E4DFEC"/>
              <w:right w:val="single" w:sz="4" w:space="0" w:color="000000"/>
            </w:tcBorders>
          </w:tcPr>
          <w:p w:rsidR="001E477F" w:rsidRDefault="00154E42">
            <w:pPr>
              <w:spacing w:after="0" w:line="259" w:lineRule="auto"/>
              <w:ind w:left="0" w:right="60" w:firstLine="0"/>
              <w:jc w:val="center"/>
            </w:pPr>
            <w:r>
              <w:rPr>
                <w:rFonts w:ascii="Arial" w:eastAsia="Arial" w:hAnsi="Arial" w:cs="Arial"/>
              </w:rPr>
              <w:t xml:space="preserve">0% </w:t>
            </w:r>
          </w:p>
        </w:tc>
        <w:tc>
          <w:tcPr>
            <w:tcW w:w="687" w:type="dxa"/>
            <w:tcBorders>
              <w:top w:val="single" w:sz="4" w:space="0" w:color="000000"/>
              <w:left w:val="single" w:sz="4" w:space="0" w:color="000000"/>
              <w:bottom w:val="single" w:sz="13" w:space="0" w:color="E4DFEC"/>
              <w:right w:val="single" w:sz="4" w:space="0" w:color="000000"/>
            </w:tcBorders>
          </w:tcPr>
          <w:p w:rsidR="001E477F" w:rsidRDefault="00154E42">
            <w:pPr>
              <w:spacing w:after="0" w:line="259" w:lineRule="auto"/>
              <w:ind w:left="0" w:right="59" w:firstLine="0"/>
              <w:jc w:val="center"/>
            </w:pPr>
            <w:r>
              <w:rPr>
                <w:rFonts w:ascii="Arial" w:eastAsia="Arial" w:hAnsi="Arial" w:cs="Arial"/>
              </w:rPr>
              <w:t xml:space="preserve">27 </w:t>
            </w:r>
          </w:p>
        </w:tc>
        <w:tc>
          <w:tcPr>
            <w:tcW w:w="1376" w:type="dxa"/>
            <w:tcBorders>
              <w:top w:val="single" w:sz="4" w:space="0" w:color="000000"/>
              <w:left w:val="single" w:sz="4" w:space="0" w:color="000000"/>
              <w:bottom w:val="single" w:sz="13" w:space="0" w:color="E4DFEC"/>
              <w:right w:val="single" w:sz="4" w:space="0" w:color="000000"/>
            </w:tcBorders>
          </w:tcPr>
          <w:p w:rsidR="001E477F" w:rsidRDefault="00154E42">
            <w:pPr>
              <w:spacing w:after="0" w:line="259" w:lineRule="auto"/>
              <w:ind w:left="0" w:right="66" w:firstLine="0"/>
              <w:jc w:val="center"/>
            </w:pPr>
            <w:r>
              <w:rPr>
                <w:rFonts w:ascii="Arial" w:eastAsia="Arial" w:hAnsi="Arial" w:cs="Arial"/>
              </w:rPr>
              <w:t xml:space="preserve">67.50% </w:t>
            </w:r>
          </w:p>
        </w:tc>
        <w:tc>
          <w:tcPr>
            <w:tcW w:w="0" w:type="auto"/>
            <w:vMerge/>
            <w:tcBorders>
              <w:top w:val="nil"/>
              <w:left w:val="single" w:sz="4" w:space="0" w:color="000000"/>
              <w:bottom w:val="nil"/>
              <w:right w:val="single" w:sz="4" w:space="0" w:color="000000"/>
            </w:tcBorders>
          </w:tcPr>
          <w:p w:rsidR="001E477F" w:rsidRDefault="001E477F">
            <w:pPr>
              <w:spacing w:after="160" w:line="259" w:lineRule="auto"/>
              <w:ind w:left="0" w:right="0" w:firstLine="0"/>
              <w:jc w:val="left"/>
            </w:pPr>
          </w:p>
        </w:tc>
      </w:tr>
      <w:tr w:rsidR="001E477F">
        <w:trPr>
          <w:trHeight w:val="355"/>
        </w:trPr>
        <w:tc>
          <w:tcPr>
            <w:tcW w:w="1997" w:type="dxa"/>
            <w:tcBorders>
              <w:top w:val="single" w:sz="4" w:space="0" w:color="000000"/>
              <w:left w:val="single" w:sz="4" w:space="0" w:color="000000"/>
              <w:bottom w:val="double" w:sz="6" w:space="0" w:color="4F81BD"/>
              <w:right w:val="single" w:sz="4" w:space="0" w:color="000000"/>
            </w:tcBorders>
            <w:shd w:val="clear" w:color="auto" w:fill="CCC0DA"/>
          </w:tcPr>
          <w:p w:rsidR="001E477F" w:rsidRDefault="00154E42">
            <w:pPr>
              <w:spacing w:after="0" w:line="259" w:lineRule="auto"/>
              <w:ind w:left="0" w:right="54" w:firstLine="0"/>
              <w:jc w:val="center"/>
            </w:pPr>
            <w:r>
              <w:rPr>
                <w:rFonts w:ascii="Arial" w:eastAsia="Arial" w:hAnsi="Arial" w:cs="Arial"/>
                <w:b/>
              </w:rPr>
              <w:t xml:space="preserve">Total </w:t>
            </w:r>
          </w:p>
        </w:tc>
        <w:tc>
          <w:tcPr>
            <w:tcW w:w="744" w:type="dxa"/>
            <w:tcBorders>
              <w:top w:val="single" w:sz="13" w:space="0" w:color="E4DFEC"/>
              <w:left w:val="single" w:sz="4" w:space="0" w:color="000000"/>
              <w:bottom w:val="double" w:sz="6" w:space="0" w:color="4F81BD"/>
              <w:right w:val="single" w:sz="4" w:space="0" w:color="000000"/>
            </w:tcBorders>
            <w:shd w:val="clear" w:color="auto" w:fill="E4DFEC"/>
          </w:tcPr>
          <w:p w:rsidR="001E477F" w:rsidRDefault="00154E42">
            <w:pPr>
              <w:spacing w:after="0" w:line="259" w:lineRule="auto"/>
              <w:ind w:left="0" w:right="54" w:firstLine="0"/>
              <w:jc w:val="center"/>
            </w:pPr>
            <w:r>
              <w:rPr>
                <w:rFonts w:ascii="Arial" w:eastAsia="Arial" w:hAnsi="Arial" w:cs="Arial"/>
              </w:rPr>
              <w:t xml:space="preserve">38 </w:t>
            </w:r>
          </w:p>
        </w:tc>
        <w:tc>
          <w:tcPr>
            <w:tcW w:w="1496" w:type="dxa"/>
            <w:tcBorders>
              <w:top w:val="single" w:sz="13" w:space="0" w:color="E4DFEC"/>
              <w:left w:val="single" w:sz="4" w:space="0" w:color="000000"/>
              <w:bottom w:val="double" w:sz="6" w:space="0" w:color="4F81BD"/>
              <w:right w:val="single" w:sz="4" w:space="0" w:color="000000"/>
            </w:tcBorders>
            <w:shd w:val="clear" w:color="auto" w:fill="E4DFEC"/>
          </w:tcPr>
          <w:p w:rsidR="001E477F" w:rsidRDefault="00154E42">
            <w:pPr>
              <w:spacing w:after="0" w:line="259" w:lineRule="auto"/>
              <w:ind w:left="0" w:right="60" w:firstLine="0"/>
              <w:jc w:val="center"/>
            </w:pPr>
            <w:r>
              <w:rPr>
                <w:rFonts w:ascii="Arial" w:eastAsia="Arial" w:hAnsi="Arial" w:cs="Arial"/>
              </w:rPr>
              <w:t xml:space="preserve">63% </w:t>
            </w:r>
          </w:p>
        </w:tc>
        <w:tc>
          <w:tcPr>
            <w:tcW w:w="687" w:type="dxa"/>
            <w:tcBorders>
              <w:top w:val="single" w:sz="13" w:space="0" w:color="E4DFEC"/>
              <w:left w:val="single" w:sz="4" w:space="0" w:color="000000"/>
              <w:bottom w:val="double" w:sz="6" w:space="0" w:color="4F81BD"/>
              <w:right w:val="single" w:sz="4" w:space="0" w:color="000000"/>
            </w:tcBorders>
            <w:shd w:val="clear" w:color="auto" w:fill="E4DFEC"/>
          </w:tcPr>
          <w:p w:rsidR="001E477F" w:rsidRDefault="00154E42">
            <w:pPr>
              <w:spacing w:after="0" w:line="259" w:lineRule="auto"/>
              <w:ind w:left="0" w:right="59" w:firstLine="0"/>
              <w:jc w:val="center"/>
            </w:pPr>
            <w:r>
              <w:rPr>
                <w:rFonts w:ascii="Arial" w:eastAsia="Arial" w:hAnsi="Arial" w:cs="Arial"/>
              </w:rPr>
              <w:t xml:space="preserve">27 </w:t>
            </w:r>
          </w:p>
        </w:tc>
        <w:tc>
          <w:tcPr>
            <w:tcW w:w="1376" w:type="dxa"/>
            <w:tcBorders>
              <w:top w:val="single" w:sz="13" w:space="0" w:color="E4DFEC"/>
              <w:left w:val="single" w:sz="4" w:space="0" w:color="000000"/>
              <w:bottom w:val="double" w:sz="6" w:space="0" w:color="4F81BD"/>
              <w:right w:val="single" w:sz="4" w:space="0" w:color="000000"/>
            </w:tcBorders>
            <w:shd w:val="clear" w:color="auto" w:fill="E4DFEC"/>
          </w:tcPr>
          <w:p w:rsidR="001E477F" w:rsidRDefault="00154E42">
            <w:pPr>
              <w:spacing w:after="0" w:line="259" w:lineRule="auto"/>
              <w:ind w:left="0" w:right="66" w:firstLine="0"/>
              <w:jc w:val="center"/>
            </w:pPr>
            <w:r>
              <w:rPr>
                <w:rFonts w:ascii="Arial" w:eastAsia="Arial" w:hAnsi="Arial" w:cs="Arial"/>
              </w:rPr>
              <w:t xml:space="preserve">67.50% </w:t>
            </w:r>
          </w:p>
        </w:tc>
        <w:tc>
          <w:tcPr>
            <w:tcW w:w="0" w:type="auto"/>
            <w:vMerge/>
            <w:tcBorders>
              <w:top w:val="nil"/>
              <w:left w:val="single" w:sz="4" w:space="0" w:color="000000"/>
              <w:bottom w:val="double" w:sz="6" w:space="0" w:color="4F81BD"/>
              <w:right w:val="single" w:sz="4" w:space="0" w:color="000000"/>
            </w:tcBorders>
          </w:tcPr>
          <w:p w:rsidR="001E477F" w:rsidRDefault="001E477F">
            <w:pPr>
              <w:spacing w:after="160" w:line="259" w:lineRule="auto"/>
              <w:ind w:left="0" w:right="0" w:firstLine="0"/>
              <w:jc w:val="left"/>
            </w:pPr>
          </w:p>
        </w:tc>
      </w:tr>
    </w:tbl>
    <w:p w:rsidR="001E477F" w:rsidRDefault="00154E42" w:rsidP="0091328A">
      <w:pPr>
        <w:ind w:left="0" w:right="0" w:firstLine="0"/>
      </w:pPr>
      <w:r>
        <w:rPr>
          <w:rFonts w:ascii="Book Antiqua" w:eastAsia="Book Antiqua" w:hAnsi="Book Antiqua" w:cs="Book Antiqua"/>
        </w:rPr>
        <w:t># p</w:t>
      </w:r>
      <w:r>
        <w:rPr>
          <w:rFonts w:ascii="Bahnschrift" w:eastAsia="Bahnschrift" w:hAnsi="Bahnschrift" w:cs="Bahnschrift"/>
        </w:rPr>
        <w:t xml:space="preserve">: </w:t>
      </w:r>
      <w:r>
        <w:t xml:space="preserve">probability </w:t>
      </w:r>
    </w:p>
    <w:p w:rsidR="001E477F" w:rsidRDefault="00154E42" w:rsidP="00F537A0">
      <w:pPr>
        <w:spacing w:after="218" w:line="259" w:lineRule="auto"/>
        <w:ind w:left="230" w:right="0" w:firstLine="0"/>
        <w:jc w:val="left"/>
      </w:pPr>
      <w:r>
        <w:rPr>
          <w:b/>
        </w:rPr>
        <w:lastRenderedPageBreak/>
        <w:t xml:space="preserve"> Drugs used by hemodialysis patients: </w:t>
      </w:r>
    </w:p>
    <w:p w:rsidR="001E477F" w:rsidRDefault="00154E42">
      <w:pPr>
        <w:ind w:left="-5" w:right="0"/>
      </w:pPr>
      <w:r>
        <w:t xml:space="preserve">Table (5) document that most dugs used by male patients are </w:t>
      </w:r>
      <w:proofErr w:type="spellStart"/>
      <w:r>
        <w:t>Eprex</w:t>
      </w:r>
      <w:proofErr w:type="spellEnd"/>
      <w:r>
        <w:t xml:space="preserve"> v (</w:t>
      </w:r>
      <w:proofErr w:type="spellStart"/>
      <w:r>
        <w:t>Epoetin</w:t>
      </w:r>
      <w:proofErr w:type="spellEnd"/>
      <w:r>
        <w:t>) and One Alfa cap (</w:t>
      </w:r>
      <w:proofErr w:type="spellStart"/>
      <w:r>
        <w:t>Alphacalida</w:t>
      </w:r>
      <w:proofErr w:type="spellEnd"/>
      <w:r>
        <w:t xml:space="preserve">) and Heparin with percentage of 27%,then </w:t>
      </w:r>
      <w:proofErr w:type="spellStart"/>
      <w:r>
        <w:t>Sevelamer</w:t>
      </w:r>
      <w:proofErr w:type="spellEnd"/>
      <w:r>
        <w:t xml:space="preserve"> tap with percentage of 11%, then </w:t>
      </w:r>
      <w:proofErr w:type="spellStart"/>
      <w:r>
        <w:t>Venofer</w:t>
      </w:r>
      <w:proofErr w:type="spellEnd"/>
      <w:r>
        <w:t xml:space="preserve"> amp (Iron sucrose) with percentage of 7.14%,then Paracetamol vial with percentage of 1.78%.in female the most common drugs used are </w:t>
      </w:r>
      <w:proofErr w:type="spellStart"/>
      <w:r>
        <w:t>Eprex</w:t>
      </w:r>
      <w:proofErr w:type="spellEnd"/>
      <w:r>
        <w:t xml:space="preserve"> v (</w:t>
      </w:r>
      <w:proofErr w:type="spellStart"/>
      <w:r>
        <w:t>Epoetin</w:t>
      </w:r>
      <w:proofErr w:type="spellEnd"/>
      <w:r>
        <w:t>) and One Alfa cap (</w:t>
      </w:r>
      <w:proofErr w:type="spellStart"/>
      <w:r>
        <w:t>Alphacalida</w:t>
      </w:r>
      <w:proofErr w:type="spellEnd"/>
      <w:r>
        <w:t xml:space="preserve">) with percentage of 30%,then Heparin with percentage of 22%,then </w:t>
      </w:r>
      <w:proofErr w:type="spellStart"/>
      <w:r>
        <w:t>Sevelamer</w:t>
      </w:r>
      <w:proofErr w:type="spellEnd"/>
      <w:r>
        <w:t xml:space="preserve"> tap with percentage of 8%,then </w:t>
      </w:r>
      <w:proofErr w:type="spellStart"/>
      <w:r>
        <w:t>Venofer</w:t>
      </w:r>
      <w:proofErr w:type="spellEnd"/>
      <w:r>
        <w:t xml:space="preserve"> amp with percentage of 5%and less one used are Paracetamol vial and </w:t>
      </w:r>
      <w:proofErr w:type="spellStart"/>
      <w:r>
        <w:t>Triplixam</w:t>
      </w:r>
      <w:proofErr w:type="spellEnd"/>
      <w:r>
        <w:t xml:space="preserve"> with percentage of 3%, with p-value = 0.0431 which is significant.</w:t>
      </w:r>
      <w:r>
        <w:rPr>
          <w:b/>
        </w:rPr>
        <w:t xml:space="preserve"> </w:t>
      </w:r>
    </w:p>
    <w:p w:rsidR="001E477F" w:rsidRDefault="00154E42">
      <w:pPr>
        <w:spacing w:after="0" w:line="259" w:lineRule="auto"/>
        <w:ind w:left="-5" w:right="0"/>
        <w:jc w:val="left"/>
      </w:pPr>
      <w:r>
        <w:rPr>
          <w:b/>
        </w:rPr>
        <w:t>Table (5</w:t>
      </w:r>
      <w:proofErr w:type="gramStart"/>
      <w:r>
        <w:rPr>
          <w:b/>
        </w:rPr>
        <w:t>) :</w:t>
      </w:r>
      <w:proofErr w:type="gramEnd"/>
      <w:r>
        <w:rPr>
          <w:b/>
        </w:rPr>
        <w:t xml:space="preserve"> Drugs intake by hemodialysis patients. </w:t>
      </w:r>
    </w:p>
    <w:tbl>
      <w:tblPr>
        <w:tblStyle w:val="TableGrid"/>
        <w:tblW w:w="9221" w:type="dxa"/>
        <w:tblInd w:w="-25" w:type="dxa"/>
        <w:tblCellMar>
          <w:top w:w="41" w:type="dxa"/>
        </w:tblCellMar>
        <w:tblLook w:val="04A0" w:firstRow="1" w:lastRow="0" w:firstColumn="1" w:lastColumn="0" w:noHBand="0" w:noVBand="1"/>
      </w:tblPr>
      <w:tblGrid>
        <w:gridCol w:w="2919"/>
        <w:gridCol w:w="944"/>
        <w:gridCol w:w="1536"/>
        <w:gridCol w:w="999"/>
        <w:gridCol w:w="1487"/>
        <w:gridCol w:w="1336"/>
      </w:tblGrid>
      <w:tr w:rsidR="001E477F">
        <w:trPr>
          <w:trHeight w:val="364"/>
        </w:trPr>
        <w:tc>
          <w:tcPr>
            <w:tcW w:w="2918" w:type="dxa"/>
            <w:vMerge w:val="restart"/>
            <w:tcBorders>
              <w:top w:val="double" w:sz="6" w:space="0" w:color="000000"/>
              <w:left w:val="double" w:sz="6" w:space="0" w:color="000000"/>
              <w:bottom w:val="double" w:sz="6" w:space="0" w:color="000000"/>
              <w:right w:val="double" w:sz="6" w:space="0" w:color="000000"/>
            </w:tcBorders>
            <w:shd w:val="clear" w:color="auto" w:fill="FFCC99"/>
            <w:vAlign w:val="center"/>
          </w:tcPr>
          <w:p w:rsidR="001E477F" w:rsidRDefault="00154E42">
            <w:pPr>
              <w:spacing w:after="0" w:line="259" w:lineRule="auto"/>
              <w:ind w:left="0" w:right="4" w:firstLine="0"/>
              <w:jc w:val="center"/>
            </w:pPr>
            <w:r>
              <w:rPr>
                <w:rFonts w:ascii="Arial" w:eastAsia="Arial" w:hAnsi="Arial" w:cs="Arial"/>
                <w:b/>
              </w:rPr>
              <w:t xml:space="preserve">Drugs </w:t>
            </w:r>
          </w:p>
        </w:tc>
        <w:tc>
          <w:tcPr>
            <w:tcW w:w="944" w:type="dxa"/>
            <w:tcBorders>
              <w:top w:val="double" w:sz="6" w:space="0" w:color="000000"/>
              <w:left w:val="double" w:sz="6" w:space="0" w:color="000000"/>
              <w:bottom w:val="double" w:sz="6" w:space="0" w:color="000000"/>
              <w:right w:val="nil"/>
            </w:tcBorders>
            <w:shd w:val="clear" w:color="auto" w:fill="FFCC99"/>
          </w:tcPr>
          <w:p w:rsidR="001E477F" w:rsidRDefault="001E477F">
            <w:pPr>
              <w:spacing w:after="160" w:line="259" w:lineRule="auto"/>
              <w:ind w:left="0" w:right="0" w:firstLine="0"/>
              <w:jc w:val="left"/>
            </w:pPr>
          </w:p>
        </w:tc>
        <w:tc>
          <w:tcPr>
            <w:tcW w:w="1536" w:type="dxa"/>
            <w:tcBorders>
              <w:top w:val="double" w:sz="6" w:space="0" w:color="000000"/>
              <w:left w:val="nil"/>
              <w:bottom w:val="double" w:sz="6" w:space="0" w:color="000000"/>
              <w:right w:val="double" w:sz="6" w:space="0" w:color="000000"/>
            </w:tcBorders>
            <w:shd w:val="clear" w:color="auto" w:fill="FFCC99"/>
          </w:tcPr>
          <w:p w:rsidR="001E477F" w:rsidRDefault="00154E42">
            <w:pPr>
              <w:spacing w:after="0" w:line="259" w:lineRule="auto"/>
              <w:ind w:left="57" w:right="0" w:firstLine="0"/>
              <w:jc w:val="left"/>
            </w:pPr>
            <w:r>
              <w:rPr>
                <w:rFonts w:ascii="Arial" w:eastAsia="Arial" w:hAnsi="Arial" w:cs="Arial"/>
                <w:b/>
              </w:rPr>
              <w:t xml:space="preserve">Male </w:t>
            </w:r>
          </w:p>
        </w:tc>
        <w:tc>
          <w:tcPr>
            <w:tcW w:w="999" w:type="dxa"/>
            <w:tcBorders>
              <w:top w:val="double" w:sz="6" w:space="0" w:color="000000"/>
              <w:left w:val="double" w:sz="6" w:space="0" w:color="000000"/>
              <w:bottom w:val="double" w:sz="6" w:space="0" w:color="000000"/>
              <w:right w:val="nil"/>
            </w:tcBorders>
            <w:shd w:val="clear" w:color="auto" w:fill="FFCC99"/>
          </w:tcPr>
          <w:p w:rsidR="001E477F" w:rsidRDefault="00154E42">
            <w:pPr>
              <w:spacing w:after="0" w:line="259" w:lineRule="auto"/>
              <w:ind w:left="0" w:right="0" w:firstLine="0"/>
              <w:jc w:val="right"/>
            </w:pPr>
            <w:r>
              <w:rPr>
                <w:rFonts w:ascii="Arial" w:eastAsia="Arial" w:hAnsi="Arial" w:cs="Arial"/>
                <w:b/>
              </w:rPr>
              <w:t>F</w:t>
            </w:r>
          </w:p>
        </w:tc>
        <w:tc>
          <w:tcPr>
            <w:tcW w:w="1487" w:type="dxa"/>
            <w:tcBorders>
              <w:top w:val="double" w:sz="6" w:space="0" w:color="000000"/>
              <w:left w:val="nil"/>
              <w:bottom w:val="double" w:sz="6" w:space="0" w:color="000000"/>
              <w:right w:val="double" w:sz="6" w:space="0" w:color="000000"/>
            </w:tcBorders>
            <w:shd w:val="clear" w:color="auto" w:fill="FFCC99"/>
          </w:tcPr>
          <w:p w:rsidR="001E477F" w:rsidRDefault="00154E42">
            <w:pPr>
              <w:spacing w:after="0" w:line="259" w:lineRule="auto"/>
              <w:ind w:left="0" w:right="0" w:firstLine="0"/>
              <w:jc w:val="left"/>
            </w:pPr>
            <w:proofErr w:type="spellStart"/>
            <w:r>
              <w:rPr>
                <w:rFonts w:ascii="Arial" w:eastAsia="Arial" w:hAnsi="Arial" w:cs="Arial"/>
                <w:b/>
              </w:rPr>
              <w:t>emale</w:t>
            </w:r>
            <w:proofErr w:type="spellEnd"/>
            <w:r>
              <w:rPr>
                <w:rFonts w:ascii="Arial" w:eastAsia="Arial" w:hAnsi="Arial" w:cs="Arial"/>
                <w:b/>
              </w:rPr>
              <w:t xml:space="preserve"> </w:t>
            </w:r>
          </w:p>
        </w:tc>
        <w:tc>
          <w:tcPr>
            <w:tcW w:w="1336" w:type="dxa"/>
            <w:vMerge w:val="restart"/>
            <w:tcBorders>
              <w:top w:val="double" w:sz="6" w:space="0" w:color="000000"/>
              <w:left w:val="double" w:sz="6" w:space="0" w:color="000000"/>
              <w:bottom w:val="single" w:sz="4" w:space="0" w:color="000000"/>
              <w:right w:val="double" w:sz="6" w:space="0" w:color="000000"/>
            </w:tcBorders>
            <w:shd w:val="clear" w:color="auto" w:fill="FFCC99"/>
            <w:vAlign w:val="center"/>
          </w:tcPr>
          <w:p w:rsidR="001E477F" w:rsidRDefault="00154E42">
            <w:pPr>
              <w:spacing w:after="0" w:line="259" w:lineRule="auto"/>
              <w:ind w:left="0" w:right="0" w:firstLine="0"/>
              <w:jc w:val="center"/>
            </w:pPr>
            <w:r>
              <w:rPr>
                <w:rFonts w:ascii="Arial" w:eastAsia="Arial" w:hAnsi="Arial" w:cs="Arial"/>
                <w:b/>
              </w:rPr>
              <w:t>p-value</w:t>
            </w:r>
            <w:r>
              <w:rPr>
                <w:rFonts w:ascii="Book Antiqua" w:eastAsia="Book Antiqua" w:hAnsi="Book Antiqua" w:cs="Book Antiqua"/>
                <w:b/>
              </w:rPr>
              <w:t>#</w:t>
            </w:r>
            <w:r>
              <w:rPr>
                <w:rFonts w:ascii="Arial" w:eastAsia="Arial" w:hAnsi="Arial" w:cs="Arial"/>
                <w:b/>
              </w:rPr>
              <w:t xml:space="preserve"> </w:t>
            </w:r>
          </w:p>
        </w:tc>
      </w:tr>
      <w:tr w:rsidR="001E477F">
        <w:trPr>
          <w:trHeight w:val="361"/>
        </w:trPr>
        <w:tc>
          <w:tcPr>
            <w:tcW w:w="0" w:type="auto"/>
            <w:vMerge/>
            <w:tcBorders>
              <w:top w:val="nil"/>
              <w:left w:val="double" w:sz="6" w:space="0" w:color="000000"/>
              <w:bottom w:val="double" w:sz="6" w:space="0" w:color="000000"/>
              <w:right w:val="double" w:sz="6" w:space="0" w:color="000000"/>
            </w:tcBorders>
          </w:tcPr>
          <w:p w:rsidR="001E477F" w:rsidRDefault="001E477F">
            <w:pPr>
              <w:spacing w:after="160" w:line="259" w:lineRule="auto"/>
              <w:ind w:left="0" w:right="0" w:firstLine="0"/>
              <w:jc w:val="left"/>
            </w:pPr>
          </w:p>
        </w:tc>
        <w:tc>
          <w:tcPr>
            <w:tcW w:w="944" w:type="dxa"/>
            <w:tcBorders>
              <w:top w:val="double" w:sz="6" w:space="0" w:color="000000"/>
              <w:left w:val="double" w:sz="6" w:space="0" w:color="000000"/>
              <w:bottom w:val="double" w:sz="6" w:space="0" w:color="000000"/>
              <w:right w:val="double" w:sz="6" w:space="0" w:color="000000"/>
            </w:tcBorders>
            <w:shd w:val="clear" w:color="auto" w:fill="FFCC99"/>
          </w:tcPr>
          <w:p w:rsidR="001E477F" w:rsidRDefault="00154E42">
            <w:pPr>
              <w:spacing w:after="0" w:line="259" w:lineRule="auto"/>
              <w:ind w:left="0" w:right="4" w:firstLine="0"/>
              <w:jc w:val="center"/>
            </w:pPr>
            <w:r>
              <w:rPr>
                <w:rFonts w:ascii="Arial" w:eastAsia="Arial" w:hAnsi="Arial" w:cs="Arial"/>
                <w:b/>
              </w:rPr>
              <w:t xml:space="preserve">No. </w:t>
            </w:r>
          </w:p>
        </w:tc>
        <w:tc>
          <w:tcPr>
            <w:tcW w:w="1536" w:type="dxa"/>
            <w:tcBorders>
              <w:top w:val="double" w:sz="6" w:space="0" w:color="000000"/>
              <w:left w:val="double" w:sz="6" w:space="0" w:color="000000"/>
              <w:bottom w:val="double" w:sz="6" w:space="0" w:color="000000"/>
              <w:right w:val="double" w:sz="6" w:space="0" w:color="000000"/>
            </w:tcBorders>
            <w:shd w:val="clear" w:color="auto" w:fill="FFCC99"/>
          </w:tcPr>
          <w:p w:rsidR="001E477F" w:rsidRDefault="00154E42">
            <w:pPr>
              <w:spacing w:after="0" w:line="259" w:lineRule="auto"/>
              <w:ind w:left="3" w:right="0" w:firstLine="0"/>
              <w:jc w:val="center"/>
            </w:pPr>
            <w:r>
              <w:rPr>
                <w:rFonts w:ascii="Arial" w:eastAsia="Arial" w:hAnsi="Arial" w:cs="Arial"/>
                <w:b/>
              </w:rPr>
              <w:t xml:space="preserve">% </w:t>
            </w:r>
          </w:p>
        </w:tc>
        <w:tc>
          <w:tcPr>
            <w:tcW w:w="999" w:type="dxa"/>
            <w:tcBorders>
              <w:top w:val="double" w:sz="6" w:space="0" w:color="000000"/>
              <w:left w:val="double" w:sz="6" w:space="0" w:color="000000"/>
              <w:bottom w:val="double" w:sz="6" w:space="0" w:color="000000"/>
              <w:right w:val="double" w:sz="6" w:space="0" w:color="000000"/>
            </w:tcBorders>
            <w:shd w:val="clear" w:color="auto" w:fill="FFCC99"/>
          </w:tcPr>
          <w:p w:rsidR="001E477F" w:rsidRDefault="00154E42">
            <w:pPr>
              <w:spacing w:after="0" w:line="259" w:lineRule="auto"/>
              <w:ind w:left="0" w:right="7" w:firstLine="0"/>
              <w:jc w:val="center"/>
            </w:pPr>
            <w:r>
              <w:rPr>
                <w:rFonts w:ascii="Arial" w:eastAsia="Arial" w:hAnsi="Arial" w:cs="Arial"/>
                <w:b/>
              </w:rPr>
              <w:t xml:space="preserve">No. </w:t>
            </w:r>
          </w:p>
        </w:tc>
        <w:tc>
          <w:tcPr>
            <w:tcW w:w="1487" w:type="dxa"/>
            <w:tcBorders>
              <w:top w:val="double" w:sz="6" w:space="0" w:color="000000"/>
              <w:left w:val="double" w:sz="6" w:space="0" w:color="000000"/>
              <w:bottom w:val="double" w:sz="6" w:space="0" w:color="000000"/>
              <w:right w:val="double" w:sz="6" w:space="0" w:color="000000"/>
            </w:tcBorders>
            <w:shd w:val="clear" w:color="auto" w:fill="FFCC99"/>
          </w:tcPr>
          <w:p w:rsidR="001E477F" w:rsidRDefault="00154E42">
            <w:pPr>
              <w:spacing w:after="0" w:line="259" w:lineRule="auto"/>
              <w:ind w:left="0" w:right="6" w:firstLine="0"/>
              <w:jc w:val="center"/>
            </w:pPr>
            <w:r>
              <w:rPr>
                <w:rFonts w:ascii="Arial" w:eastAsia="Arial" w:hAnsi="Arial" w:cs="Arial"/>
                <w:b/>
              </w:rPr>
              <w:t xml:space="preserve">% </w:t>
            </w:r>
          </w:p>
        </w:tc>
        <w:tc>
          <w:tcPr>
            <w:tcW w:w="0" w:type="auto"/>
            <w:vMerge/>
            <w:tcBorders>
              <w:top w:val="nil"/>
              <w:left w:val="double" w:sz="6" w:space="0" w:color="000000"/>
              <w:bottom w:val="single" w:sz="4" w:space="0" w:color="000000"/>
              <w:right w:val="double" w:sz="6" w:space="0" w:color="000000"/>
            </w:tcBorders>
          </w:tcPr>
          <w:p w:rsidR="001E477F" w:rsidRDefault="001E477F">
            <w:pPr>
              <w:spacing w:after="160" w:line="259" w:lineRule="auto"/>
              <w:ind w:left="0" w:right="0" w:firstLine="0"/>
              <w:jc w:val="left"/>
            </w:pPr>
          </w:p>
        </w:tc>
      </w:tr>
      <w:tr w:rsidR="001E477F">
        <w:trPr>
          <w:trHeight w:val="331"/>
        </w:trPr>
        <w:tc>
          <w:tcPr>
            <w:tcW w:w="2918" w:type="dxa"/>
            <w:tcBorders>
              <w:top w:val="double" w:sz="6" w:space="0" w:color="000000"/>
              <w:left w:val="single" w:sz="4" w:space="0" w:color="000000"/>
              <w:bottom w:val="single" w:sz="4" w:space="0" w:color="000000"/>
              <w:right w:val="single" w:sz="4" w:space="0" w:color="000000"/>
            </w:tcBorders>
          </w:tcPr>
          <w:p w:rsidR="001E477F" w:rsidRDefault="00154E42">
            <w:pPr>
              <w:spacing w:after="0" w:line="259" w:lineRule="auto"/>
              <w:ind w:left="0" w:right="0" w:firstLine="0"/>
              <w:jc w:val="center"/>
            </w:pPr>
            <w:proofErr w:type="spellStart"/>
            <w:r>
              <w:rPr>
                <w:rFonts w:ascii="Arial" w:eastAsia="Arial" w:hAnsi="Arial" w:cs="Arial"/>
              </w:rPr>
              <w:t>Eprex</w:t>
            </w:r>
            <w:proofErr w:type="spellEnd"/>
            <w:r>
              <w:rPr>
                <w:rFonts w:ascii="Arial" w:eastAsia="Arial" w:hAnsi="Arial" w:cs="Arial"/>
              </w:rPr>
              <w:t xml:space="preserve"> V (</w:t>
            </w:r>
            <w:proofErr w:type="spellStart"/>
            <w:r>
              <w:rPr>
                <w:rFonts w:ascii="Arial" w:eastAsia="Arial" w:hAnsi="Arial" w:cs="Arial"/>
              </w:rPr>
              <w:t>Epoetin</w:t>
            </w:r>
            <w:proofErr w:type="spellEnd"/>
            <w:r>
              <w:rPr>
                <w:rFonts w:ascii="Arial" w:eastAsia="Arial" w:hAnsi="Arial" w:cs="Arial"/>
              </w:rPr>
              <w:t xml:space="preserve"> Alfa) </w:t>
            </w:r>
          </w:p>
        </w:tc>
        <w:tc>
          <w:tcPr>
            <w:tcW w:w="944" w:type="dxa"/>
            <w:tcBorders>
              <w:top w:val="double" w:sz="6" w:space="0" w:color="000000"/>
              <w:left w:val="single" w:sz="4" w:space="0" w:color="000000"/>
              <w:bottom w:val="single" w:sz="4" w:space="0" w:color="000000"/>
              <w:right w:val="single" w:sz="4" w:space="0" w:color="000000"/>
            </w:tcBorders>
          </w:tcPr>
          <w:p w:rsidR="001E477F" w:rsidRDefault="00154E42">
            <w:pPr>
              <w:spacing w:after="0" w:line="259" w:lineRule="auto"/>
              <w:ind w:left="8" w:right="0" w:firstLine="0"/>
              <w:jc w:val="center"/>
            </w:pPr>
            <w:r>
              <w:rPr>
                <w:rFonts w:ascii="Arial" w:eastAsia="Arial" w:hAnsi="Arial" w:cs="Arial"/>
              </w:rPr>
              <w:t xml:space="preserve">15 </w:t>
            </w:r>
          </w:p>
        </w:tc>
        <w:tc>
          <w:tcPr>
            <w:tcW w:w="1536" w:type="dxa"/>
            <w:tcBorders>
              <w:top w:val="double" w:sz="6" w:space="0" w:color="000000"/>
              <w:left w:val="single" w:sz="4" w:space="0" w:color="000000"/>
              <w:bottom w:val="single" w:sz="4" w:space="0" w:color="000000"/>
              <w:right w:val="single" w:sz="4" w:space="0" w:color="000000"/>
            </w:tcBorders>
          </w:tcPr>
          <w:p w:rsidR="001E477F" w:rsidRDefault="00154E42">
            <w:pPr>
              <w:spacing w:after="0" w:line="259" w:lineRule="auto"/>
              <w:ind w:left="13" w:right="0" w:firstLine="0"/>
              <w:jc w:val="center"/>
            </w:pPr>
            <w:r>
              <w:rPr>
                <w:rFonts w:ascii="Arial" w:eastAsia="Arial" w:hAnsi="Arial" w:cs="Arial"/>
              </w:rPr>
              <w:t xml:space="preserve">27% </w:t>
            </w:r>
          </w:p>
        </w:tc>
        <w:tc>
          <w:tcPr>
            <w:tcW w:w="999" w:type="dxa"/>
            <w:tcBorders>
              <w:top w:val="double" w:sz="6" w:space="0" w:color="000000"/>
              <w:left w:val="single" w:sz="4" w:space="0" w:color="000000"/>
              <w:bottom w:val="single" w:sz="4" w:space="0" w:color="000000"/>
              <w:right w:val="single" w:sz="4" w:space="0" w:color="000000"/>
            </w:tcBorders>
          </w:tcPr>
          <w:p w:rsidR="001E477F" w:rsidRDefault="00154E42">
            <w:pPr>
              <w:spacing w:after="0" w:line="259" w:lineRule="auto"/>
              <w:ind w:left="6" w:right="0" w:firstLine="0"/>
              <w:jc w:val="center"/>
            </w:pPr>
            <w:r>
              <w:rPr>
                <w:rFonts w:ascii="Arial" w:eastAsia="Arial" w:hAnsi="Arial" w:cs="Arial"/>
              </w:rPr>
              <w:t xml:space="preserve">11 </w:t>
            </w:r>
          </w:p>
        </w:tc>
        <w:tc>
          <w:tcPr>
            <w:tcW w:w="1487" w:type="dxa"/>
            <w:tcBorders>
              <w:top w:val="double" w:sz="6" w:space="0" w:color="000000"/>
              <w:left w:val="single" w:sz="4" w:space="0" w:color="000000"/>
              <w:bottom w:val="single" w:sz="4" w:space="0" w:color="000000"/>
              <w:right w:val="single" w:sz="4" w:space="0" w:color="000000"/>
            </w:tcBorders>
          </w:tcPr>
          <w:p w:rsidR="001E477F" w:rsidRDefault="00154E42">
            <w:pPr>
              <w:spacing w:after="0" w:line="259" w:lineRule="auto"/>
              <w:ind w:left="4" w:right="0" w:firstLine="0"/>
              <w:jc w:val="center"/>
            </w:pPr>
            <w:r>
              <w:rPr>
                <w:rFonts w:ascii="Arial" w:eastAsia="Arial" w:hAnsi="Arial" w:cs="Arial"/>
              </w:rPr>
              <w:t xml:space="preserve">30% </w:t>
            </w:r>
          </w:p>
        </w:tc>
        <w:tc>
          <w:tcPr>
            <w:tcW w:w="1336" w:type="dxa"/>
            <w:vMerge w:val="restart"/>
            <w:tcBorders>
              <w:top w:val="single" w:sz="4" w:space="0" w:color="000000"/>
              <w:left w:val="single" w:sz="4" w:space="0" w:color="000000"/>
              <w:bottom w:val="double" w:sz="6" w:space="0" w:color="0070C0"/>
              <w:right w:val="single" w:sz="4" w:space="0" w:color="000000"/>
            </w:tcBorders>
            <w:vAlign w:val="center"/>
          </w:tcPr>
          <w:p w:rsidR="001E477F" w:rsidRDefault="00154E42">
            <w:pPr>
              <w:spacing w:after="0" w:line="259" w:lineRule="auto"/>
              <w:ind w:left="2" w:right="0" w:firstLine="0"/>
              <w:jc w:val="center"/>
            </w:pPr>
            <w:r>
              <w:rPr>
                <w:rFonts w:ascii="Arial" w:eastAsia="Arial" w:hAnsi="Arial" w:cs="Arial"/>
              </w:rPr>
              <w:t xml:space="preserve">0.0431 </w:t>
            </w:r>
          </w:p>
          <w:p w:rsidR="001E477F" w:rsidRDefault="00154E42">
            <w:pPr>
              <w:spacing w:after="17" w:line="259" w:lineRule="auto"/>
              <w:ind w:left="159" w:right="0" w:firstLine="0"/>
              <w:jc w:val="left"/>
            </w:pPr>
            <w:r>
              <w:rPr>
                <w:rFonts w:ascii="Arial" w:eastAsia="Arial" w:hAnsi="Arial" w:cs="Arial"/>
              </w:rPr>
              <w:t xml:space="preserve">Significant </w:t>
            </w:r>
          </w:p>
          <w:p w:rsidR="001E477F" w:rsidRDefault="00154E42">
            <w:pPr>
              <w:spacing w:after="0" w:line="259" w:lineRule="auto"/>
              <w:ind w:left="0" w:firstLine="0"/>
              <w:jc w:val="center"/>
            </w:pPr>
            <w:r>
              <w:t>(P&lt;0.05)</w:t>
            </w:r>
            <w:r>
              <w:rPr>
                <w:rFonts w:ascii="Arial" w:eastAsia="Arial" w:hAnsi="Arial" w:cs="Arial"/>
              </w:rPr>
              <w:t xml:space="preserve"> </w:t>
            </w:r>
          </w:p>
        </w:tc>
      </w:tr>
      <w:tr w:rsidR="001E477F">
        <w:trPr>
          <w:trHeight w:val="346"/>
        </w:trPr>
        <w:tc>
          <w:tcPr>
            <w:tcW w:w="2918"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149" w:right="0" w:firstLine="0"/>
              <w:jc w:val="left"/>
            </w:pPr>
            <w:r>
              <w:rPr>
                <w:rFonts w:ascii="Arial" w:eastAsia="Arial" w:hAnsi="Arial" w:cs="Arial"/>
              </w:rPr>
              <w:t>One Alfa cap (</w:t>
            </w:r>
            <w:proofErr w:type="spellStart"/>
            <w:r>
              <w:rPr>
                <w:rFonts w:ascii="Arial" w:eastAsia="Arial" w:hAnsi="Arial" w:cs="Arial"/>
              </w:rPr>
              <w:t>Alphacalida</w:t>
            </w:r>
            <w:proofErr w:type="spellEnd"/>
            <w:r>
              <w:rPr>
                <w:rFonts w:ascii="Arial" w:eastAsia="Arial" w:hAnsi="Arial" w:cs="Arial"/>
              </w:rPr>
              <w:t xml:space="preserve">) </w:t>
            </w:r>
          </w:p>
        </w:tc>
        <w:tc>
          <w:tcPr>
            <w:tcW w:w="944"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8" w:right="0" w:firstLine="0"/>
              <w:jc w:val="center"/>
            </w:pPr>
            <w:r>
              <w:rPr>
                <w:rFonts w:ascii="Arial" w:eastAsia="Arial" w:hAnsi="Arial" w:cs="Arial"/>
              </w:rPr>
              <w:t xml:space="preserve">15 </w:t>
            </w:r>
          </w:p>
        </w:tc>
        <w:tc>
          <w:tcPr>
            <w:tcW w:w="1536"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13" w:right="0" w:firstLine="0"/>
              <w:jc w:val="center"/>
            </w:pPr>
            <w:r>
              <w:rPr>
                <w:rFonts w:ascii="Arial" w:eastAsia="Arial" w:hAnsi="Arial" w:cs="Arial"/>
              </w:rPr>
              <w:t xml:space="preserve">27% </w:t>
            </w:r>
          </w:p>
        </w:tc>
        <w:tc>
          <w:tcPr>
            <w:tcW w:w="999"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6" w:right="0" w:firstLine="0"/>
              <w:jc w:val="center"/>
            </w:pPr>
            <w:r>
              <w:rPr>
                <w:rFonts w:ascii="Arial" w:eastAsia="Arial" w:hAnsi="Arial" w:cs="Arial"/>
              </w:rPr>
              <w:t xml:space="preserve">11 </w:t>
            </w:r>
          </w:p>
        </w:tc>
        <w:tc>
          <w:tcPr>
            <w:tcW w:w="1487"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4" w:right="0" w:firstLine="0"/>
              <w:jc w:val="center"/>
            </w:pPr>
            <w:r>
              <w:rPr>
                <w:rFonts w:ascii="Arial" w:eastAsia="Arial" w:hAnsi="Arial" w:cs="Arial"/>
              </w:rPr>
              <w:t xml:space="preserve">30% </w:t>
            </w:r>
          </w:p>
        </w:tc>
        <w:tc>
          <w:tcPr>
            <w:tcW w:w="0" w:type="auto"/>
            <w:vMerge/>
            <w:tcBorders>
              <w:top w:val="nil"/>
              <w:left w:val="single" w:sz="4" w:space="0" w:color="000000"/>
              <w:bottom w:val="nil"/>
              <w:right w:val="single" w:sz="4" w:space="0" w:color="000000"/>
            </w:tcBorders>
          </w:tcPr>
          <w:p w:rsidR="001E477F" w:rsidRDefault="001E477F">
            <w:pPr>
              <w:spacing w:after="160" w:line="259" w:lineRule="auto"/>
              <w:ind w:left="0" w:right="0" w:firstLine="0"/>
              <w:jc w:val="left"/>
            </w:pPr>
          </w:p>
        </w:tc>
      </w:tr>
      <w:tr w:rsidR="001E477F">
        <w:trPr>
          <w:trHeight w:val="346"/>
        </w:trPr>
        <w:tc>
          <w:tcPr>
            <w:tcW w:w="2918"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2" w:firstLine="0"/>
              <w:jc w:val="center"/>
            </w:pPr>
            <w:proofErr w:type="spellStart"/>
            <w:r>
              <w:rPr>
                <w:rFonts w:ascii="Arial" w:eastAsia="Arial" w:hAnsi="Arial" w:cs="Arial"/>
              </w:rPr>
              <w:t>Sevelamer</w:t>
            </w:r>
            <w:proofErr w:type="spellEnd"/>
            <w:r>
              <w:rPr>
                <w:rFonts w:ascii="Arial" w:eastAsia="Arial" w:hAnsi="Arial" w:cs="Arial"/>
              </w:rPr>
              <w:t xml:space="preserve"> tab </w:t>
            </w:r>
          </w:p>
        </w:tc>
        <w:tc>
          <w:tcPr>
            <w:tcW w:w="944"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8" w:right="0" w:firstLine="0"/>
              <w:jc w:val="center"/>
            </w:pPr>
            <w:r>
              <w:rPr>
                <w:rFonts w:ascii="Arial" w:eastAsia="Arial" w:hAnsi="Arial" w:cs="Arial"/>
              </w:rPr>
              <w:t xml:space="preserve">6 </w:t>
            </w:r>
          </w:p>
        </w:tc>
        <w:tc>
          <w:tcPr>
            <w:tcW w:w="1536"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13" w:right="0" w:firstLine="0"/>
              <w:jc w:val="center"/>
            </w:pPr>
            <w:r>
              <w:rPr>
                <w:rFonts w:ascii="Arial" w:eastAsia="Arial" w:hAnsi="Arial" w:cs="Arial"/>
              </w:rPr>
              <w:t xml:space="preserve">11% </w:t>
            </w:r>
          </w:p>
        </w:tc>
        <w:tc>
          <w:tcPr>
            <w:tcW w:w="999"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6" w:right="0" w:firstLine="0"/>
              <w:jc w:val="center"/>
            </w:pPr>
            <w:r>
              <w:rPr>
                <w:rFonts w:ascii="Arial" w:eastAsia="Arial" w:hAnsi="Arial" w:cs="Arial"/>
              </w:rPr>
              <w:t xml:space="preserve">3 </w:t>
            </w:r>
          </w:p>
        </w:tc>
        <w:tc>
          <w:tcPr>
            <w:tcW w:w="1487"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4" w:right="0" w:firstLine="0"/>
              <w:jc w:val="center"/>
            </w:pPr>
            <w:r>
              <w:rPr>
                <w:rFonts w:ascii="Arial" w:eastAsia="Arial" w:hAnsi="Arial" w:cs="Arial"/>
              </w:rPr>
              <w:t xml:space="preserve">8% </w:t>
            </w:r>
          </w:p>
        </w:tc>
        <w:tc>
          <w:tcPr>
            <w:tcW w:w="0" w:type="auto"/>
            <w:vMerge/>
            <w:tcBorders>
              <w:top w:val="nil"/>
              <w:left w:val="single" w:sz="4" w:space="0" w:color="000000"/>
              <w:bottom w:val="nil"/>
              <w:right w:val="single" w:sz="4" w:space="0" w:color="000000"/>
            </w:tcBorders>
          </w:tcPr>
          <w:p w:rsidR="001E477F" w:rsidRDefault="001E477F">
            <w:pPr>
              <w:spacing w:after="160" w:line="259" w:lineRule="auto"/>
              <w:ind w:left="0" w:right="0" w:firstLine="0"/>
              <w:jc w:val="left"/>
            </w:pPr>
          </w:p>
        </w:tc>
      </w:tr>
      <w:tr w:rsidR="001E477F">
        <w:trPr>
          <w:trHeight w:val="341"/>
        </w:trPr>
        <w:tc>
          <w:tcPr>
            <w:tcW w:w="2918"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 w:firstLine="0"/>
              <w:jc w:val="center"/>
            </w:pPr>
            <w:r>
              <w:rPr>
                <w:rFonts w:ascii="Arial" w:eastAsia="Arial" w:hAnsi="Arial" w:cs="Arial"/>
              </w:rPr>
              <w:t xml:space="preserve">Heparin </w:t>
            </w:r>
          </w:p>
        </w:tc>
        <w:tc>
          <w:tcPr>
            <w:tcW w:w="944"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8" w:right="0" w:firstLine="0"/>
              <w:jc w:val="center"/>
            </w:pPr>
            <w:r>
              <w:rPr>
                <w:rFonts w:ascii="Arial" w:eastAsia="Arial" w:hAnsi="Arial" w:cs="Arial"/>
              </w:rPr>
              <w:t xml:space="preserve">15 </w:t>
            </w:r>
          </w:p>
        </w:tc>
        <w:tc>
          <w:tcPr>
            <w:tcW w:w="1536"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13" w:right="0" w:firstLine="0"/>
              <w:jc w:val="center"/>
            </w:pPr>
            <w:r>
              <w:rPr>
                <w:rFonts w:ascii="Arial" w:eastAsia="Arial" w:hAnsi="Arial" w:cs="Arial"/>
              </w:rPr>
              <w:t xml:space="preserve">27% </w:t>
            </w:r>
          </w:p>
        </w:tc>
        <w:tc>
          <w:tcPr>
            <w:tcW w:w="999"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6" w:right="0" w:firstLine="0"/>
              <w:jc w:val="center"/>
            </w:pPr>
            <w:r>
              <w:rPr>
                <w:rFonts w:ascii="Arial" w:eastAsia="Arial" w:hAnsi="Arial" w:cs="Arial"/>
              </w:rPr>
              <w:t xml:space="preserve">8 </w:t>
            </w:r>
          </w:p>
        </w:tc>
        <w:tc>
          <w:tcPr>
            <w:tcW w:w="1487"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4" w:right="0" w:firstLine="0"/>
              <w:jc w:val="center"/>
            </w:pPr>
            <w:r>
              <w:rPr>
                <w:rFonts w:ascii="Arial" w:eastAsia="Arial" w:hAnsi="Arial" w:cs="Arial"/>
              </w:rPr>
              <w:t xml:space="preserve">22% </w:t>
            </w:r>
          </w:p>
        </w:tc>
        <w:tc>
          <w:tcPr>
            <w:tcW w:w="0" w:type="auto"/>
            <w:vMerge/>
            <w:tcBorders>
              <w:top w:val="nil"/>
              <w:left w:val="single" w:sz="4" w:space="0" w:color="000000"/>
              <w:bottom w:val="nil"/>
              <w:right w:val="single" w:sz="4" w:space="0" w:color="000000"/>
            </w:tcBorders>
          </w:tcPr>
          <w:p w:rsidR="001E477F" w:rsidRDefault="001E477F">
            <w:pPr>
              <w:spacing w:after="160" w:line="259" w:lineRule="auto"/>
              <w:ind w:left="0" w:right="0" w:firstLine="0"/>
              <w:jc w:val="left"/>
            </w:pPr>
          </w:p>
        </w:tc>
      </w:tr>
      <w:tr w:rsidR="001E477F">
        <w:trPr>
          <w:trHeight w:val="346"/>
        </w:trPr>
        <w:tc>
          <w:tcPr>
            <w:tcW w:w="2918"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7" w:firstLine="0"/>
              <w:jc w:val="center"/>
            </w:pPr>
            <w:proofErr w:type="spellStart"/>
            <w:r>
              <w:rPr>
                <w:rFonts w:ascii="Arial" w:eastAsia="Arial" w:hAnsi="Arial" w:cs="Arial"/>
              </w:rPr>
              <w:t>Triplixam</w:t>
            </w:r>
            <w:proofErr w:type="spellEnd"/>
            <w:r>
              <w:rPr>
                <w:rFonts w:ascii="Arial" w:eastAsia="Arial" w:hAnsi="Arial" w:cs="Arial"/>
              </w:rPr>
              <w:t xml:space="preserve"> </w:t>
            </w:r>
          </w:p>
        </w:tc>
        <w:tc>
          <w:tcPr>
            <w:tcW w:w="944"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8" w:right="0" w:firstLine="0"/>
              <w:jc w:val="center"/>
            </w:pPr>
            <w:r>
              <w:rPr>
                <w:rFonts w:ascii="Arial" w:eastAsia="Arial" w:hAnsi="Arial" w:cs="Arial"/>
              </w:rPr>
              <w:t xml:space="preserve">0 </w:t>
            </w:r>
          </w:p>
        </w:tc>
        <w:tc>
          <w:tcPr>
            <w:tcW w:w="1536"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13" w:right="0" w:firstLine="0"/>
              <w:jc w:val="center"/>
            </w:pPr>
            <w:r>
              <w:rPr>
                <w:rFonts w:ascii="Arial" w:eastAsia="Arial" w:hAnsi="Arial" w:cs="Arial"/>
              </w:rPr>
              <w:t xml:space="preserve">0% </w:t>
            </w:r>
          </w:p>
        </w:tc>
        <w:tc>
          <w:tcPr>
            <w:tcW w:w="999"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6" w:right="0" w:firstLine="0"/>
              <w:jc w:val="center"/>
            </w:pPr>
            <w:r>
              <w:rPr>
                <w:rFonts w:ascii="Arial" w:eastAsia="Arial" w:hAnsi="Arial" w:cs="Arial"/>
              </w:rPr>
              <w:t xml:space="preserve">1 </w:t>
            </w:r>
          </w:p>
        </w:tc>
        <w:tc>
          <w:tcPr>
            <w:tcW w:w="1487"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4" w:right="0" w:firstLine="0"/>
              <w:jc w:val="center"/>
            </w:pPr>
            <w:r>
              <w:rPr>
                <w:rFonts w:ascii="Arial" w:eastAsia="Arial" w:hAnsi="Arial" w:cs="Arial"/>
              </w:rPr>
              <w:t xml:space="preserve">3% </w:t>
            </w:r>
          </w:p>
        </w:tc>
        <w:tc>
          <w:tcPr>
            <w:tcW w:w="0" w:type="auto"/>
            <w:vMerge/>
            <w:tcBorders>
              <w:top w:val="nil"/>
              <w:left w:val="single" w:sz="4" w:space="0" w:color="000000"/>
              <w:bottom w:val="nil"/>
              <w:right w:val="single" w:sz="4" w:space="0" w:color="000000"/>
            </w:tcBorders>
          </w:tcPr>
          <w:p w:rsidR="001E477F" w:rsidRDefault="001E477F">
            <w:pPr>
              <w:spacing w:after="160" w:line="259" w:lineRule="auto"/>
              <w:ind w:left="0" w:right="0" w:firstLine="0"/>
              <w:jc w:val="left"/>
            </w:pPr>
          </w:p>
        </w:tc>
      </w:tr>
      <w:tr w:rsidR="001E477F">
        <w:trPr>
          <w:trHeight w:val="346"/>
        </w:trPr>
        <w:tc>
          <w:tcPr>
            <w:tcW w:w="2918"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0" w:firstLine="0"/>
              <w:jc w:val="center"/>
            </w:pPr>
            <w:r>
              <w:rPr>
                <w:rFonts w:ascii="Arial" w:eastAsia="Arial" w:hAnsi="Arial" w:cs="Arial"/>
              </w:rPr>
              <w:t xml:space="preserve">Paracetamol vial </w:t>
            </w:r>
          </w:p>
        </w:tc>
        <w:tc>
          <w:tcPr>
            <w:tcW w:w="944"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8" w:right="0" w:firstLine="0"/>
              <w:jc w:val="center"/>
            </w:pPr>
            <w:r>
              <w:rPr>
                <w:rFonts w:ascii="Arial" w:eastAsia="Arial" w:hAnsi="Arial" w:cs="Arial"/>
              </w:rPr>
              <w:t xml:space="preserve">1 </w:t>
            </w:r>
          </w:p>
        </w:tc>
        <w:tc>
          <w:tcPr>
            <w:tcW w:w="1536"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12" w:right="0" w:firstLine="0"/>
              <w:jc w:val="center"/>
            </w:pPr>
            <w:r>
              <w:rPr>
                <w:rFonts w:ascii="Arial" w:eastAsia="Arial" w:hAnsi="Arial" w:cs="Arial"/>
              </w:rPr>
              <w:t xml:space="preserve">1.78% </w:t>
            </w:r>
          </w:p>
        </w:tc>
        <w:tc>
          <w:tcPr>
            <w:tcW w:w="999"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6" w:right="0" w:firstLine="0"/>
              <w:jc w:val="center"/>
            </w:pPr>
            <w:r>
              <w:rPr>
                <w:rFonts w:ascii="Arial" w:eastAsia="Arial" w:hAnsi="Arial" w:cs="Arial"/>
              </w:rPr>
              <w:t xml:space="preserve">1 </w:t>
            </w:r>
          </w:p>
        </w:tc>
        <w:tc>
          <w:tcPr>
            <w:tcW w:w="1487"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4" w:right="0" w:firstLine="0"/>
              <w:jc w:val="center"/>
            </w:pPr>
            <w:r>
              <w:rPr>
                <w:rFonts w:ascii="Arial" w:eastAsia="Arial" w:hAnsi="Arial" w:cs="Arial"/>
              </w:rPr>
              <w:t xml:space="preserve">3% </w:t>
            </w:r>
          </w:p>
        </w:tc>
        <w:tc>
          <w:tcPr>
            <w:tcW w:w="0" w:type="auto"/>
            <w:vMerge/>
            <w:tcBorders>
              <w:top w:val="nil"/>
              <w:left w:val="single" w:sz="4" w:space="0" w:color="000000"/>
              <w:bottom w:val="nil"/>
              <w:right w:val="single" w:sz="4" w:space="0" w:color="000000"/>
            </w:tcBorders>
          </w:tcPr>
          <w:p w:rsidR="001E477F" w:rsidRDefault="001E477F">
            <w:pPr>
              <w:spacing w:after="160" w:line="259" w:lineRule="auto"/>
              <w:ind w:left="0" w:right="0" w:firstLine="0"/>
              <w:jc w:val="left"/>
            </w:pPr>
          </w:p>
        </w:tc>
      </w:tr>
      <w:tr w:rsidR="001E477F">
        <w:trPr>
          <w:trHeight w:val="364"/>
        </w:trPr>
        <w:tc>
          <w:tcPr>
            <w:tcW w:w="2918" w:type="dxa"/>
            <w:tcBorders>
              <w:top w:val="single" w:sz="4" w:space="0" w:color="000000"/>
              <w:left w:val="single" w:sz="4" w:space="0" w:color="000000"/>
              <w:bottom w:val="single" w:sz="13" w:space="0" w:color="FFCC99"/>
              <w:right w:val="single" w:sz="4" w:space="0" w:color="000000"/>
            </w:tcBorders>
          </w:tcPr>
          <w:p w:rsidR="001E477F" w:rsidRDefault="00154E42">
            <w:pPr>
              <w:spacing w:after="0" w:line="259" w:lineRule="auto"/>
              <w:ind w:left="116" w:right="0" w:firstLine="0"/>
              <w:jc w:val="left"/>
            </w:pPr>
            <w:proofErr w:type="spellStart"/>
            <w:r>
              <w:rPr>
                <w:rFonts w:ascii="Arial" w:eastAsia="Arial" w:hAnsi="Arial" w:cs="Arial"/>
              </w:rPr>
              <w:t>Venofer</w:t>
            </w:r>
            <w:proofErr w:type="spellEnd"/>
            <w:r>
              <w:rPr>
                <w:rFonts w:ascii="Arial" w:eastAsia="Arial" w:hAnsi="Arial" w:cs="Arial"/>
              </w:rPr>
              <w:t xml:space="preserve"> amp (Iron sucrose) </w:t>
            </w:r>
          </w:p>
        </w:tc>
        <w:tc>
          <w:tcPr>
            <w:tcW w:w="944" w:type="dxa"/>
            <w:tcBorders>
              <w:top w:val="single" w:sz="4" w:space="0" w:color="000000"/>
              <w:left w:val="single" w:sz="4" w:space="0" w:color="000000"/>
              <w:bottom w:val="single" w:sz="13" w:space="0" w:color="FFCC99"/>
              <w:right w:val="single" w:sz="4" w:space="0" w:color="000000"/>
            </w:tcBorders>
          </w:tcPr>
          <w:p w:rsidR="001E477F" w:rsidRDefault="00154E42">
            <w:pPr>
              <w:spacing w:after="0" w:line="259" w:lineRule="auto"/>
              <w:ind w:left="8" w:right="0" w:firstLine="0"/>
              <w:jc w:val="center"/>
            </w:pPr>
            <w:r>
              <w:rPr>
                <w:rFonts w:ascii="Arial" w:eastAsia="Arial" w:hAnsi="Arial" w:cs="Arial"/>
              </w:rPr>
              <w:t xml:space="preserve">4 </w:t>
            </w:r>
          </w:p>
        </w:tc>
        <w:tc>
          <w:tcPr>
            <w:tcW w:w="1536" w:type="dxa"/>
            <w:tcBorders>
              <w:top w:val="single" w:sz="4" w:space="0" w:color="000000"/>
              <w:left w:val="single" w:sz="4" w:space="0" w:color="000000"/>
              <w:bottom w:val="single" w:sz="13" w:space="0" w:color="FFCC99"/>
              <w:right w:val="single" w:sz="4" w:space="0" w:color="000000"/>
            </w:tcBorders>
          </w:tcPr>
          <w:p w:rsidR="001E477F" w:rsidRDefault="00154E42">
            <w:pPr>
              <w:spacing w:after="0" w:line="259" w:lineRule="auto"/>
              <w:ind w:left="12" w:right="0" w:firstLine="0"/>
              <w:jc w:val="center"/>
            </w:pPr>
            <w:r>
              <w:rPr>
                <w:rFonts w:ascii="Arial" w:eastAsia="Arial" w:hAnsi="Arial" w:cs="Arial"/>
              </w:rPr>
              <w:t xml:space="preserve">7.14% </w:t>
            </w:r>
          </w:p>
        </w:tc>
        <w:tc>
          <w:tcPr>
            <w:tcW w:w="999" w:type="dxa"/>
            <w:tcBorders>
              <w:top w:val="single" w:sz="4" w:space="0" w:color="000000"/>
              <w:left w:val="single" w:sz="4" w:space="0" w:color="000000"/>
              <w:bottom w:val="single" w:sz="13" w:space="0" w:color="FFCC99"/>
              <w:right w:val="single" w:sz="4" w:space="0" w:color="000000"/>
            </w:tcBorders>
          </w:tcPr>
          <w:p w:rsidR="001E477F" w:rsidRDefault="00154E42">
            <w:pPr>
              <w:spacing w:after="0" w:line="259" w:lineRule="auto"/>
              <w:ind w:left="6" w:right="0" w:firstLine="0"/>
              <w:jc w:val="center"/>
            </w:pPr>
            <w:r>
              <w:rPr>
                <w:rFonts w:ascii="Arial" w:eastAsia="Arial" w:hAnsi="Arial" w:cs="Arial"/>
              </w:rPr>
              <w:t xml:space="preserve">2 </w:t>
            </w:r>
          </w:p>
        </w:tc>
        <w:tc>
          <w:tcPr>
            <w:tcW w:w="1487" w:type="dxa"/>
            <w:tcBorders>
              <w:top w:val="single" w:sz="4" w:space="0" w:color="000000"/>
              <w:left w:val="single" w:sz="4" w:space="0" w:color="000000"/>
              <w:bottom w:val="single" w:sz="13" w:space="0" w:color="FFCC99"/>
              <w:right w:val="single" w:sz="4" w:space="0" w:color="000000"/>
            </w:tcBorders>
          </w:tcPr>
          <w:p w:rsidR="001E477F" w:rsidRDefault="00154E42">
            <w:pPr>
              <w:spacing w:after="0" w:line="259" w:lineRule="auto"/>
              <w:ind w:left="4" w:right="0" w:firstLine="0"/>
              <w:jc w:val="center"/>
            </w:pPr>
            <w:r>
              <w:rPr>
                <w:rFonts w:ascii="Arial" w:eastAsia="Arial" w:hAnsi="Arial" w:cs="Arial"/>
              </w:rPr>
              <w:t xml:space="preserve">5% </w:t>
            </w:r>
          </w:p>
        </w:tc>
        <w:tc>
          <w:tcPr>
            <w:tcW w:w="0" w:type="auto"/>
            <w:vMerge/>
            <w:tcBorders>
              <w:top w:val="nil"/>
              <w:left w:val="single" w:sz="4" w:space="0" w:color="000000"/>
              <w:bottom w:val="nil"/>
              <w:right w:val="single" w:sz="4" w:space="0" w:color="000000"/>
            </w:tcBorders>
          </w:tcPr>
          <w:p w:rsidR="001E477F" w:rsidRDefault="001E477F">
            <w:pPr>
              <w:spacing w:after="160" w:line="259" w:lineRule="auto"/>
              <w:ind w:left="0" w:right="0" w:firstLine="0"/>
              <w:jc w:val="left"/>
            </w:pPr>
          </w:p>
        </w:tc>
      </w:tr>
      <w:tr w:rsidR="001E477F">
        <w:trPr>
          <w:trHeight w:val="343"/>
        </w:trPr>
        <w:tc>
          <w:tcPr>
            <w:tcW w:w="2918" w:type="dxa"/>
            <w:tcBorders>
              <w:top w:val="single" w:sz="13" w:space="0" w:color="FFCC99"/>
              <w:left w:val="single" w:sz="4" w:space="0" w:color="000000"/>
              <w:bottom w:val="double" w:sz="6" w:space="0" w:color="4F81BD"/>
              <w:right w:val="single" w:sz="4" w:space="0" w:color="000000"/>
            </w:tcBorders>
            <w:shd w:val="clear" w:color="auto" w:fill="FFCC99"/>
          </w:tcPr>
          <w:p w:rsidR="001E477F" w:rsidRDefault="00154E42">
            <w:pPr>
              <w:spacing w:after="0" w:line="259" w:lineRule="auto"/>
              <w:ind w:left="6" w:right="0" w:firstLine="0"/>
              <w:jc w:val="center"/>
            </w:pPr>
            <w:r>
              <w:rPr>
                <w:rFonts w:ascii="Arial" w:eastAsia="Arial" w:hAnsi="Arial" w:cs="Arial"/>
                <w:b/>
              </w:rPr>
              <w:t xml:space="preserve">Total </w:t>
            </w:r>
          </w:p>
        </w:tc>
        <w:tc>
          <w:tcPr>
            <w:tcW w:w="944" w:type="dxa"/>
            <w:tcBorders>
              <w:top w:val="single" w:sz="13" w:space="0" w:color="FFCC99"/>
              <w:left w:val="single" w:sz="4" w:space="0" w:color="000000"/>
              <w:bottom w:val="double" w:sz="6" w:space="0" w:color="4F81BD"/>
              <w:right w:val="single" w:sz="4" w:space="0" w:color="000000"/>
            </w:tcBorders>
            <w:shd w:val="clear" w:color="auto" w:fill="FFCC99"/>
          </w:tcPr>
          <w:p w:rsidR="001E477F" w:rsidRDefault="00154E42">
            <w:pPr>
              <w:spacing w:after="0" w:line="259" w:lineRule="auto"/>
              <w:ind w:left="8" w:right="0" w:firstLine="0"/>
              <w:jc w:val="center"/>
            </w:pPr>
            <w:r>
              <w:rPr>
                <w:rFonts w:ascii="Arial" w:eastAsia="Arial" w:hAnsi="Arial" w:cs="Arial"/>
                <w:b/>
              </w:rPr>
              <w:t xml:space="preserve">56 </w:t>
            </w:r>
          </w:p>
        </w:tc>
        <w:tc>
          <w:tcPr>
            <w:tcW w:w="1536" w:type="dxa"/>
            <w:tcBorders>
              <w:top w:val="single" w:sz="13" w:space="0" w:color="FFCC99"/>
              <w:left w:val="single" w:sz="4" w:space="0" w:color="000000"/>
              <w:bottom w:val="double" w:sz="6" w:space="0" w:color="4F81BD"/>
              <w:right w:val="single" w:sz="4" w:space="0" w:color="000000"/>
            </w:tcBorders>
            <w:shd w:val="clear" w:color="auto" w:fill="FFCC99"/>
          </w:tcPr>
          <w:p w:rsidR="001E477F" w:rsidRDefault="00154E42">
            <w:pPr>
              <w:spacing w:after="0" w:line="259" w:lineRule="auto"/>
              <w:ind w:left="2" w:right="0" w:firstLine="0"/>
              <w:jc w:val="center"/>
            </w:pPr>
            <w:r>
              <w:rPr>
                <w:rFonts w:ascii="Arial" w:eastAsia="Arial" w:hAnsi="Arial" w:cs="Arial"/>
                <w:b/>
              </w:rPr>
              <w:t xml:space="preserve">100% </w:t>
            </w:r>
          </w:p>
        </w:tc>
        <w:tc>
          <w:tcPr>
            <w:tcW w:w="999" w:type="dxa"/>
            <w:tcBorders>
              <w:top w:val="single" w:sz="13" w:space="0" w:color="FFCC99"/>
              <w:left w:val="single" w:sz="4" w:space="0" w:color="000000"/>
              <w:bottom w:val="double" w:sz="6" w:space="0" w:color="4F81BD"/>
              <w:right w:val="single" w:sz="4" w:space="0" w:color="000000"/>
            </w:tcBorders>
            <w:shd w:val="clear" w:color="auto" w:fill="FFCC99"/>
          </w:tcPr>
          <w:p w:rsidR="001E477F" w:rsidRDefault="00154E42">
            <w:pPr>
              <w:spacing w:after="0" w:line="259" w:lineRule="auto"/>
              <w:ind w:left="6" w:right="0" w:firstLine="0"/>
              <w:jc w:val="center"/>
            </w:pPr>
            <w:r>
              <w:rPr>
                <w:rFonts w:ascii="Arial" w:eastAsia="Arial" w:hAnsi="Arial" w:cs="Arial"/>
                <w:b/>
              </w:rPr>
              <w:t xml:space="preserve">37 </w:t>
            </w:r>
          </w:p>
        </w:tc>
        <w:tc>
          <w:tcPr>
            <w:tcW w:w="1487" w:type="dxa"/>
            <w:tcBorders>
              <w:top w:val="single" w:sz="13" w:space="0" w:color="FFCC99"/>
              <w:left w:val="single" w:sz="4" w:space="0" w:color="000000"/>
              <w:bottom w:val="double" w:sz="6" w:space="0" w:color="4F81BD"/>
              <w:right w:val="single" w:sz="4" w:space="0" w:color="000000"/>
            </w:tcBorders>
            <w:shd w:val="clear" w:color="auto" w:fill="FFCC99"/>
          </w:tcPr>
          <w:p w:rsidR="001E477F" w:rsidRDefault="00154E42">
            <w:pPr>
              <w:spacing w:after="0" w:line="259" w:lineRule="auto"/>
              <w:ind w:left="0" w:right="6" w:firstLine="0"/>
              <w:jc w:val="center"/>
            </w:pPr>
            <w:r>
              <w:rPr>
                <w:rFonts w:ascii="Arial" w:eastAsia="Arial" w:hAnsi="Arial" w:cs="Arial"/>
                <w:b/>
              </w:rPr>
              <w:t xml:space="preserve">100% </w:t>
            </w:r>
          </w:p>
        </w:tc>
        <w:tc>
          <w:tcPr>
            <w:tcW w:w="0" w:type="auto"/>
            <w:vMerge/>
            <w:tcBorders>
              <w:top w:val="nil"/>
              <w:left w:val="single" w:sz="4" w:space="0" w:color="000000"/>
              <w:bottom w:val="double" w:sz="6" w:space="0" w:color="0070C0"/>
              <w:right w:val="single" w:sz="4" w:space="0" w:color="000000"/>
            </w:tcBorders>
          </w:tcPr>
          <w:p w:rsidR="001E477F" w:rsidRDefault="001E477F">
            <w:pPr>
              <w:spacing w:after="160" w:line="259" w:lineRule="auto"/>
              <w:ind w:left="0" w:right="0" w:firstLine="0"/>
              <w:jc w:val="left"/>
            </w:pPr>
          </w:p>
        </w:tc>
      </w:tr>
    </w:tbl>
    <w:p w:rsidR="001E477F" w:rsidRDefault="00154E42">
      <w:pPr>
        <w:ind w:left="-5" w:right="0"/>
      </w:pPr>
      <w:r>
        <w:rPr>
          <w:rFonts w:ascii="Book Antiqua" w:eastAsia="Book Antiqua" w:hAnsi="Book Antiqua" w:cs="Book Antiqua"/>
        </w:rPr>
        <w:t># p</w:t>
      </w:r>
      <w:r>
        <w:rPr>
          <w:rFonts w:ascii="Bahnschrift" w:eastAsia="Bahnschrift" w:hAnsi="Bahnschrift" w:cs="Bahnschrift"/>
        </w:rPr>
        <w:t xml:space="preserve">: </w:t>
      </w:r>
      <w:r>
        <w:t xml:space="preserve">probability </w:t>
      </w:r>
    </w:p>
    <w:p w:rsidR="001E477F" w:rsidRDefault="00154E42" w:rsidP="00F537A0">
      <w:pPr>
        <w:spacing w:after="218" w:line="259" w:lineRule="auto"/>
        <w:ind w:left="230" w:right="0" w:firstLine="0"/>
        <w:jc w:val="left"/>
      </w:pPr>
      <w:r>
        <w:rPr>
          <w:b/>
        </w:rPr>
        <w:t>Clinical causes of hemodialysis patients:</w:t>
      </w:r>
      <w:r>
        <w:t xml:space="preserve"> </w:t>
      </w:r>
    </w:p>
    <w:p w:rsidR="0091328A" w:rsidRDefault="00154E42" w:rsidP="00D8590B">
      <w:pPr>
        <w:ind w:left="-5" w:right="0"/>
        <w:rPr>
          <w:rFonts w:ascii="Times New Roman" w:eastAsia="Times New Roman" w:hAnsi="Times New Roman" w:cs="Times New Roman"/>
          <w:b/>
        </w:rPr>
      </w:pPr>
      <w:r>
        <w:t>Table (6) document that the most common causes of renal failure in male is CKD(chronic kidney disease) with percentage of 54.54%, then UTI(urinary tract infection) with percentage of 18.18%,then kidney stones and other unknown causes with percentage of 9.10%,then polycystic kidney syndrome and kidney failure due to accident with percentage of 4.54%,and in female also the most common causes of renal failure is CKD (chronic kidney disease) with percentage of 31.60%,then diabetes mellitus with percentage of 26.32%,then drugs induced kidney failure with percentage of 10.52%, while kidney stones and SLE(systemic lupus erythematous and polycystic kidney disease and UTI (urinary tract infection) and auto immune disease and other unknown causes each of them take percentage of 5.26%, with p-value = 0.0493 which is significant.</w:t>
      </w:r>
      <w:r>
        <w:rPr>
          <w:rFonts w:ascii="Times New Roman" w:eastAsia="Times New Roman" w:hAnsi="Times New Roman" w:cs="Times New Roman"/>
          <w:b/>
        </w:rPr>
        <w:t xml:space="preserve"> </w:t>
      </w:r>
    </w:p>
    <w:p w:rsidR="00F84963" w:rsidRDefault="00F84963" w:rsidP="00D8590B">
      <w:pPr>
        <w:ind w:left="-5" w:right="0"/>
        <w:rPr>
          <w:rFonts w:ascii="Times New Roman" w:eastAsia="Times New Roman" w:hAnsi="Times New Roman" w:cs="Times New Roman"/>
          <w:b/>
        </w:rPr>
      </w:pPr>
    </w:p>
    <w:p w:rsidR="00F84963" w:rsidRDefault="00F84963" w:rsidP="00D8590B">
      <w:pPr>
        <w:ind w:left="-5" w:right="0"/>
        <w:rPr>
          <w:rFonts w:ascii="Times New Roman" w:eastAsia="Times New Roman" w:hAnsi="Times New Roman" w:cs="Times New Roman"/>
          <w:b/>
        </w:rPr>
      </w:pPr>
    </w:p>
    <w:p w:rsidR="00F84963" w:rsidRDefault="00F84963" w:rsidP="00D8590B">
      <w:pPr>
        <w:ind w:left="-5" w:right="0"/>
        <w:rPr>
          <w:rFonts w:ascii="Times New Roman" w:eastAsia="Times New Roman" w:hAnsi="Times New Roman" w:cs="Times New Roman"/>
          <w:b/>
        </w:rPr>
      </w:pPr>
    </w:p>
    <w:p w:rsidR="00F84963" w:rsidRDefault="00F84963" w:rsidP="00D8590B">
      <w:pPr>
        <w:ind w:left="-5" w:right="0"/>
        <w:rPr>
          <w:rFonts w:ascii="Times New Roman" w:eastAsia="Times New Roman" w:hAnsi="Times New Roman" w:cs="Times New Roman"/>
          <w:b/>
        </w:rPr>
      </w:pPr>
    </w:p>
    <w:p w:rsidR="00F84963" w:rsidRDefault="00F84963" w:rsidP="00D8590B">
      <w:pPr>
        <w:ind w:left="-5" w:right="0"/>
        <w:rPr>
          <w:rFonts w:ascii="Times New Roman" w:eastAsia="Times New Roman" w:hAnsi="Times New Roman" w:cs="Times New Roman"/>
          <w:b/>
        </w:rPr>
      </w:pPr>
    </w:p>
    <w:p w:rsidR="00F84963" w:rsidRPr="00D8590B" w:rsidRDefault="00F84963" w:rsidP="00D8590B">
      <w:pPr>
        <w:ind w:left="-5" w:right="0"/>
      </w:pPr>
    </w:p>
    <w:p w:rsidR="001E477F" w:rsidRDefault="00154E42">
      <w:pPr>
        <w:spacing w:after="0" w:line="259" w:lineRule="auto"/>
        <w:ind w:left="-5" w:right="0"/>
        <w:jc w:val="left"/>
      </w:pPr>
      <w:r>
        <w:rPr>
          <w:b/>
        </w:rPr>
        <w:lastRenderedPageBreak/>
        <w:t>Table (6</w:t>
      </w:r>
      <w:proofErr w:type="gramStart"/>
      <w:r>
        <w:rPr>
          <w:b/>
        </w:rPr>
        <w:t>) :</w:t>
      </w:r>
      <w:proofErr w:type="gramEnd"/>
      <w:r>
        <w:rPr>
          <w:b/>
        </w:rPr>
        <w:t xml:space="preserve"> Clinical causes of hemodialysis patients. </w:t>
      </w:r>
    </w:p>
    <w:tbl>
      <w:tblPr>
        <w:tblStyle w:val="TableGrid"/>
        <w:tblW w:w="10120" w:type="dxa"/>
        <w:tblInd w:w="-14" w:type="dxa"/>
        <w:tblCellMar>
          <w:top w:w="42" w:type="dxa"/>
          <w:left w:w="5" w:type="dxa"/>
          <w:right w:w="71" w:type="dxa"/>
        </w:tblCellMar>
        <w:tblLook w:val="04A0" w:firstRow="1" w:lastRow="0" w:firstColumn="1" w:lastColumn="0" w:noHBand="0" w:noVBand="1"/>
      </w:tblPr>
      <w:tblGrid>
        <w:gridCol w:w="3757"/>
        <w:gridCol w:w="720"/>
        <w:gridCol w:w="1741"/>
        <w:gridCol w:w="744"/>
        <w:gridCol w:w="1801"/>
        <w:gridCol w:w="1357"/>
      </w:tblGrid>
      <w:tr w:rsidR="001E477F">
        <w:trPr>
          <w:trHeight w:val="336"/>
        </w:trPr>
        <w:tc>
          <w:tcPr>
            <w:tcW w:w="3757" w:type="dxa"/>
            <w:vMerge w:val="restart"/>
            <w:tcBorders>
              <w:top w:val="single" w:sz="8" w:space="0" w:color="000000"/>
              <w:left w:val="single" w:sz="8" w:space="0" w:color="000000"/>
              <w:bottom w:val="single" w:sz="8" w:space="0" w:color="000000"/>
              <w:right w:val="single" w:sz="8" w:space="0" w:color="000000"/>
            </w:tcBorders>
            <w:shd w:val="clear" w:color="auto" w:fill="CCC0DA"/>
            <w:vAlign w:val="center"/>
          </w:tcPr>
          <w:p w:rsidR="001E477F" w:rsidRDefault="00154E42">
            <w:pPr>
              <w:spacing w:after="0" w:line="259" w:lineRule="auto"/>
              <w:ind w:left="66" w:right="0" w:firstLine="0"/>
              <w:jc w:val="center"/>
            </w:pPr>
            <w:r>
              <w:rPr>
                <w:rFonts w:ascii="Arial" w:eastAsia="Arial" w:hAnsi="Arial" w:cs="Arial"/>
              </w:rPr>
              <w:t xml:space="preserve">Dialysis Causes </w:t>
            </w:r>
          </w:p>
        </w:tc>
        <w:tc>
          <w:tcPr>
            <w:tcW w:w="720" w:type="dxa"/>
            <w:tcBorders>
              <w:top w:val="single" w:sz="8" w:space="0" w:color="000000"/>
              <w:left w:val="single" w:sz="8" w:space="0" w:color="000000"/>
              <w:bottom w:val="single" w:sz="8" w:space="0" w:color="000000"/>
              <w:right w:val="nil"/>
            </w:tcBorders>
            <w:shd w:val="clear" w:color="auto" w:fill="CCC0DA"/>
          </w:tcPr>
          <w:p w:rsidR="001E477F" w:rsidRDefault="001E477F">
            <w:pPr>
              <w:spacing w:after="160" w:line="259" w:lineRule="auto"/>
              <w:ind w:left="0" w:right="0" w:firstLine="0"/>
              <w:jc w:val="left"/>
            </w:pPr>
          </w:p>
        </w:tc>
        <w:tc>
          <w:tcPr>
            <w:tcW w:w="1741" w:type="dxa"/>
            <w:tcBorders>
              <w:top w:val="single" w:sz="8" w:space="0" w:color="000000"/>
              <w:left w:val="nil"/>
              <w:bottom w:val="single" w:sz="8" w:space="0" w:color="000000"/>
              <w:right w:val="single" w:sz="8" w:space="0" w:color="000000"/>
            </w:tcBorders>
            <w:shd w:val="clear" w:color="auto" w:fill="CCC0DA"/>
          </w:tcPr>
          <w:p w:rsidR="001E477F" w:rsidRDefault="00154E42">
            <w:pPr>
              <w:spacing w:after="0" w:line="259" w:lineRule="auto"/>
              <w:ind w:left="113" w:right="0" w:firstLine="0"/>
              <w:jc w:val="left"/>
            </w:pPr>
            <w:r>
              <w:rPr>
                <w:rFonts w:ascii="Arial" w:eastAsia="Arial" w:hAnsi="Arial" w:cs="Arial"/>
              </w:rPr>
              <w:t xml:space="preserve">Male 60 </w:t>
            </w:r>
          </w:p>
        </w:tc>
        <w:tc>
          <w:tcPr>
            <w:tcW w:w="744" w:type="dxa"/>
            <w:tcBorders>
              <w:top w:val="single" w:sz="8" w:space="0" w:color="000000"/>
              <w:left w:val="single" w:sz="8" w:space="0" w:color="000000"/>
              <w:bottom w:val="single" w:sz="8" w:space="0" w:color="000000"/>
              <w:right w:val="nil"/>
            </w:tcBorders>
            <w:shd w:val="clear" w:color="auto" w:fill="CCC0DA"/>
          </w:tcPr>
          <w:p w:rsidR="001E477F" w:rsidRDefault="001E477F">
            <w:pPr>
              <w:spacing w:after="160" w:line="259" w:lineRule="auto"/>
              <w:ind w:left="0" w:right="0" w:firstLine="0"/>
              <w:jc w:val="left"/>
            </w:pPr>
          </w:p>
        </w:tc>
        <w:tc>
          <w:tcPr>
            <w:tcW w:w="1801" w:type="dxa"/>
            <w:tcBorders>
              <w:top w:val="single" w:sz="8" w:space="0" w:color="000000"/>
              <w:left w:val="nil"/>
              <w:bottom w:val="single" w:sz="8" w:space="0" w:color="000000"/>
              <w:right w:val="single" w:sz="8" w:space="0" w:color="000000"/>
            </w:tcBorders>
            <w:shd w:val="clear" w:color="auto" w:fill="CCC0DA"/>
          </w:tcPr>
          <w:p w:rsidR="001E477F" w:rsidRDefault="00154E42">
            <w:pPr>
              <w:spacing w:after="0" w:line="259" w:lineRule="auto"/>
              <w:ind w:left="0" w:right="0" w:firstLine="0"/>
              <w:jc w:val="left"/>
            </w:pPr>
            <w:r>
              <w:rPr>
                <w:rFonts w:ascii="Arial" w:eastAsia="Arial" w:hAnsi="Arial" w:cs="Arial"/>
              </w:rPr>
              <w:t xml:space="preserve">Female 40 </w:t>
            </w:r>
          </w:p>
        </w:tc>
        <w:tc>
          <w:tcPr>
            <w:tcW w:w="1357" w:type="dxa"/>
            <w:vMerge w:val="restart"/>
            <w:tcBorders>
              <w:top w:val="single" w:sz="8" w:space="0" w:color="000000"/>
              <w:left w:val="single" w:sz="8" w:space="0" w:color="000000"/>
              <w:bottom w:val="single" w:sz="8" w:space="0" w:color="000000"/>
              <w:right w:val="single" w:sz="8" w:space="0" w:color="000000"/>
            </w:tcBorders>
            <w:shd w:val="clear" w:color="auto" w:fill="CCC0DA"/>
            <w:vAlign w:val="center"/>
          </w:tcPr>
          <w:p w:rsidR="001E477F" w:rsidRDefault="00154E42">
            <w:pPr>
              <w:spacing w:after="0" w:line="259" w:lineRule="auto"/>
              <w:ind w:left="62" w:right="0" w:firstLine="0"/>
              <w:jc w:val="center"/>
            </w:pPr>
            <w:r>
              <w:rPr>
                <w:rFonts w:ascii="Arial" w:eastAsia="Arial" w:hAnsi="Arial" w:cs="Arial"/>
                <w:b/>
              </w:rPr>
              <w:t>p-value</w:t>
            </w:r>
            <w:r>
              <w:rPr>
                <w:rFonts w:ascii="Book Antiqua" w:eastAsia="Book Antiqua" w:hAnsi="Book Antiqua" w:cs="Book Antiqua"/>
                <w:b/>
              </w:rPr>
              <w:t>#</w:t>
            </w:r>
            <w:r>
              <w:rPr>
                <w:rFonts w:ascii="Arial" w:eastAsia="Arial" w:hAnsi="Arial" w:cs="Arial"/>
                <w:b/>
              </w:rPr>
              <w:t xml:space="preserve"> </w:t>
            </w:r>
          </w:p>
        </w:tc>
      </w:tr>
      <w:tr w:rsidR="001E477F">
        <w:trPr>
          <w:trHeight w:val="336"/>
        </w:trPr>
        <w:tc>
          <w:tcPr>
            <w:tcW w:w="0" w:type="auto"/>
            <w:vMerge/>
            <w:tcBorders>
              <w:top w:val="nil"/>
              <w:left w:val="single" w:sz="8" w:space="0" w:color="000000"/>
              <w:bottom w:val="single" w:sz="8" w:space="0" w:color="000000"/>
              <w:right w:val="single" w:sz="8" w:space="0" w:color="000000"/>
            </w:tcBorders>
          </w:tcPr>
          <w:p w:rsidR="001E477F" w:rsidRDefault="001E477F">
            <w:pPr>
              <w:spacing w:after="160" w:line="259" w:lineRule="auto"/>
              <w:ind w:left="0" w:right="0" w:firstLine="0"/>
              <w:jc w:val="left"/>
            </w:pPr>
          </w:p>
        </w:tc>
        <w:tc>
          <w:tcPr>
            <w:tcW w:w="720" w:type="dxa"/>
            <w:tcBorders>
              <w:top w:val="single" w:sz="8" w:space="0" w:color="000000"/>
              <w:left w:val="single" w:sz="8" w:space="0" w:color="000000"/>
              <w:bottom w:val="single" w:sz="8" w:space="0" w:color="000000"/>
              <w:right w:val="single" w:sz="8" w:space="0" w:color="000000"/>
            </w:tcBorders>
            <w:shd w:val="clear" w:color="auto" w:fill="CCC0DA"/>
          </w:tcPr>
          <w:p w:rsidR="001E477F" w:rsidRDefault="00154E42">
            <w:pPr>
              <w:spacing w:after="0" w:line="259" w:lineRule="auto"/>
              <w:ind w:left="185" w:right="0" w:firstLine="0"/>
              <w:jc w:val="left"/>
            </w:pPr>
            <w:r>
              <w:rPr>
                <w:rFonts w:ascii="Arial" w:eastAsia="Arial" w:hAnsi="Arial" w:cs="Arial"/>
              </w:rPr>
              <w:t xml:space="preserve">No. </w:t>
            </w:r>
          </w:p>
        </w:tc>
        <w:tc>
          <w:tcPr>
            <w:tcW w:w="1741" w:type="dxa"/>
            <w:tcBorders>
              <w:top w:val="single" w:sz="8" w:space="0" w:color="000000"/>
              <w:left w:val="single" w:sz="8" w:space="0" w:color="000000"/>
              <w:bottom w:val="single" w:sz="8" w:space="0" w:color="000000"/>
              <w:right w:val="single" w:sz="8" w:space="0" w:color="000000"/>
            </w:tcBorders>
            <w:shd w:val="clear" w:color="auto" w:fill="CCC0DA"/>
          </w:tcPr>
          <w:p w:rsidR="001E477F" w:rsidRDefault="00154E42">
            <w:pPr>
              <w:spacing w:after="0" w:line="259" w:lineRule="auto"/>
              <w:ind w:left="63" w:right="0" w:firstLine="0"/>
              <w:jc w:val="center"/>
            </w:pPr>
            <w:r>
              <w:rPr>
                <w:rFonts w:ascii="Arial" w:eastAsia="Arial" w:hAnsi="Arial" w:cs="Arial"/>
              </w:rPr>
              <w:t xml:space="preserve">% </w:t>
            </w:r>
          </w:p>
        </w:tc>
        <w:tc>
          <w:tcPr>
            <w:tcW w:w="744" w:type="dxa"/>
            <w:tcBorders>
              <w:top w:val="single" w:sz="8" w:space="0" w:color="000000"/>
              <w:left w:val="single" w:sz="8" w:space="0" w:color="000000"/>
              <w:bottom w:val="single" w:sz="8" w:space="0" w:color="000000"/>
              <w:right w:val="single" w:sz="8" w:space="0" w:color="000000"/>
            </w:tcBorders>
            <w:shd w:val="clear" w:color="auto" w:fill="CCC0DA"/>
          </w:tcPr>
          <w:p w:rsidR="001E477F" w:rsidRDefault="00154E42">
            <w:pPr>
              <w:spacing w:after="0" w:line="259" w:lineRule="auto"/>
              <w:ind w:left="197" w:right="0" w:firstLine="0"/>
              <w:jc w:val="left"/>
            </w:pPr>
            <w:r>
              <w:rPr>
                <w:rFonts w:ascii="Arial" w:eastAsia="Arial" w:hAnsi="Arial" w:cs="Arial"/>
              </w:rPr>
              <w:t xml:space="preserve">No. </w:t>
            </w:r>
          </w:p>
        </w:tc>
        <w:tc>
          <w:tcPr>
            <w:tcW w:w="1801" w:type="dxa"/>
            <w:tcBorders>
              <w:top w:val="single" w:sz="8" w:space="0" w:color="000000"/>
              <w:left w:val="single" w:sz="8" w:space="0" w:color="000000"/>
              <w:bottom w:val="single" w:sz="8" w:space="0" w:color="000000"/>
              <w:right w:val="single" w:sz="8" w:space="0" w:color="000000"/>
            </w:tcBorders>
            <w:shd w:val="clear" w:color="auto" w:fill="CCC0DA"/>
          </w:tcPr>
          <w:p w:rsidR="001E477F" w:rsidRDefault="00154E42">
            <w:pPr>
              <w:spacing w:after="0" w:line="259" w:lineRule="auto"/>
              <w:ind w:left="66" w:right="0" w:firstLine="0"/>
              <w:jc w:val="center"/>
            </w:pPr>
            <w:r>
              <w:rPr>
                <w:rFonts w:ascii="Arial" w:eastAsia="Arial" w:hAnsi="Arial" w:cs="Arial"/>
              </w:rPr>
              <w:t xml:space="preserve">% </w:t>
            </w:r>
          </w:p>
        </w:tc>
        <w:tc>
          <w:tcPr>
            <w:tcW w:w="0" w:type="auto"/>
            <w:vMerge/>
            <w:tcBorders>
              <w:top w:val="nil"/>
              <w:left w:val="single" w:sz="8" w:space="0" w:color="000000"/>
              <w:bottom w:val="single" w:sz="8" w:space="0" w:color="000000"/>
              <w:right w:val="single" w:sz="8" w:space="0" w:color="000000"/>
            </w:tcBorders>
          </w:tcPr>
          <w:p w:rsidR="001E477F" w:rsidRDefault="001E477F">
            <w:pPr>
              <w:spacing w:after="160" w:line="259" w:lineRule="auto"/>
              <w:ind w:left="0" w:right="0" w:firstLine="0"/>
              <w:jc w:val="left"/>
            </w:pPr>
          </w:p>
        </w:tc>
      </w:tr>
      <w:tr w:rsidR="001E477F">
        <w:trPr>
          <w:trHeight w:val="344"/>
        </w:trPr>
        <w:tc>
          <w:tcPr>
            <w:tcW w:w="3757" w:type="dxa"/>
            <w:tcBorders>
              <w:top w:val="single" w:sz="8" w:space="0" w:color="000000"/>
              <w:left w:val="single" w:sz="4" w:space="0" w:color="000000"/>
              <w:bottom w:val="single" w:sz="4" w:space="0" w:color="E4DFEC"/>
              <w:right w:val="single" w:sz="4" w:space="0" w:color="000000"/>
            </w:tcBorders>
          </w:tcPr>
          <w:p w:rsidR="001E477F" w:rsidRDefault="00154E42">
            <w:pPr>
              <w:spacing w:after="0" w:line="259" w:lineRule="auto"/>
              <w:ind w:left="60" w:right="0" w:firstLine="0"/>
              <w:jc w:val="center"/>
            </w:pPr>
            <w:r>
              <w:rPr>
                <w:rFonts w:ascii="Arial" w:eastAsia="Arial" w:hAnsi="Arial" w:cs="Arial"/>
              </w:rPr>
              <w:t xml:space="preserve">CKD (Chronic Kidney Disease) </w:t>
            </w:r>
          </w:p>
        </w:tc>
        <w:tc>
          <w:tcPr>
            <w:tcW w:w="720" w:type="dxa"/>
            <w:tcBorders>
              <w:top w:val="single" w:sz="8" w:space="0" w:color="000000"/>
              <w:left w:val="single" w:sz="4" w:space="0" w:color="000000"/>
              <w:bottom w:val="single" w:sz="4" w:space="0" w:color="E4DFEC"/>
              <w:right w:val="single" w:sz="4" w:space="0" w:color="000000"/>
            </w:tcBorders>
          </w:tcPr>
          <w:p w:rsidR="001E477F" w:rsidRDefault="00154E42">
            <w:pPr>
              <w:spacing w:after="0" w:line="259" w:lineRule="auto"/>
              <w:ind w:left="69" w:right="0" w:firstLine="0"/>
              <w:jc w:val="center"/>
            </w:pPr>
            <w:r>
              <w:rPr>
                <w:rFonts w:ascii="Arial" w:eastAsia="Arial" w:hAnsi="Arial" w:cs="Arial"/>
              </w:rPr>
              <w:t xml:space="preserve">12 </w:t>
            </w:r>
          </w:p>
        </w:tc>
        <w:tc>
          <w:tcPr>
            <w:tcW w:w="1741" w:type="dxa"/>
            <w:tcBorders>
              <w:top w:val="single" w:sz="8" w:space="0" w:color="000000"/>
              <w:left w:val="single" w:sz="4" w:space="0" w:color="000000"/>
              <w:bottom w:val="single" w:sz="4" w:space="0" w:color="E4DFEC"/>
              <w:right w:val="single" w:sz="4" w:space="0" w:color="000000"/>
            </w:tcBorders>
          </w:tcPr>
          <w:p w:rsidR="001E477F" w:rsidRDefault="00154E42">
            <w:pPr>
              <w:spacing w:after="0" w:line="259" w:lineRule="auto"/>
              <w:ind w:left="67" w:right="0" w:firstLine="0"/>
              <w:jc w:val="center"/>
            </w:pPr>
            <w:r>
              <w:rPr>
                <w:rFonts w:ascii="Arial" w:eastAsia="Arial" w:hAnsi="Arial" w:cs="Arial"/>
              </w:rPr>
              <w:t xml:space="preserve">54.54% </w:t>
            </w:r>
          </w:p>
        </w:tc>
        <w:tc>
          <w:tcPr>
            <w:tcW w:w="744" w:type="dxa"/>
            <w:tcBorders>
              <w:top w:val="single" w:sz="8" w:space="0" w:color="000000"/>
              <w:left w:val="single" w:sz="4" w:space="0" w:color="000000"/>
              <w:bottom w:val="single" w:sz="4" w:space="0" w:color="E4DFEC"/>
              <w:right w:val="single" w:sz="4" w:space="0" w:color="000000"/>
            </w:tcBorders>
          </w:tcPr>
          <w:p w:rsidR="001E477F" w:rsidRDefault="00154E42">
            <w:pPr>
              <w:spacing w:after="0" w:line="259" w:lineRule="auto"/>
              <w:ind w:left="69" w:right="0" w:firstLine="0"/>
              <w:jc w:val="center"/>
            </w:pPr>
            <w:r>
              <w:rPr>
                <w:rFonts w:ascii="Arial" w:eastAsia="Arial" w:hAnsi="Arial" w:cs="Arial"/>
              </w:rPr>
              <w:t xml:space="preserve">6 </w:t>
            </w:r>
          </w:p>
        </w:tc>
        <w:tc>
          <w:tcPr>
            <w:tcW w:w="1801" w:type="dxa"/>
            <w:tcBorders>
              <w:top w:val="single" w:sz="8" w:space="0" w:color="000000"/>
              <w:left w:val="single" w:sz="4" w:space="0" w:color="000000"/>
              <w:bottom w:val="single" w:sz="4" w:space="0" w:color="E4DFEC"/>
              <w:right w:val="single" w:sz="8" w:space="0" w:color="000000"/>
            </w:tcBorders>
          </w:tcPr>
          <w:p w:rsidR="001E477F" w:rsidRDefault="00154E42">
            <w:pPr>
              <w:spacing w:after="0" w:line="259" w:lineRule="auto"/>
              <w:ind w:left="66" w:right="0" w:firstLine="0"/>
              <w:jc w:val="center"/>
            </w:pPr>
            <w:r>
              <w:rPr>
                <w:rFonts w:ascii="Arial" w:eastAsia="Arial" w:hAnsi="Arial" w:cs="Arial"/>
              </w:rPr>
              <w:t xml:space="preserve">32% </w:t>
            </w:r>
          </w:p>
        </w:tc>
        <w:tc>
          <w:tcPr>
            <w:tcW w:w="1357" w:type="dxa"/>
            <w:vMerge w:val="restart"/>
            <w:tcBorders>
              <w:top w:val="single" w:sz="8" w:space="0" w:color="000000"/>
              <w:left w:val="single" w:sz="8" w:space="0" w:color="000000"/>
              <w:bottom w:val="single" w:sz="8" w:space="0" w:color="000000"/>
              <w:right w:val="single" w:sz="8" w:space="0" w:color="000000"/>
            </w:tcBorders>
            <w:vAlign w:val="center"/>
          </w:tcPr>
          <w:p w:rsidR="001E477F" w:rsidRDefault="00154E42">
            <w:pPr>
              <w:spacing w:after="0" w:line="259" w:lineRule="auto"/>
              <w:ind w:left="0" w:right="0" w:firstLine="4"/>
              <w:jc w:val="center"/>
            </w:pPr>
            <w:r>
              <w:rPr>
                <w:rFonts w:ascii="Arial" w:eastAsia="Arial" w:hAnsi="Arial" w:cs="Arial"/>
                <w:b/>
                <w:color w:val="1F497D"/>
              </w:rPr>
              <w:t xml:space="preserve">0.0493 significant (P&lt;0.05). </w:t>
            </w:r>
          </w:p>
        </w:tc>
      </w:tr>
      <w:tr w:rsidR="001E477F">
        <w:trPr>
          <w:trHeight w:val="329"/>
        </w:trPr>
        <w:tc>
          <w:tcPr>
            <w:tcW w:w="3757" w:type="dxa"/>
            <w:tcBorders>
              <w:top w:val="single" w:sz="4" w:space="0" w:color="E4DFEC"/>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66" w:right="0" w:firstLine="0"/>
              <w:jc w:val="center"/>
            </w:pPr>
            <w:r>
              <w:rPr>
                <w:rFonts w:ascii="Arial" w:eastAsia="Arial" w:hAnsi="Arial" w:cs="Arial"/>
              </w:rPr>
              <w:t xml:space="preserve">Kidney Stones </w:t>
            </w:r>
          </w:p>
        </w:tc>
        <w:tc>
          <w:tcPr>
            <w:tcW w:w="720" w:type="dxa"/>
            <w:tcBorders>
              <w:top w:val="single" w:sz="4" w:space="0" w:color="E4DFEC"/>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69" w:right="0" w:firstLine="0"/>
              <w:jc w:val="center"/>
            </w:pPr>
            <w:r>
              <w:rPr>
                <w:rFonts w:ascii="Arial" w:eastAsia="Arial" w:hAnsi="Arial" w:cs="Arial"/>
              </w:rPr>
              <w:t xml:space="preserve">2 </w:t>
            </w:r>
          </w:p>
        </w:tc>
        <w:tc>
          <w:tcPr>
            <w:tcW w:w="1741" w:type="dxa"/>
            <w:tcBorders>
              <w:top w:val="single" w:sz="4" w:space="0" w:color="E4DFEC"/>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62" w:right="0" w:firstLine="0"/>
              <w:jc w:val="center"/>
            </w:pPr>
            <w:r>
              <w:rPr>
                <w:rFonts w:ascii="Arial" w:eastAsia="Arial" w:hAnsi="Arial" w:cs="Arial"/>
              </w:rPr>
              <w:t xml:space="preserve">9.10% </w:t>
            </w:r>
          </w:p>
        </w:tc>
        <w:tc>
          <w:tcPr>
            <w:tcW w:w="744" w:type="dxa"/>
            <w:tcBorders>
              <w:top w:val="single" w:sz="4" w:space="0" w:color="E4DFEC"/>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69" w:right="0" w:firstLine="0"/>
              <w:jc w:val="center"/>
            </w:pPr>
            <w:r>
              <w:rPr>
                <w:rFonts w:ascii="Arial" w:eastAsia="Arial" w:hAnsi="Arial" w:cs="Arial"/>
              </w:rPr>
              <w:t xml:space="preserve">1 </w:t>
            </w:r>
          </w:p>
        </w:tc>
        <w:tc>
          <w:tcPr>
            <w:tcW w:w="1801" w:type="dxa"/>
            <w:tcBorders>
              <w:top w:val="single" w:sz="4" w:space="0" w:color="E4DFEC"/>
              <w:left w:val="single" w:sz="4" w:space="0" w:color="000000"/>
              <w:bottom w:val="single" w:sz="4" w:space="0" w:color="000000"/>
              <w:right w:val="single" w:sz="8" w:space="0" w:color="000000"/>
            </w:tcBorders>
            <w:shd w:val="clear" w:color="auto" w:fill="E4DFEC"/>
          </w:tcPr>
          <w:p w:rsidR="001E477F" w:rsidRDefault="00154E42">
            <w:pPr>
              <w:spacing w:after="0" w:line="259" w:lineRule="auto"/>
              <w:ind w:left="65" w:right="0" w:firstLine="0"/>
              <w:jc w:val="center"/>
            </w:pPr>
            <w:r>
              <w:rPr>
                <w:rFonts w:ascii="Arial" w:eastAsia="Arial" w:hAnsi="Arial" w:cs="Arial"/>
              </w:rPr>
              <w:t xml:space="preserve">5.26% </w:t>
            </w:r>
          </w:p>
        </w:tc>
        <w:tc>
          <w:tcPr>
            <w:tcW w:w="0" w:type="auto"/>
            <w:vMerge/>
            <w:tcBorders>
              <w:top w:val="nil"/>
              <w:left w:val="single" w:sz="8" w:space="0" w:color="000000"/>
              <w:bottom w:val="nil"/>
              <w:right w:val="single" w:sz="8" w:space="0" w:color="000000"/>
            </w:tcBorders>
          </w:tcPr>
          <w:p w:rsidR="001E477F" w:rsidRDefault="001E477F">
            <w:pPr>
              <w:spacing w:after="160" w:line="259" w:lineRule="auto"/>
              <w:ind w:left="0" w:right="0" w:firstLine="0"/>
              <w:jc w:val="left"/>
            </w:pPr>
          </w:p>
        </w:tc>
      </w:tr>
      <w:tr w:rsidR="001E477F">
        <w:trPr>
          <w:trHeight w:val="349"/>
        </w:trPr>
        <w:tc>
          <w:tcPr>
            <w:tcW w:w="3757" w:type="dxa"/>
            <w:tcBorders>
              <w:top w:val="single" w:sz="4" w:space="0" w:color="000000"/>
              <w:left w:val="single" w:sz="4" w:space="0" w:color="000000"/>
              <w:bottom w:val="single" w:sz="4" w:space="0" w:color="E4DFEC"/>
              <w:right w:val="single" w:sz="4" w:space="0" w:color="000000"/>
            </w:tcBorders>
          </w:tcPr>
          <w:p w:rsidR="001E477F" w:rsidRDefault="00154E42">
            <w:pPr>
              <w:spacing w:after="0" w:line="259" w:lineRule="auto"/>
              <w:ind w:left="139" w:right="0" w:firstLine="0"/>
              <w:jc w:val="left"/>
            </w:pPr>
            <w:r>
              <w:rPr>
                <w:rFonts w:ascii="Arial" w:eastAsia="Arial" w:hAnsi="Arial" w:cs="Arial"/>
              </w:rPr>
              <w:t xml:space="preserve">SLE (systemic lupus erythematous) </w:t>
            </w:r>
          </w:p>
        </w:tc>
        <w:tc>
          <w:tcPr>
            <w:tcW w:w="720" w:type="dxa"/>
            <w:tcBorders>
              <w:top w:val="single" w:sz="4" w:space="0" w:color="000000"/>
              <w:left w:val="single" w:sz="4" w:space="0" w:color="000000"/>
              <w:bottom w:val="single" w:sz="4" w:space="0" w:color="E4DFEC"/>
              <w:right w:val="single" w:sz="4" w:space="0" w:color="000000"/>
            </w:tcBorders>
          </w:tcPr>
          <w:p w:rsidR="001E477F" w:rsidRDefault="00154E42">
            <w:pPr>
              <w:spacing w:after="0" w:line="259" w:lineRule="auto"/>
              <w:ind w:left="69" w:right="0" w:firstLine="0"/>
              <w:jc w:val="center"/>
            </w:pPr>
            <w:r>
              <w:rPr>
                <w:rFonts w:ascii="Arial" w:eastAsia="Arial" w:hAnsi="Arial" w:cs="Arial"/>
              </w:rPr>
              <w:t xml:space="preserve">0 </w:t>
            </w:r>
          </w:p>
        </w:tc>
        <w:tc>
          <w:tcPr>
            <w:tcW w:w="1741" w:type="dxa"/>
            <w:tcBorders>
              <w:top w:val="single" w:sz="4" w:space="0" w:color="000000"/>
              <w:left w:val="single" w:sz="4" w:space="0" w:color="000000"/>
              <w:bottom w:val="single" w:sz="4" w:space="0" w:color="E4DFEC"/>
              <w:right w:val="single" w:sz="4" w:space="0" w:color="000000"/>
            </w:tcBorders>
          </w:tcPr>
          <w:p w:rsidR="001E477F" w:rsidRDefault="00154E42">
            <w:pPr>
              <w:spacing w:after="0" w:line="259" w:lineRule="auto"/>
              <w:ind w:left="62" w:right="0" w:firstLine="0"/>
              <w:jc w:val="center"/>
            </w:pPr>
            <w:r>
              <w:rPr>
                <w:rFonts w:ascii="Arial" w:eastAsia="Arial" w:hAnsi="Arial" w:cs="Arial"/>
              </w:rPr>
              <w:t xml:space="preserve">0.00% </w:t>
            </w:r>
          </w:p>
        </w:tc>
        <w:tc>
          <w:tcPr>
            <w:tcW w:w="744" w:type="dxa"/>
            <w:tcBorders>
              <w:top w:val="single" w:sz="4" w:space="0" w:color="000000"/>
              <w:left w:val="single" w:sz="4" w:space="0" w:color="000000"/>
              <w:bottom w:val="single" w:sz="4" w:space="0" w:color="E4DFEC"/>
              <w:right w:val="single" w:sz="4" w:space="0" w:color="000000"/>
            </w:tcBorders>
          </w:tcPr>
          <w:p w:rsidR="001E477F" w:rsidRDefault="00154E42">
            <w:pPr>
              <w:spacing w:after="0" w:line="259" w:lineRule="auto"/>
              <w:ind w:left="69" w:right="0" w:firstLine="0"/>
              <w:jc w:val="center"/>
            </w:pPr>
            <w:r>
              <w:rPr>
                <w:rFonts w:ascii="Arial" w:eastAsia="Arial" w:hAnsi="Arial" w:cs="Arial"/>
              </w:rPr>
              <w:t xml:space="preserve">1 </w:t>
            </w:r>
          </w:p>
        </w:tc>
        <w:tc>
          <w:tcPr>
            <w:tcW w:w="1801" w:type="dxa"/>
            <w:tcBorders>
              <w:top w:val="single" w:sz="4" w:space="0" w:color="000000"/>
              <w:left w:val="single" w:sz="4" w:space="0" w:color="000000"/>
              <w:bottom w:val="single" w:sz="4" w:space="0" w:color="E4DFEC"/>
              <w:right w:val="single" w:sz="8" w:space="0" w:color="000000"/>
            </w:tcBorders>
          </w:tcPr>
          <w:p w:rsidR="001E477F" w:rsidRDefault="00154E42">
            <w:pPr>
              <w:spacing w:after="0" w:line="259" w:lineRule="auto"/>
              <w:ind w:left="66" w:right="0" w:firstLine="0"/>
              <w:jc w:val="center"/>
            </w:pPr>
            <w:r>
              <w:rPr>
                <w:rFonts w:ascii="Arial" w:eastAsia="Arial" w:hAnsi="Arial" w:cs="Arial"/>
              </w:rPr>
              <w:t xml:space="preserve">5% </w:t>
            </w:r>
          </w:p>
        </w:tc>
        <w:tc>
          <w:tcPr>
            <w:tcW w:w="0" w:type="auto"/>
            <w:vMerge/>
            <w:tcBorders>
              <w:top w:val="nil"/>
              <w:left w:val="single" w:sz="8" w:space="0" w:color="000000"/>
              <w:bottom w:val="nil"/>
              <w:right w:val="single" w:sz="8" w:space="0" w:color="000000"/>
            </w:tcBorders>
          </w:tcPr>
          <w:p w:rsidR="001E477F" w:rsidRDefault="001E477F">
            <w:pPr>
              <w:spacing w:after="160" w:line="259" w:lineRule="auto"/>
              <w:ind w:left="0" w:right="0" w:firstLine="0"/>
              <w:jc w:val="left"/>
            </w:pPr>
          </w:p>
        </w:tc>
      </w:tr>
      <w:tr w:rsidR="001E477F">
        <w:trPr>
          <w:trHeight w:val="334"/>
        </w:trPr>
        <w:tc>
          <w:tcPr>
            <w:tcW w:w="3757" w:type="dxa"/>
            <w:tcBorders>
              <w:top w:val="single" w:sz="4" w:space="0" w:color="E4DFEC"/>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63" w:right="0" w:firstLine="0"/>
              <w:jc w:val="center"/>
            </w:pPr>
            <w:r>
              <w:rPr>
                <w:rFonts w:ascii="Arial" w:eastAsia="Arial" w:hAnsi="Arial" w:cs="Arial"/>
              </w:rPr>
              <w:t xml:space="preserve">DM (Diabetes mellitus) </w:t>
            </w:r>
          </w:p>
        </w:tc>
        <w:tc>
          <w:tcPr>
            <w:tcW w:w="720" w:type="dxa"/>
            <w:tcBorders>
              <w:top w:val="single" w:sz="4" w:space="0" w:color="E4DFEC"/>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69" w:right="0" w:firstLine="0"/>
              <w:jc w:val="center"/>
            </w:pPr>
            <w:r>
              <w:rPr>
                <w:rFonts w:ascii="Arial" w:eastAsia="Arial" w:hAnsi="Arial" w:cs="Arial"/>
              </w:rPr>
              <w:t xml:space="preserve">0 </w:t>
            </w:r>
          </w:p>
        </w:tc>
        <w:tc>
          <w:tcPr>
            <w:tcW w:w="1741" w:type="dxa"/>
            <w:tcBorders>
              <w:top w:val="single" w:sz="4" w:space="0" w:color="E4DFEC"/>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62" w:right="0" w:firstLine="0"/>
              <w:jc w:val="center"/>
            </w:pPr>
            <w:r>
              <w:rPr>
                <w:rFonts w:ascii="Arial" w:eastAsia="Arial" w:hAnsi="Arial" w:cs="Arial"/>
              </w:rPr>
              <w:t xml:space="preserve">0.00% </w:t>
            </w:r>
          </w:p>
        </w:tc>
        <w:tc>
          <w:tcPr>
            <w:tcW w:w="744" w:type="dxa"/>
            <w:tcBorders>
              <w:top w:val="single" w:sz="4" w:space="0" w:color="E4DFEC"/>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69" w:right="0" w:firstLine="0"/>
              <w:jc w:val="center"/>
            </w:pPr>
            <w:r>
              <w:rPr>
                <w:rFonts w:ascii="Arial" w:eastAsia="Arial" w:hAnsi="Arial" w:cs="Arial"/>
              </w:rPr>
              <w:t xml:space="preserve">5 </w:t>
            </w:r>
          </w:p>
        </w:tc>
        <w:tc>
          <w:tcPr>
            <w:tcW w:w="1801" w:type="dxa"/>
            <w:tcBorders>
              <w:top w:val="single" w:sz="4" w:space="0" w:color="E4DFEC"/>
              <w:left w:val="single" w:sz="4" w:space="0" w:color="000000"/>
              <w:bottom w:val="single" w:sz="4" w:space="0" w:color="000000"/>
              <w:right w:val="single" w:sz="8" w:space="0" w:color="000000"/>
            </w:tcBorders>
            <w:shd w:val="clear" w:color="auto" w:fill="E4DFEC"/>
          </w:tcPr>
          <w:p w:rsidR="001E477F" w:rsidRDefault="00154E42">
            <w:pPr>
              <w:spacing w:after="0" w:line="259" w:lineRule="auto"/>
              <w:ind w:left="69" w:right="0" w:firstLine="0"/>
              <w:jc w:val="center"/>
            </w:pPr>
            <w:r>
              <w:rPr>
                <w:rFonts w:ascii="Arial" w:eastAsia="Arial" w:hAnsi="Arial" w:cs="Arial"/>
              </w:rPr>
              <w:t xml:space="preserve">26.32% </w:t>
            </w:r>
          </w:p>
        </w:tc>
        <w:tc>
          <w:tcPr>
            <w:tcW w:w="0" w:type="auto"/>
            <w:vMerge/>
            <w:tcBorders>
              <w:top w:val="nil"/>
              <w:left w:val="single" w:sz="8" w:space="0" w:color="000000"/>
              <w:bottom w:val="nil"/>
              <w:right w:val="single" w:sz="8" w:space="0" w:color="000000"/>
            </w:tcBorders>
          </w:tcPr>
          <w:p w:rsidR="001E477F" w:rsidRDefault="001E477F">
            <w:pPr>
              <w:spacing w:after="160" w:line="259" w:lineRule="auto"/>
              <w:ind w:left="0" w:right="0" w:firstLine="0"/>
              <w:jc w:val="left"/>
            </w:pPr>
          </w:p>
        </w:tc>
      </w:tr>
      <w:tr w:rsidR="001E477F">
        <w:trPr>
          <w:trHeight w:val="343"/>
        </w:trPr>
        <w:tc>
          <w:tcPr>
            <w:tcW w:w="3757" w:type="dxa"/>
            <w:tcBorders>
              <w:top w:val="single" w:sz="4" w:space="0" w:color="000000"/>
              <w:left w:val="single" w:sz="4" w:space="0" w:color="000000"/>
              <w:bottom w:val="single" w:sz="4" w:space="0" w:color="E4DFEC"/>
              <w:right w:val="single" w:sz="4" w:space="0" w:color="000000"/>
            </w:tcBorders>
          </w:tcPr>
          <w:p w:rsidR="001E477F" w:rsidRDefault="00154E42">
            <w:pPr>
              <w:spacing w:after="0" w:line="259" w:lineRule="auto"/>
              <w:ind w:left="57" w:right="0" w:firstLine="0"/>
              <w:jc w:val="center"/>
            </w:pPr>
            <w:r>
              <w:rPr>
                <w:rFonts w:ascii="Arial" w:eastAsia="Arial" w:hAnsi="Arial" w:cs="Arial"/>
              </w:rPr>
              <w:t xml:space="preserve">Polycystic Kidney syndrome </w:t>
            </w:r>
          </w:p>
        </w:tc>
        <w:tc>
          <w:tcPr>
            <w:tcW w:w="720" w:type="dxa"/>
            <w:tcBorders>
              <w:top w:val="single" w:sz="4" w:space="0" w:color="000000"/>
              <w:left w:val="single" w:sz="4" w:space="0" w:color="000000"/>
              <w:bottom w:val="single" w:sz="4" w:space="0" w:color="E4DFEC"/>
              <w:right w:val="single" w:sz="4" w:space="0" w:color="000000"/>
            </w:tcBorders>
          </w:tcPr>
          <w:p w:rsidR="001E477F" w:rsidRDefault="00154E42">
            <w:pPr>
              <w:spacing w:after="0" w:line="259" w:lineRule="auto"/>
              <w:ind w:left="69" w:right="0" w:firstLine="0"/>
              <w:jc w:val="center"/>
            </w:pPr>
            <w:r>
              <w:rPr>
                <w:rFonts w:ascii="Arial" w:eastAsia="Arial" w:hAnsi="Arial" w:cs="Arial"/>
              </w:rPr>
              <w:t xml:space="preserve">1 </w:t>
            </w:r>
          </w:p>
        </w:tc>
        <w:tc>
          <w:tcPr>
            <w:tcW w:w="1741" w:type="dxa"/>
            <w:tcBorders>
              <w:top w:val="single" w:sz="4" w:space="0" w:color="000000"/>
              <w:left w:val="single" w:sz="4" w:space="0" w:color="000000"/>
              <w:bottom w:val="single" w:sz="4" w:space="0" w:color="E4DFEC"/>
              <w:right w:val="single" w:sz="4" w:space="0" w:color="000000"/>
            </w:tcBorders>
          </w:tcPr>
          <w:p w:rsidR="001E477F" w:rsidRDefault="00154E42">
            <w:pPr>
              <w:spacing w:after="0" w:line="259" w:lineRule="auto"/>
              <w:ind w:left="62" w:right="0" w:firstLine="0"/>
              <w:jc w:val="center"/>
            </w:pPr>
            <w:r>
              <w:rPr>
                <w:rFonts w:ascii="Arial" w:eastAsia="Arial" w:hAnsi="Arial" w:cs="Arial"/>
              </w:rPr>
              <w:t xml:space="preserve">4.54% </w:t>
            </w:r>
          </w:p>
        </w:tc>
        <w:tc>
          <w:tcPr>
            <w:tcW w:w="744" w:type="dxa"/>
            <w:tcBorders>
              <w:top w:val="single" w:sz="4" w:space="0" w:color="000000"/>
              <w:left w:val="single" w:sz="4" w:space="0" w:color="000000"/>
              <w:bottom w:val="single" w:sz="4" w:space="0" w:color="E4DFEC"/>
              <w:right w:val="single" w:sz="4" w:space="0" w:color="000000"/>
            </w:tcBorders>
          </w:tcPr>
          <w:p w:rsidR="001E477F" w:rsidRDefault="00154E42">
            <w:pPr>
              <w:spacing w:after="0" w:line="259" w:lineRule="auto"/>
              <w:ind w:left="69" w:right="0" w:firstLine="0"/>
              <w:jc w:val="center"/>
            </w:pPr>
            <w:r>
              <w:rPr>
                <w:rFonts w:ascii="Arial" w:eastAsia="Arial" w:hAnsi="Arial" w:cs="Arial"/>
              </w:rPr>
              <w:t xml:space="preserve">1 </w:t>
            </w:r>
          </w:p>
        </w:tc>
        <w:tc>
          <w:tcPr>
            <w:tcW w:w="1801" w:type="dxa"/>
            <w:tcBorders>
              <w:top w:val="single" w:sz="4" w:space="0" w:color="000000"/>
              <w:left w:val="single" w:sz="4" w:space="0" w:color="000000"/>
              <w:bottom w:val="single" w:sz="4" w:space="0" w:color="E4DFEC"/>
              <w:right w:val="single" w:sz="8" w:space="0" w:color="000000"/>
            </w:tcBorders>
          </w:tcPr>
          <w:p w:rsidR="001E477F" w:rsidRDefault="00154E42">
            <w:pPr>
              <w:spacing w:after="0" w:line="259" w:lineRule="auto"/>
              <w:ind w:left="66" w:right="0" w:firstLine="0"/>
              <w:jc w:val="center"/>
            </w:pPr>
            <w:r>
              <w:rPr>
                <w:rFonts w:ascii="Arial" w:eastAsia="Arial" w:hAnsi="Arial" w:cs="Arial"/>
              </w:rPr>
              <w:t xml:space="preserve">5% </w:t>
            </w:r>
          </w:p>
        </w:tc>
        <w:tc>
          <w:tcPr>
            <w:tcW w:w="0" w:type="auto"/>
            <w:vMerge/>
            <w:tcBorders>
              <w:top w:val="nil"/>
              <w:left w:val="single" w:sz="8" w:space="0" w:color="000000"/>
              <w:bottom w:val="nil"/>
              <w:right w:val="single" w:sz="8" w:space="0" w:color="000000"/>
            </w:tcBorders>
          </w:tcPr>
          <w:p w:rsidR="001E477F" w:rsidRDefault="001E477F">
            <w:pPr>
              <w:spacing w:after="160" w:line="259" w:lineRule="auto"/>
              <w:ind w:left="0" w:right="0" w:firstLine="0"/>
              <w:jc w:val="left"/>
            </w:pPr>
          </w:p>
        </w:tc>
      </w:tr>
      <w:tr w:rsidR="001E477F">
        <w:trPr>
          <w:trHeight w:val="334"/>
        </w:trPr>
        <w:tc>
          <w:tcPr>
            <w:tcW w:w="3757" w:type="dxa"/>
            <w:tcBorders>
              <w:top w:val="single" w:sz="4" w:space="0" w:color="E4DFEC"/>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57" w:right="0" w:firstLine="0"/>
              <w:jc w:val="center"/>
            </w:pPr>
            <w:r>
              <w:rPr>
                <w:rFonts w:ascii="Arial" w:eastAsia="Arial" w:hAnsi="Arial" w:cs="Arial"/>
              </w:rPr>
              <w:t xml:space="preserve">Kidney failure due to accident </w:t>
            </w:r>
          </w:p>
        </w:tc>
        <w:tc>
          <w:tcPr>
            <w:tcW w:w="720" w:type="dxa"/>
            <w:tcBorders>
              <w:top w:val="single" w:sz="4" w:space="0" w:color="E4DFEC"/>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69" w:right="0" w:firstLine="0"/>
              <w:jc w:val="center"/>
            </w:pPr>
            <w:r>
              <w:rPr>
                <w:rFonts w:ascii="Arial" w:eastAsia="Arial" w:hAnsi="Arial" w:cs="Arial"/>
              </w:rPr>
              <w:t xml:space="preserve">1 </w:t>
            </w:r>
          </w:p>
        </w:tc>
        <w:tc>
          <w:tcPr>
            <w:tcW w:w="1741" w:type="dxa"/>
            <w:tcBorders>
              <w:top w:val="single" w:sz="4" w:space="0" w:color="E4DFEC"/>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62" w:right="0" w:firstLine="0"/>
              <w:jc w:val="center"/>
            </w:pPr>
            <w:r>
              <w:rPr>
                <w:rFonts w:ascii="Arial" w:eastAsia="Arial" w:hAnsi="Arial" w:cs="Arial"/>
              </w:rPr>
              <w:t xml:space="preserve">4.54% </w:t>
            </w:r>
          </w:p>
        </w:tc>
        <w:tc>
          <w:tcPr>
            <w:tcW w:w="744" w:type="dxa"/>
            <w:tcBorders>
              <w:top w:val="single" w:sz="4" w:space="0" w:color="E4DFEC"/>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69" w:right="0" w:firstLine="0"/>
              <w:jc w:val="center"/>
            </w:pPr>
            <w:r>
              <w:rPr>
                <w:rFonts w:ascii="Arial" w:eastAsia="Arial" w:hAnsi="Arial" w:cs="Arial"/>
              </w:rPr>
              <w:t xml:space="preserve">0 </w:t>
            </w:r>
          </w:p>
        </w:tc>
        <w:tc>
          <w:tcPr>
            <w:tcW w:w="1801" w:type="dxa"/>
            <w:tcBorders>
              <w:top w:val="single" w:sz="4" w:space="0" w:color="E4DFEC"/>
              <w:left w:val="single" w:sz="4" w:space="0" w:color="000000"/>
              <w:bottom w:val="single" w:sz="4" w:space="0" w:color="000000"/>
              <w:right w:val="single" w:sz="8" w:space="0" w:color="000000"/>
            </w:tcBorders>
            <w:shd w:val="clear" w:color="auto" w:fill="E4DFEC"/>
          </w:tcPr>
          <w:p w:rsidR="001E477F" w:rsidRDefault="00154E42">
            <w:pPr>
              <w:spacing w:after="0" w:line="259" w:lineRule="auto"/>
              <w:ind w:left="65" w:right="0" w:firstLine="0"/>
              <w:jc w:val="center"/>
            </w:pPr>
            <w:r>
              <w:rPr>
                <w:rFonts w:ascii="Arial" w:eastAsia="Arial" w:hAnsi="Arial" w:cs="Arial"/>
              </w:rPr>
              <w:t xml:space="preserve">0.00% </w:t>
            </w:r>
          </w:p>
        </w:tc>
        <w:tc>
          <w:tcPr>
            <w:tcW w:w="0" w:type="auto"/>
            <w:vMerge/>
            <w:tcBorders>
              <w:top w:val="nil"/>
              <w:left w:val="single" w:sz="8" w:space="0" w:color="000000"/>
              <w:bottom w:val="nil"/>
              <w:right w:val="single" w:sz="8" w:space="0" w:color="000000"/>
            </w:tcBorders>
          </w:tcPr>
          <w:p w:rsidR="001E477F" w:rsidRDefault="001E477F">
            <w:pPr>
              <w:spacing w:after="160" w:line="259" w:lineRule="auto"/>
              <w:ind w:left="0" w:right="0" w:firstLine="0"/>
              <w:jc w:val="left"/>
            </w:pPr>
          </w:p>
        </w:tc>
      </w:tr>
      <w:tr w:rsidR="001E477F">
        <w:trPr>
          <w:trHeight w:val="346"/>
        </w:trPr>
        <w:tc>
          <w:tcPr>
            <w:tcW w:w="3757" w:type="dxa"/>
            <w:tcBorders>
              <w:top w:val="single" w:sz="4" w:space="0" w:color="000000"/>
              <w:left w:val="single" w:sz="4" w:space="0" w:color="000000"/>
              <w:bottom w:val="single" w:sz="4" w:space="0" w:color="E4DFEC"/>
              <w:right w:val="single" w:sz="4" w:space="0" w:color="000000"/>
            </w:tcBorders>
          </w:tcPr>
          <w:p w:rsidR="001E477F" w:rsidRDefault="00154E42">
            <w:pPr>
              <w:spacing w:after="0" w:line="259" w:lineRule="auto"/>
              <w:ind w:left="56" w:right="0" w:firstLine="0"/>
              <w:jc w:val="center"/>
            </w:pPr>
            <w:r>
              <w:rPr>
                <w:rFonts w:ascii="Arial" w:eastAsia="Arial" w:hAnsi="Arial" w:cs="Arial"/>
              </w:rPr>
              <w:t xml:space="preserve">Drug induced Kidney failure </w:t>
            </w:r>
          </w:p>
        </w:tc>
        <w:tc>
          <w:tcPr>
            <w:tcW w:w="720" w:type="dxa"/>
            <w:tcBorders>
              <w:top w:val="single" w:sz="4" w:space="0" w:color="000000"/>
              <w:left w:val="single" w:sz="4" w:space="0" w:color="000000"/>
              <w:bottom w:val="single" w:sz="4" w:space="0" w:color="E4DFEC"/>
              <w:right w:val="single" w:sz="4" w:space="0" w:color="000000"/>
            </w:tcBorders>
          </w:tcPr>
          <w:p w:rsidR="001E477F" w:rsidRDefault="00154E42">
            <w:pPr>
              <w:spacing w:after="0" w:line="259" w:lineRule="auto"/>
              <w:ind w:left="69" w:right="0" w:firstLine="0"/>
              <w:jc w:val="center"/>
            </w:pPr>
            <w:r>
              <w:rPr>
                <w:rFonts w:ascii="Arial" w:eastAsia="Arial" w:hAnsi="Arial" w:cs="Arial"/>
              </w:rPr>
              <w:t xml:space="preserve">0 </w:t>
            </w:r>
          </w:p>
        </w:tc>
        <w:tc>
          <w:tcPr>
            <w:tcW w:w="1741" w:type="dxa"/>
            <w:tcBorders>
              <w:top w:val="single" w:sz="4" w:space="0" w:color="000000"/>
              <w:left w:val="single" w:sz="4" w:space="0" w:color="000000"/>
              <w:bottom w:val="single" w:sz="4" w:space="0" w:color="E4DFEC"/>
              <w:right w:val="single" w:sz="4" w:space="0" w:color="000000"/>
            </w:tcBorders>
          </w:tcPr>
          <w:p w:rsidR="001E477F" w:rsidRDefault="00154E42">
            <w:pPr>
              <w:spacing w:after="0" w:line="259" w:lineRule="auto"/>
              <w:ind w:left="62" w:right="0" w:firstLine="0"/>
              <w:jc w:val="center"/>
            </w:pPr>
            <w:r>
              <w:rPr>
                <w:rFonts w:ascii="Arial" w:eastAsia="Arial" w:hAnsi="Arial" w:cs="Arial"/>
              </w:rPr>
              <w:t xml:space="preserve">0.00% </w:t>
            </w:r>
          </w:p>
        </w:tc>
        <w:tc>
          <w:tcPr>
            <w:tcW w:w="744" w:type="dxa"/>
            <w:tcBorders>
              <w:top w:val="single" w:sz="4" w:space="0" w:color="000000"/>
              <w:left w:val="single" w:sz="4" w:space="0" w:color="000000"/>
              <w:bottom w:val="single" w:sz="4" w:space="0" w:color="E4DFEC"/>
              <w:right w:val="single" w:sz="4" w:space="0" w:color="000000"/>
            </w:tcBorders>
          </w:tcPr>
          <w:p w:rsidR="001E477F" w:rsidRDefault="00154E42">
            <w:pPr>
              <w:spacing w:after="0" w:line="259" w:lineRule="auto"/>
              <w:ind w:left="69" w:right="0" w:firstLine="0"/>
              <w:jc w:val="center"/>
            </w:pPr>
            <w:r>
              <w:rPr>
                <w:rFonts w:ascii="Arial" w:eastAsia="Arial" w:hAnsi="Arial" w:cs="Arial"/>
              </w:rPr>
              <w:t xml:space="preserve">2 </w:t>
            </w:r>
          </w:p>
        </w:tc>
        <w:tc>
          <w:tcPr>
            <w:tcW w:w="1801" w:type="dxa"/>
            <w:tcBorders>
              <w:top w:val="single" w:sz="4" w:space="0" w:color="000000"/>
              <w:left w:val="single" w:sz="4" w:space="0" w:color="000000"/>
              <w:bottom w:val="single" w:sz="4" w:space="0" w:color="E4DFEC"/>
              <w:right w:val="single" w:sz="8" w:space="0" w:color="000000"/>
            </w:tcBorders>
          </w:tcPr>
          <w:p w:rsidR="001E477F" w:rsidRDefault="00154E42">
            <w:pPr>
              <w:spacing w:after="0" w:line="259" w:lineRule="auto"/>
              <w:ind w:left="69" w:right="0" w:firstLine="0"/>
              <w:jc w:val="center"/>
            </w:pPr>
            <w:r>
              <w:rPr>
                <w:rFonts w:ascii="Arial" w:eastAsia="Arial" w:hAnsi="Arial" w:cs="Arial"/>
              </w:rPr>
              <w:t xml:space="preserve">10.52% </w:t>
            </w:r>
          </w:p>
        </w:tc>
        <w:tc>
          <w:tcPr>
            <w:tcW w:w="0" w:type="auto"/>
            <w:vMerge/>
            <w:tcBorders>
              <w:top w:val="nil"/>
              <w:left w:val="single" w:sz="8" w:space="0" w:color="000000"/>
              <w:bottom w:val="nil"/>
              <w:right w:val="single" w:sz="8" w:space="0" w:color="000000"/>
            </w:tcBorders>
          </w:tcPr>
          <w:p w:rsidR="001E477F" w:rsidRDefault="001E477F">
            <w:pPr>
              <w:spacing w:after="160" w:line="259" w:lineRule="auto"/>
              <w:ind w:left="0" w:right="0" w:firstLine="0"/>
              <w:jc w:val="left"/>
            </w:pPr>
          </w:p>
        </w:tc>
      </w:tr>
      <w:tr w:rsidR="001E477F">
        <w:trPr>
          <w:trHeight w:val="332"/>
        </w:trPr>
        <w:tc>
          <w:tcPr>
            <w:tcW w:w="3757" w:type="dxa"/>
            <w:tcBorders>
              <w:top w:val="single" w:sz="4" w:space="0" w:color="E4DFEC"/>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65" w:right="0" w:firstLine="0"/>
              <w:jc w:val="center"/>
            </w:pPr>
            <w:r>
              <w:rPr>
                <w:rFonts w:ascii="Arial" w:eastAsia="Arial" w:hAnsi="Arial" w:cs="Arial"/>
              </w:rPr>
              <w:t xml:space="preserve">UTI (urinary tract infection) </w:t>
            </w:r>
          </w:p>
        </w:tc>
        <w:tc>
          <w:tcPr>
            <w:tcW w:w="720" w:type="dxa"/>
            <w:tcBorders>
              <w:top w:val="single" w:sz="4" w:space="0" w:color="E4DFEC"/>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69" w:right="0" w:firstLine="0"/>
              <w:jc w:val="center"/>
            </w:pPr>
            <w:r>
              <w:rPr>
                <w:rFonts w:ascii="Arial" w:eastAsia="Arial" w:hAnsi="Arial" w:cs="Arial"/>
              </w:rPr>
              <w:t xml:space="preserve">4 </w:t>
            </w:r>
          </w:p>
        </w:tc>
        <w:tc>
          <w:tcPr>
            <w:tcW w:w="1741" w:type="dxa"/>
            <w:tcBorders>
              <w:top w:val="single" w:sz="4" w:space="0" w:color="E4DFEC"/>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67" w:right="0" w:firstLine="0"/>
              <w:jc w:val="center"/>
            </w:pPr>
            <w:r>
              <w:rPr>
                <w:rFonts w:ascii="Arial" w:eastAsia="Arial" w:hAnsi="Arial" w:cs="Arial"/>
              </w:rPr>
              <w:t xml:space="preserve">18.18% </w:t>
            </w:r>
          </w:p>
        </w:tc>
        <w:tc>
          <w:tcPr>
            <w:tcW w:w="744" w:type="dxa"/>
            <w:tcBorders>
              <w:top w:val="single" w:sz="4" w:space="0" w:color="E4DFEC"/>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69" w:right="0" w:firstLine="0"/>
              <w:jc w:val="center"/>
            </w:pPr>
            <w:r>
              <w:rPr>
                <w:rFonts w:ascii="Arial" w:eastAsia="Arial" w:hAnsi="Arial" w:cs="Arial"/>
              </w:rPr>
              <w:t xml:space="preserve">1 </w:t>
            </w:r>
          </w:p>
        </w:tc>
        <w:tc>
          <w:tcPr>
            <w:tcW w:w="1801" w:type="dxa"/>
            <w:tcBorders>
              <w:top w:val="single" w:sz="4" w:space="0" w:color="E4DFEC"/>
              <w:left w:val="single" w:sz="4" w:space="0" w:color="000000"/>
              <w:bottom w:val="single" w:sz="4" w:space="0" w:color="000000"/>
              <w:right w:val="single" w:sz="8" w:space="0" w:color="000000"/>
            </w:tcBorders>
            <w:shd w:val="clear" w:color="auto" w:fill="E4DFEC"/>
          </w:tcPr>
          <w:p w:rsidR="001E477F" w:rsidRDefault="00154E42">
            <w:pPr>
              <w:spacing w:after="0" w:line="259" w:lineRule="auto"/>
              <w:ind w:left="65" w:right="0" w:firstLine="0"/>
              <w:jc w:val="center"/>
            </w:pPr>
            <w:r>
              <w:rPr>
                <w:rFonts w:ascii="Arial" w:eastAsia="Arial" w:hAnsi="Arial" w:cs="Arial"/>
              </w:rPr>
              <w:t xml:space="preserve">5.26% </w:t>
            </w:r>
          </w:p>
        </w:tc>
        <w:tc>
          <w:tcPr>
            <w:tcW w:w="0" w:type="auto"/>
            <w:vMerge/>
            <w:tcBorders>
              <w:top w:val="nil"/>
              <w:left w:val="single" w:sz="8" w:space="0" w:color="000000"/>
              <w:bottom w:val="nil"/>
              <w:right w:val="single" w:sz="8" w:space="0" w:color="000000"/>
            </w:tcBorders>
          </w:tcPr>
          <w:p w:rsidR="001E477F" w:rsidRDefault="001E477F">
            <w:pPr>
              <w:spacing w:after="160" w:line="259" w:lineRule="auto"/>
              <w:ind w:left="0" w:right="0" w:firstLine="0"/>
              <w:jc w:val="left"/>
            </w:pPr>
          </w:p>
        </w:tc>
      </w:tr>
      <w:tr w:rsidR="001E477F">
        <w:trPr>
          <w:trHeight w:val="348"/>
        </w:trPr>
        <w:tc>
          <w:tcPr>
            <w:tcW w:w="3757" w:type="dxa"/>
            <w:tcBorders>
              <w:top w:val="single" w:sz="4" w:space="0" w:color="000000"/>
              <w:left w:val="single" w:sz="4" w:space="0" w:color="000000"/>
              <w:bottom w:val="single" w:sz="4" w:space="0" w:color="E4DFEC"/>
              <w:right w:val="single" w:sz="4" w:space="0" w:color="000000"/>
            </w:tcBorders>
          </w:tcPr>
          <w:p w:rsidR="001E477F" w:rsidRDefault="00154E42">
            <w:pPr>
              <w:spacing w:after="0" w:line="259" w:lineRule="auto"/>
              <w:ind w:left="59" w:right="0" w:firstLine="0"/>
              <w:jc w:val="center"/>
            </w:pPr>
            <w:r>
              <w:rPr>
                <w:rFonts w:ascii="Arial" w:eastAsia="Arial" w:hAnsi="Arial" w:cs="Arial"/>
              </w:rPr>
              <w:t xml:space="preserve">Auto-immune disease </w:t>
            </w:r>
          </w:p>
        </w:tc>
        <w:tc>
          <w:tcPr>
            <w:tcW w:w="720" w:type="dxa"/>
            <w:tcBorders>
              <w:top w:val="single" w:sz="4" w:space="0" w:color="000000"/>
              <w:left w:val="single" w:sz="4" w:space="0" w:color="000000"/>
              <w:bottom w:val="single" w:sz="4" w:space="0" w:color="E4DFEC"/>
              <w:right w:val="single" w:sz="4" w:space="0" w:color="000000"/>
            </w:tcBorders>
          </w:tcPr>
          <w:p w:rsidR="001E477F" w:rsidRDefault="00154E42">
            <w:pPr>
              <w:spacing w:after="0" w:line="259" w:lineRule="auto"/>
              <w:ind w:left="69" w:right="0" w:firstLine="0"/>
              <w:jc w:val="center"/>
            </w:pPr>
            <w:r>
              <w:rPr>
                <w:rFonts w:ascii="Arial" w:eastAsia="Arial" w:hAnsi="Arial" w:cs="Arial"/>
              </w:rPr>
              <w:t xml:space="preserve">0 </w:t>
            </w:r>
          </w:p>
        </w:tc>
        <w:tc>
          <w:tcPr>
            <w:tcW w:w="1741" w:type="dxa"/>
            <w:tcBorders>
              <w:top w:val="single" w:sz="4" w:space="0" w:color="000000"/>
              <w:left w:val="single" w:sz="4" w:space="0" w:color="000000"/>
              <w:bottom w:val="single" w:sz="4" w:space="0" w:color="E4DFEC"/>
              <w:right w:val="single" w:sz="4" w:space="0" w:color="000000"/>
            </w:tcBorders>
          </w:tcPr>
          <w:p w:rsidR="001E477F" w:rsidRDefault="00154E42">
            <w:pPr>
              <w:spacing w:after="0" w:line="259" w:lineRule="auto"/>
              <w:ind w:left="62" w:right="0" w:firstLine="0"/>
              <w:jc w:val="center"/>
            </w:pPr>
            <w:r>
              <w:rPr>
                <w:rFonts w:ascii="Arial" w:eastAsia="Arial" w:hAnsi="Arial" w:cs="Arial"/>
              </w:rPr>
              <w:t xml:space="preserve">0.00% </w:t>
            </w:r>
          </w:p>
        </w:tc>
        <w:tc>
          <w:tcPr>
            <w:tcW w:w="744" w:type="dxa"/>
            <w:tcBorders>
              <w:top w:val="single" w:sz="4" w:space="0" w:color="000000"/>
              <w:left w:val="single" w:sz="4" w:space="0" w:color="000000"/>
              <w:bottom w:val="single" w:sz="4" w:space="0" w:color="E4DFEC"/>
              <w:right w:val="single" w:sz="4" w:space="0" w:color="000000"/>
            </w:tcBorders>
          </w:tcPr>
          <w:p w:rsidR="001E477F" w:rsidRDefault="00154E42">
            <w:pPr>
              <w:spacing w:after="0" w:line="259" w:lineRule="auto"/>
              <w:ind w:left="69" w:right="0" w:firstLine="0"/>
              <w:jc w:val="center"/>
            </w:pPr>
            <w:r>
              <w:rPr>
                <w:rFonts w:ascii="Arial" w:eastAsia="Arial" w:hAnsi="Arial" w:cs="Arial"/>
              </w:rPr>
              <w:t xml:space="preserve">1 </w:t>
            </w:r>
          </w:p>
        </w:tc>
        <w:tc>
          <w:tcPr>
            <w:tcW w:w="1801" w:type="dxa"/>
            <w:tcBorders>
              <w:top w:val="single" w:sz="4" w:space="0" w:color="000000"/>
              <w:left w:val="single" w:sz="4" w:space="0" w:color="000000"/>
              <w:bottom w:val="single" w:sz="4" w:space="0" w:color="E4DFEC"/>
              <w:right w:val="single" w:sz="8" w:space="0" w:color="000000"/>
            </w:tcBorders>
          </w:tcPr>
          <w:p w:rsidR="001E477F" w:rsidRDefault="00154E42">
            <w:pPr>
              <w:spacing w:after="0" w:line="259" w:lineRule="auto"/>
              <w:ind w:left="66" w:right="0" w:firstLine="0"/>
              <w:jc w:val="center"/>
            </w:pPr>
            <w:r>
              <w:rPr>
                <w:rFonts w:ascii="Arial" w:eastAsia="Arial" w:hAnsi="Arial" w:cs="Arial"/>
              </w:rPr>
              <w:t xml:space="preserve">5% </w:t>
            </w:r>
          </w:p>
        </w:tc>
        <w:tc>
          <w:tcPr>
            <w:tcW w:w="0" w:type="auto"/>
            <w:vMerge/>
            <w:tcBorders>
              <w:top w:val="nil"/>
              <w:left w:val="single" w:sz="8" w:space="0" w:color="000000"/>
              <w:bottom w:val="nil"/>
              <w:right w:val="single" w:sz="8" w:space="0" w:color="000000"/>
            </w:tcBorders>
          </w:tcPr>
          <w:p w:rsidR="001E477F" w:rsidRDefault="001E477F">
            <w:pPr>
              <w:spacing w:after="160" w:line="259" w:lineRule="auto"/>
              <w:ind w:left="0" w:right="0" w:firstLine="0"/>
              <w:jc w:val="left"/>
            </w:pPr>
          </w:p>
        </w:tc>
      </w:tr>
      <w:tr w:rsidR="001E477F">
        <w:trPr>
          <w:trHeight w:val="335"/>
        </w:trPr>
        <w:tc>
          <w:tcPr>
            <w:tcW w:w="3757" w:type="dxa"/>
            <w:tcBorders>
              <w:top w:val="single" w:sz="4" w:space="0" w:color="E4DFEC"/>
              <w:left w:val="single" w:sz="4" w:space="0" w:color="000000"/>
              <w:bottom w:val="single" w:sz="8" w:space="0" w:color="000000"/>
              <w:right w:val="single" w:sz="4" w:space="0" w:color="000000"/>
            </w:tcBorders>
            <w:shd w:val="clear" w:color="auto" w:fill="E4DFEC"/>
          </w:tcPr>
          <w:p w:rsidR="001E477F" w:rsidRDefault="00154E42">
            <w:pPr>
              <w:spacing w:after="0" w:line="259" w:lineRule="auto"/>
              <w:ind w:left="57" w:right="0" w:firstLine="0"/>
              <w:jc w:val="center"/>
            </w:pPr>
            <w:r>
              <w:rPr>
                <w:rFonts w:ascii="Arial" w:eastAsia="Arial" w:hAnsi="Arial" w:cs="Arial"/>
              </w:rPr>
              <w:t xml:space="preserve">Unknown diagnostic cause </w:t>
            </w:r>
          </w:p>
        </w:tc>
        <w:tc>
          <w:tcPr>
            <w:tcW w:w="720" w:type="dxa"/>
            <w:tcBorders>
              <w:top w:val="single" w:sz="4" w:space="0" w:color="E4DFEC"/>
              <w:left w:val="single" w:sz="4" w:space="0" w:color="000000"/>
              <w:bottom w:val="single" w:sz="8" w:space="0" w:color="000000"/>
              <w:right w:val="single" w:sz="4" w:space="0" w:color="000000"/>
            </w:tcBorders>
            <w:shd w:val="clear" w:color="auto" w:fill="E4DFEC"/>
          </w:tcPr>
          <w:p w:rsidR="001E477F" w:rsidRDefault="00154E42">
            <w:pPr>
              <w:spacing w:after="0" w:line="259" w:lineRule="auto"/>
              <w:ind w:left="69" w:right="0" w:firstLine="0"/>
              <w:jc w:val="center"/>
            </w:pPr>
            <w:r>
              <w:rPr>
                <w:rFonts w:ascii="Arial" w:eastAsia="Arial" w:hAnsi="Arial" w:cs="Arial"/>
              </w:rPr>
              <w:t xml:space="preserve">2 </w:t>
            </w:r>
          </w:p>
        </w:tc>
        <w:tc>
          <w:tcPr>
            <w:tcW w:w="1741" w:type="dxa"/>
            <w:tcBorders>
              <w:top w:val="single" w:sz="4" w:space="0" w:color="E4DFEC"/>
              <w:left w:val="single" w:sz="4" w:space="0" w:color="000000"/>
              <w:bottom w:val="single" w:sz="8" w:space="0" w:color="000000"/>
              <w:right w:val="single" w:sz="4" w:space="0" w:color="000000"/>
            </w:tcBorders>
            <w:shd w:val="clear" w:color="auto" w:fill="E4DFEC"/>
          </w:tcPr>
          <w:p w:rsidR="001E477F" w:rsidRDefault="00154E42">
            <w:pPr>
              <w:spacing w:after="0" w:line="259" w:lineRule="auto"/>
              <w:ind w:left="62" w:right="0" w:firstLine="0"/>
              <w:jc w:val="center"/>
            </w:pPr>
            <w:r>
              <w:rPr>
                <w:rFonts w:ascii="Arial" w:eastAsia="Arial" w:hAnsi="Arial" w:cs="Arial"/>
              </w:rPr>
              <w:t xml:space="preserve">9.10% </w:t>
            </w:r>
          </w:p>
        </w:tc>
        <w:tc>
          <w:tcPr>
            <w:tcW w:w="744" w:type="dxa"/>
            <w:tcBorders>
              <w:top w:val="single" w:sz="4" w:space="0" w:color="E4DFEC"/>
              <w:left w:val="single" w:sz="4" w:space="0" w:color="000000"/>
              <w:bottom w:val="single" w:sz="8" w:space="0" w:color="000000"/>
              <w:right w:val="single" w:sz="4" w:space="0" w:color="000000"/>
            </w:tcBorders>
            <w:shd w:val="clear" w:color="auto" w:fill="E4DFEC"/>
          </w:tcPr>
          <w:p w:rsidR="001E477F" w:rsidRDefault="00154E42">
            <w:pPr>
              <w:spacing w:after="0" w:line="259" w:lineRule="auto"/>
              <w:ind w:left="69" w:right="0" w:firstLine="0"/>
              <w:jc w:val="center"/>
            </w:pPr>
            <w:r>
              <w:rPr>
                <w:rFonts w:ascii="Arial" w:eastAsia="Arial" w:hAnsi="Arial" w:cs="Arial"/>
              </w:rPr>
              <w:t xml:space="preserve">1 </w:t>
            </w:r>
          </w:p>
        </w:tc>
        <w:tc>
          <w:tcPr>
            <w:tcW w:w="1801" w:type="dxa"/>
            <w:tcBorders>
              <w:top w:val="single" w:sz="4" w:space="0" w:color="E4DFEC"/>
              <w:left w:val="single" w:sz="4" w:space="0" w:color="000000"/>
              <w:bottom w:val="single" w:sz="8" w:space="0" w:color="000000"/>
              <w:right w:val="single" w:sz="8" w:space="0" w:color="000000"/>
            </w:tcBorders>
            <w:shd w:val="clear" w:color="auto" w:fill="E4DFEC"/>
          </w:tcPr>
          <w:p w:rsidR="001E477F" w:rsidRDefault="00154E42">
            <w:pPr>
              <w:spacing w:after="0" w:line="259" w:lineRule="auto"/>
              <w:ind w:left="65" w:right="0" w:firstLine="0"/>
              <w:jc w:val="center"/>
            </w:pPr>
            <w:r>
              <w:rPr>
                <w:rFonts w:ascii="Arial" w:eastAsia="Arial" w:hAnsi="Arial" w:cs="Arial"/>
              </w:rPr>
              <w:t xml:space="preserve">5.26% </w:t>
            </w:r>
          </w:p>
        </w:tc>
        <w:tc>
          <w:tcPr>
            <w:tcW w:w="0" w:type="auto"/>
            <w:vMerge/>
            <w:tcBorders>
              <w:top w:val="nil"/>
              <w:left w:val="single" w:sz="8" w:space="0" w:color="000000"/>
              <w:bottom w:val="nil"/>
              <w:right w:val="single" w:sz="8" w:space="0" w:color="000000"/>
            </w:tcBorders>
          </w:tcPr>
          <w:p w:rsidR="001E477F" w:rsidRDefault="001E477F">
            <w:pPr>
              <w:spacing w:after="160" w:line="259" w:lineRule="auto"/>
              <w:ind w:left="0" w:right="0" w:firstLine="0"/>
              <w:jc w:val="left"/>
            </w:pPr>
          </w:p>
        </w:tc>
      </w:tr>
      <w:tr w:rsidR="001E477F">
        <w:trPr>
          <w:trHeight w:val="338"/>
        </w:trPr>
        <w:tc>
          <w:tcPr>
            <w:tcW w:w="3757" w:type="dxa"/>
            <w:tcBorders>
              <w:top w:val="single" w:sz="8" w:space="0" w:color="000000"/>
              <w:left w:val="single" w:sz="8" w:space="0" w:color="000000"/>
              <w:bottom w:val="single" w:sz="8" w:space="0" w:color="000000"/>
              <w:right w:val="single" w:sz="8" w:space="0" w:color="000000"/>
            </w:tcBorders>
            <w:shd w:val="clear" w:color="auto" w:fill="CCC0DA"/>
          </w:tcPr>
          <w:p w:rsidR="001E477F" w:rsidRDefault="00154E42">
            <w:pPr>
              <w:spacing w:after="0" w:line="259" w:lineRule="auto"/>
              <w:ind w:left="68" w:right="0" w:firstLine="0"/>
              <w:jc w:val="center"/>
            </w:pPr>
            <w:r>
              <w:rPr>
                <w:rFonts w:ascii="Arial" w:eastAsia="Arial" w:hAnsi="Arial" w:cs="Arial"/>
              </w:rPr>
              <w:t xml:space="preserve">Total </w:t>
            </w:r>
          </w:p>
        </w:tc>
        <w:tc>
          <w:tcPr>
            <w:tcW w:w="720" w:type="dxa"/>
            <w:tcBorders>
              <w:top w:val="single" w:sz="8" w:space="0" w:color="000000"/>
              <w:left w:val="single" w:sz="8" w:space="0" w:color="000000"/>
              <w:bottom w:val="single" w:sz="8" w:space="0" w:color="000000"/>
              <w:right w:val="single" w:sz="8" w:space="0" w:color="000000"/>
            </w:tcBorders>
            <w:shd w:val="clear" w:color="auto" w:fill="CCC0DA"/>
          </w:tcPr>
          <w:p w:rsidR="001E477F" w:rsidRDefault="00154E42">
            <w:pPr>
              <w:spacing w:after="0" w:line="259" w:lineRule="auto"/>
              <w:ind w:left="69" w:right="0" w:firstLine="0"/>
              <w:jc w:val="center"/>
            </w:pPr>
            <w:r>
              <w:rPr>
                <w:rFonts w:ascii="Arial" w:eastAsia="Arial" w:hAnsi="Arial" w:cs="Arial"/>
              </w:rPr>
              <w:t xml:space="preserve">22 </w:t>
            </w:r>
          </w:p>
        </w:tc>
        <w:tc>
          <w:tcPr>
            <w:tcW w:w="1741" w:type="dxa"/>
            <w:tcBorders>
              <w:top w:val="single" w:sz="8" w:space="0" w:color="000000"/>
              <w:left w:val="single" w:sz="8" w:space="0" w:color="000000"/>
              <w:bottom w:val="single" w:sz="8" w:space="0" w:color="000000"/>
              <w:right w:val="single" w:sz="8" w:space="0" w:color="000000"/>
            </w:tcBorders>
            <w:shd w:val="clear" w:color="auto" w:fill="CCC0DA"/>
          </w:tcPr>
          <w:p w:rsidR="001E477F" w:rsidRDefault="00154E42">
            <w:pPr>
              <w:spacing w:after="0" w:line="259" w:lineRule="auto"/>
              <w:ind w:left="66" w:right="0" w:firstLine="0"/>
              <w:jc w:val="center"/>
            </w:pPr>
            <w:r>
              <w:rPr>
                <w:rFonts w:ascii="Arial" w:eastAsia="Arial" w:hAnsi="Arial" w:cs="Arial"/>
              </w:rPr>
              <w:t xml:space="preserve">100.00% </w:t>
            </w:r>
          </w:p>
        </w:tc>
        <w:tc>
          <w:tcPr>
            <w:tcW w:w="744" w:type="dxa"/>
            <w:tcBorders>
              <w:top w:val="single" w:sz="8" w:space="0" w:color="000000"/>
              <w:left w:val="single" w:sz="8" w:space="0" w:color="000000"/>
              <w:bottom w:val="single" w:sz="8" w:space="0" w:color="000000"/>
              <w:right w:val="single" w:sz="8" w:space="0" w:color="000000"/>
            </w:tcBorders>
            <w:shd w:val="clear" w:color="auto" w:fill="CCC0DA"/>
          </w:tcPr>
          <w:p w:rsidR="001E477F" w:rsidRDefault="00154E42">
            <w:pPr>
              <w:spacing w:after="0" w:line="259" w:lineRule="auto"/>
              <w:ind w:left="69" w:right="0" w:firstLine="0"/>
              <w:jc w:val="center"/>
            </w:pPr>
            <w:r>
              <w:rPr>
                <w:rFonts w:ascii="Arial" w:eastAsia="Arial" w:hAnsi="Arial" w:cs="Arial"/>
              </w:rPr>
              <w:t xml:space="preserve">19 </w:t>
            </w:r>
          </w:p>
        </w:tc>
        <w:tc>
          <w:tcPr>
            <w:tcW w:w="1801" w:type="dxa"/>
            <w:tcBorders>
              <w:top w:val="single" w:sz="8" w:space="0" w:color="000000"/>
              <w:left w:val="single" w:sz="8" w:space="0" w:color="000000"/>
              <w:bottom w:val="single" w:sz="8" w:space="0" w:color="000000"/>
              <w:right w:val="single" w:sz="8" w:space="0" w:color="000000"/>
            </w:tcBorders>
            <w:shd w:val="clear" w:color="auto" w:fill="CCC0DA"/>
          </w:tcPr>
          <w:p w:rsidR="001E477F" w:rsidRDefault="00154E42">
            <w:pPr>
              <w:spacing w:after="0" w:line="259" w:lineRule="auto"/>
              <w:ind w:left="69" w:right="0" w:firstLine="0"/>
              <w:jc w:val="center"/>
            </w:pPr>
            <w:r>
              <w:rPr>
                <w:rFonts w:ascii="Arial" w:eastAsia="Arial" w:hAnsi="Arial" w:cs="Arial"/>
              </w:rPr>
              <w:t xml:space="preserve">100.00% </w:t>
            </w:r>
          </w:p>
        </w:tc>
        <w:tc>
          <w:tcPr>
            <w:tcW w:w="0" w:type="auto"/>
            <w:vMerge/>
            <w:tcBorders>
              <w:top w:val="nil"/>
              <w:left w:val="single" w:sz="8" w:space="0" w:color="000000"/>
              <w:bottom w:val="single" w:sz="8" w:space="0" w:color="000000"/>
              <w:right w:val="single" w:sz="8" w:space="0" w:color="000000"/>
            </w:tcBorders>
          </w:tcPr>
          <w:p w:rsidR="001E477F" w:rsidRDefault="001E477F">
            <w:pPr>
              <w:spacing w:after="160" w:line="259" w:lineRule="auto"/>
              <w:ind w:left="0" w:right="0" w:firstLine="0"/>
              <w:jc w:val="left"/>
            </w:pPr>
          </w:p>
        </w:tc>
      </w:tr>
    </w:tbl>
    <w:p w:rsidR="001E477F" w:rsidRDefault="00154E42">
      <w:pPr>
        <w:ind w:left="-5" w:right="0"/>
      </w:pPr>
      <w:r>
        <w:rPr>
          <w:rFonts w:ascii="Book Antiqua" w:eastAsia="Book Antiqua" w:hAnsi="Book Antiqua" w:cs="Book Antiqua"/>
        </w:rPr>
        <w:t># p</w:t>
      </w:r>
      <w:r>
        <w:rPr>
          <w:rFonts w:ascii="Bahnschrift" w:eastAsia="Bahnschrift" w:hAnsi="Bahnschrift" w:cs="Bahnschrift"/>
        </w:rPr>
        <w:t xml:space="preserve">: </w:t>
      </w:r>
      <w:r>
        <w:t>probability</w:t>
      </w:r>
      <w:r>
        <w:rPr>
          <w:b/>
        </w:rPr>
        <w:t xml:space="preserve"> </w:t>
      </w:r>
    </w:p>
    <w:p w:rsidR="00F537A0" w:rsidRDefault="00F537A0" w:rsidP="00D8590B">
      <w:pPr>
        <w:spacing w:after="218" w:line="259" w:lineRule="auto"/>
        <w:ind w:left="0" w:right="0" w:firstLine="0"/>
        <w:jc w:val="left"/>
        <w:rPr>
          <w:b/>
        </w:rPr>
      </w:pPr>
    </w:p>
    <w:p w:rsidR="001E477F" w:rsidRDefault="00154E42" w:rsidP="00F537A0">
      <w:pPr>
        <w:spacing w:after="218" w:line="259" w:lineRule="auto"/>
        <w:ind w:left="230" w:right="0" w:firstLine="0"/>
        <w:jc w:val="left"/>
      </w:pPr>
      <w:r>
        <w:rPr>
          <w:b/>
        </w:rPr>
        <w:t xml:space="preserve"> Hematological finding among hemodialysis patients: </w:t>
      </w:r>
    </w:p>
    <w:p w:rsidR="001E477F" w:rsidRDefault="00154E42" w:rsidP="00D8590B">
      <w:pPr>
        <w:ind w:left="-5" w:right="0"/>
      </w:pPr>
      <w:r>
        <w:t xml:space="preserve">Table (7) document that the average number of </w:t>
      </w:r>
      <w:proofErr w:type="gramStart"/>
      <w:r>
        <w:t>WBC(</w:t>
      </w:r>
      <w:proofErr w:type="gramEnd"/>
      <w:r>
        <w:t xml:space="preserve">white blood cells) for both sexes are within the normal range which is 7.32×10^3/micro liter for male patients and 6.94×10^3/micro liter for female patients, with </w:t>
      </w:r>
      <w:proofErr w:type="spellStart"/>
      <w:r>
        <w:t>pvalue</w:t>
      </w:r>
      <w:proofErr w:type="spellEnd"/>
      <w:r>
        <w:t xml:space="preserve"> = 0.062 which is not significant. While the average number of </w:t>
      </w:r>
      <w:proofErr w:type="gramStart"/>
      <w:r>
        <w:t>RBC(</w:t>
      </w:r>
      <w:proofErr w:type="gramEnd"/>
      <w:r>
        <w:t xml:space="preserve">Red blood cells) for both sexes are lower than the normal range which is 3.18×10^6/ micro liter for male patients and 3.23×10^6/micro liter for female patients, with p-value = 0.0736 which is not significant. Also the mean of hemoglobin levels for both sexes are lower than the normal range which is 8.48g/dl for male patients and 8.42 g/dl for female patients, with p-value = 0.0651 which is not significant. The mean of MCV value for both sexes </w:t>
      </w:r>
      <w:proofErr w:type="gramStart"/>
      <w:r>
        <w:t>are  within</w:t>
      </w:r>
      <w:proofErr w:type="gramEnd"/>
      <w:r>
        <w:t xml:space="preserve"> the normal range which is 78.85 </w:t>
      </w:r>
      <w:proofErr w:type="spellStart"/>
      <w:r>
        <w:t>fL</w:t>
      </w:r>
      <w:proofErr w:type="spellEnd"/>
      <w:r>
        <w:t xml:space="preserve"> for male patients and 79.31 </w:t>
      </w:r>
      <w:proofErr w:type="spellStart"/>
      <w:r>
        <w:t>fL</w:t>
      </w:r>
      <w:proofErr w:type="spellEnd"/>
      <w:r>
        <w:t xml:space="preserve"> for female patients, with p-value = 0.0712 which is not significant. Also the mean of MCH for both of sexes are within the normal range which is 26.7 </w:t>
      </w:r>
      <w:proofErr w:type="spellStart"/>
      <w:r>
        <w:t>pg</w:t>
      </w:r>
      <w:proofErr w:type="spellEnd"/>
      <w:r>
        <w:t xml:space="preserve"> for male patients and 26.74 </w:t>
      </w:r>
      <w:proofErr w:type="spellStart"/>
      <w:r>
        <w:t>pg</w:t>
      </w:r>
      <w:proofErr w:type="spellEnd"/>
      <w:r>
        <w:t xml:space="preserve"> for female patients, with p-value = 0.0531 which is not significant. The mean of </w:t>
      </w:r>
      <w:proofErr w:type="gramStart"/>
      <w:r>
        <w:t>PLT(</w:t>
      </w:r>
      <w:proofErr w:type="gramEnd"/>
      <w:r>
        <w:t>platelets count) for both  sexes are also with in the normal range which is 220.55×10^3 /micro liter for</w:t>
      </w:r>
      <w:r w:rsidR="00D8590B">
        <w:t xml:space="preserve"> </w:t>
      </w:r>
      <w:r>
        <w:t xml:space="preserve">male patients and 242.18×10^3/micro liter for female patients, with p-value = 0.0694 which is not significant. The mean of lymphocytes </w:t>
      </w:r>
      <w:proofErr w:type="gramStart"/>
      <w:r>
        <w:t>count  for</w:t>
      </w:r>
      <w:proofErr w:type="gramEnd"/>
      <w:r>
        <w:t xml:space="preserve"> both sexes are within the normal range which is1.5×10^3/micro liter for male patients and 1.54×10^3/micro liter for female patients, with p-value = 0.0637 which is not significant. </w:t>
      </w:r>
      <w:r w:rsidR="00D8590B">
        <w:t xml:space="preserve">The </w:t>
      </w:r>
      <w:r>
        <w:t xml:space="preserve">mean of neutrophils </w:t>
      </w:r>
      <w:proofErr w:type="gramStart"/>
      <w:r>
        <w:t>count  for</w:t>
      </w:r>
      <w:proofErr w:type="gramEnd"/>
      <w:r>
        <w:t xml:space="preserve"> both sexes are also within the normal range which is 5.12×10^3/micro liter for male patients and 4.48×10^3/micro liter for female patients, with p-value = 0.0561 which is not significant. And</w:t>
      </w:r>
      <w:r w:rsidR="00D8590B">
        <w:t xml:space="preserve"> </w:t>
      </w:r>
      <w:r>
        <w:t xml:space="preserve">lastly the mean of MXD# value for both sexes are also within the normal range which is </w:t>
      </w:r>
      <w:r w:rsidR="00D8590B">
        <w:t xml:space="preserve">0.75×10^3 /micro </w:t>
      </w:r>
      <w:r>
        <w:t xml:space="preserve">liter for male patients and 0.79×10^3/micro liter for female patients, with p-value = 0.0732 which is not significant. </w:t>
      </w:r>
    </w:p>
    <w:p w:rsidR="00B8369B" w:rsidRDefault="00B8369B" w:rsidP="00D8590B">
      <w:pPr>
        <w:ind w:left="-5" w:right="0"/>
      </w:pPr>
    </w:p>
    <w:p w:rsidR="00B8369B" w:rsidRDefault="00B8369B" w:rsidP="00D8590B">
      <w:pPr>
        <w:ind w:left="-5" w:right="0"/>
      </w:pPr>
    </w:p>
    <w:p w:rsidR="00B8369B" w:rsidRDefault="00B8369B" w:rsidP="00D8590B">
      <w:pPr>
        <w:ind w:left="-5" w:right="0"/>
      </w:pPr>
    </w:p>
    <w:p w:rsidR="001E477F" w:rsidRDefault="00154E42">
      <w:pPr>
        <w:spacing w:after="0" w:line="259" w:lineRule="auto"/>
        <w:ind w:left="-5" w:right="0"/>
        <w:jc w:val="left"/>
      </w:pPr>
      <w:r>
        <w:rPr>
          <w:b/>
        </w:rPr>
        <w:lastRenderedPageBreak/>
        <w:t>Table (7</w:t>
      </w:r>
      <w:proofErr w:type="gramStart"/>
      <w:r>
        <w:rPr>
          <w:b/>
        </w:rPr>
        <w:t>) :</w:t>
      </w:r>
      <w:proofErr w:type="gramEnd"/>
      <w:r>
        <w:rPr>
          <w:b/>
        </w:rPr>
        <w:t xml:space="preserve">  Hematological finding among hemodialysis patients.</w:t>
      </w:r>
      <w:r>
        <w:t xml:space="preserve"> </w:t>
      </w:r>
    </w:p>
    <w:tbl>
      <w:tblPr>
        <w:tblStyle w:val="TableGrid"/>
        <w:tblW w:w="10519" w:type="dxa"/>
        <w:tblInd w:w="-11" w:type="dxa"/>
        <w:tblCellMar>
          <w:top w:w="55" w:type="dxa"/>
          <w:left w:w="106" w:type="dxa"/>
          <w:right w:w="49" w:type="dxa"/>
        </w:tblCellMar>
        <w:tblLook w:val="04A0" w:firstRow="1" w:lastRow="0" w:firstColumn="1" w:lastColumn="0" w:noHBand="0" w:noVBand="1"/>
      </w:tblPr>
      <w:tblGrid>
        <w:gridCol w:w="2252"/>
        <w:gridCol w:w="913"/>
        <w:gridCol w:w="2168"/>
        <w:gridCol w:w="891"/>
        <w:gridCol w:w="2098"/>
        <w:gridCol w:w="999"/>
        <w:gridCol w:w="1198"/>
      </w:tblGrid>
      <w:tr w:rsidR="001E477F">
        <w:trPr>
          <w:trHeight w:val="408"/>
        </w:trPr>
        <w:tc>
          <w:tcPr>
            <w:tcW w:w="2252" w:type="dxa"/>
            <w:vMerge w:val="restart"/>
            <w:tcBorders>
              <w:top w:val="single" w:sz="12" w:space="0" w:color="000000"/>
              <w:left w:val="single" w:sz="12" w:space="0" w:color="000000"/>
              <w:bottom w:val="single" w:sz="12" w:space="0" w:color="000000"/>
              <w:right w:val="single" w:sz="12" w:space="0" w:color="000000"/>
            </w:tcBorders>
            <w:shd w:val="clear" w:color="auto" w:fill="F79646"/>
            <w:vAlign w:val="center"/>
          </w:tcPr>
          <w:p w:rsidR="001E477F" w:rsidRDefault="00154E42">
            <w:pPr>
              <w:spacing w:after="0" w:line="259" w:lineRule="auto"/>
              <w:ind w:left="0" w:right="60" w:firstLine="0"/>
              <w:jc w:val="center"/>
            </w:pPr>
            <w:r>
              <w:rPr>
                <w:rFonts w:ascii="Arial" w:eastAsia="Arial" w:hAnsi="Arial" w:cs="Arial"/>
                <w:b/>
                <w:color w:val="1F497D"/>
                <w:sz w:val="26"/>
              </w:rPr>
              <w:t xml:space="preserve">Hematology </w:t>
            </w:r>
          </w:p>
        </w:tc>
        <w:tc>
          <w:tcPr>
            <w:tcW w:w="913" w:type="dxa"/>
            <w:tcBorders>
              <w:top w:val="single" w:sz="8" w:space="0" w:color="000000"/>
              <w:left w:val="single" w:sz="12" w:space="0" w:color="000000"/>
              <w:bottom w:val="single" w:sz="4" w:space="0" w:color="FCD5B4"/>
              <w:right w:val="nil"/>
            </w:tcBorders>
            <w:shd w:val="clear" w:color="auto" w:fill="F79646"/>
          </w:tcPr>
          <w:p w:rsidR="001E477F" w:rsidRDefault="001E477F">
            <w:pPr>
              <w:spacing w:after="160" w:line="259" w:lineRule="auto"/>
              <w:ind w:left="0" w:right="0" w:firstLine="0"/>
              <w:jc w:val="left"/>
            </w:pPr>
          </w:p>
        </w:tc>
        <w:tc>
          <w:tcPr>
            <w:tcW w:w="2168" w:type="dxa"/>
            <w:tcBorders>
              <w:top w:val="single" w:sz="8" w:space="0" w:color="000000"/>
              <w:left w:val="nil"/>
              <w:bottom w:val="single" w:sz="4" w:space="0" w:color="FCD5B4"/>
              <w:right w:val="single" w:sz="8" w:space="0" w:color="000000"/>
            </w:tcBorders>
            <w:shd w:val="clear" w:color="auto" w:fill="F79646"/>
          </w:tcPr>
          <w:p w:rsidR="001E477F" w:rsidRDefault="00154E42">
            <w:pPr>
              <w:spacing w:after="0" w:line="259" w:lineRule="auto"/>
              <w:ind w:left="288" w:right="0" w:firstLine="0"/>
              <w:jc w:val="left"/>
            </w:pPr>
            <w:r>
              <w:rPr>
                <w:rFonts w:ascii="Arial" w:eastAsia="Arial" w:hAnsi="Arial" w:cs="Arial"/>
                <w:color w:val="1F497D"/>
              </w:rPr>
              <w:t xml:space="preserve">Male </w:t>
            </w:r>
          </w:p>
        </w:tc>
        <w:tc>
          <w:tcPr>
            <w:tcW w:w="891" w:type="dxa"/>
            <w:tcBorders>
              <w:top w:val="single" w:sz="8" w:space="0" w:color="000000"/>
              <w:left w:val="single" w:sz="8" w:space="0" w:color="000000"/>
              <w:bottom w:val="single" w:sz="4" w:space="0" w:color="FCD5B4"/>
              <w:right w:val="nil"/>
            </w:tcBorders>
            <w:shd w:val="clear" w:color="auto" w:fill="F79646"/>
          </w:tcPr>
          <w:p w:rsidR="001E477F" w:rsidRDefault="001E477F">
            <w:pPr>
              <w:spacing w:after="160" w:line="259" w:lineRule="auto"/>
              <w:ind w:left="0" w:right="0" w:firstLine="0"/>
              <w:jc w:val="left"/>
            </w:pPr>
          </w:p>
        </w:tc>
        <w:tc>
          <w:tcPr>
            <w:tcW w:w="2098" w:type="dxa"/>
            <w:tcBorders>
              <w:top w:val="single" w:sz="8" w:space="0" w:color="000000"/>
              <w:left w:val="nil"/>
              <w:bottom w:val="single" w:sz="4" w:space="0" w:color="FCD5B4"/>
              <w:right w:val="single" w:sz="8" w:space="0" w:color="000000"/>
            </w:tcBorders>
            <w:shd w:val="clear" w:color="auto" w:fill="F79646"/>
          </w:tcPr>
          <w:p w:rsidR="001E477F" w:rsidRDefault="00154E42">
            <w:pPr>
              <w:spacing w:after="0" w:line="259" w:lineRule="auto"/>
              <w:ind w:left="129" w:right="0" w:firstLine="0"/>
              <w:jc w:val="left"/>
            </w:pPr>
            <w:r>
              <w:rPr>
                <w:rFonts w:ascii="Arial" w:eastAsia="Arial" w:hAnsi="Arial" w:cs="Arial"/>
                <w:color w:val="1F497D"/>
              </w:rPr>
              <w:t xml:space="preserve">Female </w:t>
            </w:r>
          </w:p>
        </w:tc>
        <w:tc>
          <w:tcPr>
            <w:tcW w:w="999" w:type="dxa"/>
            <w:vMerge w:val="restart"/>
            <w:tcBorders>
              <w:top w:val="single" w:sz="8" w:space="0" w:color="000000"/>
              <w:left w:val="single" w:sz="8" w:space="0" w:color="000000"/>
              <w:bottom w:val="single" w:sz="8" w:space="0" w:color="000000"/>
              <w:right w:val="single" w:sz="8" w:space="0" w:color="000000"/>
            </w:tcBorders>
            <w:shd w:val="clear" w:color="auto" w:fill="F79646"/>
            <w:vAlign w:val="center"/>
          </w:tcPr>
          <w:p w:rsidR="001E477F" w:rsidRDefault="00154E42">
            <w:pPr>
              <w:spacing w:after="0" w:line="259" w:lineRule="auto"/>
              <w:ind w:left="0" w:right="59" w:firstLine="0"/>
              <w:jc w:val="center"/>
            </w:pPr>
            <w:r>
              <w:rPr>
                <w:rFonts w:ascii="Arial" w:eastAsia="Arial" w:hAnsi="Arial" w:cs="Arial"/>
                <w:color w:val="1F497D"/>
              </w:rPr>
              <w:t xml:space="preserve">Unite </w:t>
            </w:r>
          </w:p>
        </w:tc>
        <w:tc>
          <w:tcPr>
            <w:tcW w:w="1198" w:type="dxa"/>
            <w:vMerge w:val="restart"/>
            <w:tcBorders>
              <w:top w:val="single" w:sz="8" w:space="0" w:color="000000"/>
              <w:left w:val="single" w:sz="8" w:space="0" w:color="000000"/>
              <w:bottom w:val="single" w:sz="8" w:space="0" w:color="000000"/>
              <w:right w:val="single" w:sz="8" w:space="0" w:color="000000"/>
            </w:tcBorders>
            <w:shd w:val="clear" w:color="auto" w:fill="F79646"/>
            <w:vAlign w:val="center"/>
          </w:tcPr>
          <w:p w:rsidR="001E477F" w:rsidRDefault="00154E42">
            <w:pPr>
              <w:spacing w:after="0" w:line="259" w:lineRule="auto"/>
              <w:ind w:left="62" w:right="0" w:firstLine="0"/>
              <w:jc w:val="left"/>
            </w:pPr>
            <w:r>
              <w:rPr>
                <w:rFonts w:ascii="Arial" w:eastAsia="Arial" w:hAnsi="Arial" w:cs="Arial"/>
                <w:color w:val="1F497D"/>
              </w:rPr>
              <w:t>p-value</w:t>
            </w:r>
            <w:r>
              <w:rPr>
                <w:rFonts w:ascii="Book Antiqua" w:eastAsia="Book Antiqua" w:hAnsi="Book Antiqua" w:cs="Book Antiqua"/>
                <w:b/>
              </w:rPr>
              <w:t>#</w:t>
            </w:r>
            <w:r>
              <w:rPr>
                <w:rFonts w:ascii="Arial" w:eastAsia="Arial" w:hAnsi="Arial" w:cs="Arial"/>
                <w:color w:val="1F497D"/>
              </w:rPr>
              <w:t xml:space="preserve"> </w:t>
            </w:r>
          </w:p>
        </w:tc>
      </w:tr>
      <w:tr w:rsidR="001E477F">
        <w:trPr>
          <w:trHeight w:val="408"/>
        </w:trPr>
        <w:tc>
          <w:tcPr>
            <w:tcW w:w="0" w:type="auto"/>
            <w:vMerge/>
            <w:tcBorders>
              <w:top w:val="nil"/>
              <w:left w:val="single" w:sz="12" w:space="0" w:color="000000"/>
              <w:bottom w:val="single" w:sz="12" w:space="0" w:color="000000"/>
              <w:right w:val="single" w:sz="12" w:space="0" w:color="000000"/>
            </w:tcBorders>
          </w:tcPr>
          <w:p w:rsidR="001E477F" w:rsidRDefault="001E477F">
            <w:pPr>
              <w:spacing w:after="160" w:line="259" w:lineRule="auto"/>
              <w:ind w:left="0" w:right="0" w:firstLine="0"/>
              <w:jc w:val="left"/>
            </w:pPr>
          </w:p>
        </w:tc>
        <w:tc>
          <w:tcPr>
            <w:tcW w:w="913" w:type="dxa"/>
            <w:tcBorders>
              <w:top w:val="single" w:sz="4" w:space="0" w:color="FCD5B4"/>
              <w:left w:val="single" w:sz="12" w:space="0" w:color="000000"/>
              <w:bottom w:val="single" w:sz="8" w:space="0" w:color="000000"/>
              <w:right w:val="single" w:sz="8" w:space="0" w:color="000000"/>
            </w:tcBorders>
            <w:shd w:val="clear" w:color="auto" w:fill="FCD5B4"/>
          </w:tcPr>
          <w:p w:rsidR="001E477F" w:rsidRDefault="00154E42">
            <w:pPr>
              <w:spacing w:after="0" w:line="259" w:lineRule="auto"/>
              <w:ind w:left="78" w:right="0" w:firstLine="0"/>
              <w:jc w:val="left"/>
            </w:pPr>
            <w:r>
              <w:rPr>
                <w:rFonts w:ascii="Arial" w:eastAsia="Arial" w:hAnsi="Arial" w:cs="Arial"/>
              </w:rPr>
              <w:t xml:space="preserve">Mean </w:t>
            </w:r>
          </w:p>
        </w:tc>
        <w:tc>
          <w:tcPr>
            <w:tcW w:w="2168" w:type="dxa"/>
            <w:tcBorders>
              <w:top w:val="single" w:sz="4" w:space="0" w:color="FCD5B4"/>
              <w:left w:val="single" w:sz="8" w:space="0" w:color="000000"/>
              <w:bottom w:val="single" w:sz="8" w:space="0" w:color="000000"/>
              <w:right w:val="single" w:sz="8" w:space="0" w:color="000000"/>
            </w:tcBorders>
            <w:shd w:val="clear" w:color="auto" w:fill="FCD5B4"/>
          </w:tcPr>
          <w:p w:rsidR="001E477F" w:rsidRDefault="00154E42">
            <w:pPr>
              <w:spacing w:after="0" w:line="259" w:lineRule="auto"/>
              <w:ind w:left="0" w:right="59" w:firstLine="0"/>
              <w:jc w:val="center"/>
            </w:pPr>
            <w:r>
              <w:rPr>
                <w:rFonts w:ascii="Arial" w:eastAsia="Arial" w:hAnsi="Arial" w:cs="Arial"/>
              </w:rPr>
              <w:t xml:space="preserve">Reference Value </w:t>
            </w:r>
          </w:p>
        </w:tc>
        <w:tc>
          <w:tcPr>
            <w:tcW w:w="891" w:type="dxa"/>
            <w:tcBorders>
              <w:top w:val="single" w:sz="4" w:space="0" w:color="FCD5B4"/>
              <w:left w:val="single" w:sz="8" w:space="0" w:color="000000"/>
              <w:bottom w:val="single" w:sz="8" w:space="0" w:color="000000"/>
              <w:right w:val="single" w:sz="8" w:space="0" w:color="000000"/>
            </w:tcBorders>
            <w:shd w:val="clear" w:color="auto" w:fill="FCD5B4"/>
          </w:tcPr>
          <w:p w:rsidR="001E477F" w:rsidRDefault="00154E42">
            <w:pPr>
              <w:spacing w:after="0" w:line="259" w:lineRule="auto"/>
              <w:ind w:left="60" w:right="0" w:firstLine="0"/>
              <w:jc w:val="left"/>
            </w:pPr>
            <w:r>
              <w:rPr>
                <w:rFonts w:ascii="Arial" w:eastAsia="Arial" w:hAnsi="Arial" w:cs="Arial"/>
              </w:rPr>
              <w:t xml:space="preserve">Mean </w:t>
            </w:r>
          </w:p>
        </w:tc>
        <w:tc>
          <w:tcPr>
            <w:tcW w:w="2098" w:type="dxa"/>
            <w:tcBorders>
              <w:top w:val="single" w:sz="4" w:space="0" w:color="FCD5B4"/>
              <w:left w:val="single" w:sz="8" w:space="0" w:color="000000"/>
              <w:bottom w:val="single" w:sz="8" w:space="0" w:color="000000"/>
              <w:right w:val="single" w:sz="8" w:space="0" w:color="000000"/>
            </w:tcBorders>
            <w:shd w:val="clear" w:color="auto" w:fill="FCD5B4"/>
          </w:tcPr>
          <w:p w:rsidR="001E477F" w:rsidRDefault="00154E42">
            <w:pPr>
              <w:spacing w:after="0" w:line="259" w:lineRule="auto"/>
              <w:ind w:left="0" w:right="56" w:firstLine="0"/>
              <w:jc w:val="center"/>
            </w:pPr>
            <w:r>
              <w:rPr>
                <w:rFonts w:ascii="Arial" w:eastAsia="Arial" w:hAnsi="Arial" w:cs="Arial"/>
              </w:rPr>
              <w:t xml:space="preserve">Reference Value </w:t>
            </w:r>
          </w:p>
        </w:tc>
        <w:tc>
          <w:tcPr>
            <w:tcW w:w="0" w:type="auto"/>
            <w:vMerge/>
            <w:tcBorders>
              <w:top w:val="nil"/>
              <w:left w:val="single" w:sz="8" w:space="0" w:color="000000"/>
              <w:bottom w:val="single" w:sz="8" w:space="0" w:color="000000"/>
              <w:right w:val="single" w:sz="8" w:space="0" w:color="000000"/>
            </w:tcBorders>
          </w:tcPr>
          <w:p w:rsidR="001E477F" w:rsidRDefault="001E477F">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1E477F" w:rsidRDefault="001E477F">
            <w:pPr>
              <w:spacing w:after="160" w:line="259" w:lineRule="auto"/>
              <w:ind w:left="0" w:right="0" w:firstLine="0"/>
              <w:jc w:val="left"/>
            </w:pPr>
          </w:p>
        </w:tc>
      </w:tr>
      <w:tr w:rsidR="001E477F">
        <w:trPr>
          <w:trHeight w:val="367"/>
        </w:trPr>
        <w:tc>
          <w:tcPr>
            <w:tcW w:w="2252" w:type="dxa"/>
            <w:tcBorders>
              <w:top w:val="single" w:sz="12" w:space="0" w:color="000000"/>
              <w:left w:val="single" w:sz="8" w:space="0" w:color="000000"/>
              <w:bottom w:val="single" w:sz="8" w:space="0" w:color="000000"/>
              <w:right w:val="single" w:sz="8" w:space="0" w:color="000000"/>
            </w:tcBorders>
            <w:shd w:val="clear" w:color="auto" w:fill="FCD5B4"/>
          </w:tcPr>
          <w:p w:rsidR="001E477F" w:rsidRDefault="00154E42">
            <w:pPr>
              <w:spacing w:after="0" w:line="259" w:lineRule="auto"/>
              <w:ind w:left="0" w:right="60" w:firstLine="0"/>
              <w:jc w:val="center"/>
            </w:pPr>
            <w:r>
              <w:rPr>
                <w:rFonts w:ascii="Arial" w:eastAsia="Arial" w:hAnsi="Arial" w:cs="Arial"/>
              </w:rPr>
              <w:t xml:space="preserve">WBC (Leukocyte) </w:t>
            </w:r>
          </w:p>
        </w:tc>
        <w:tc>
          <w:tcPr>
            <w:tcW w:w="913" w:type="dxa"/>
            <w:tcBorders>
              <w:top w:val="single" w:sz="8" w:space="0" w:color="000000"/>
              <w:left w:val="single" w:sz="8" w:space="0" w:color="000000"/>
              <w:bottom w:val="single" w:sz="4" w:space="0" w:color="000000"/>
              <w:right w:val="single" w:sz="4" w:space="0" w:color="000000"/>
            </w:tcBorders>
          </w:tcPr>
          <w:p w:rsidR="001E477F" w:rsidRDefault="00154E42">
            <w:pPr>
              <w:spacing w:after="0" w:line="259" w:lineRule="auto"/>
              <w:ind w:left="0" w:right="48" w:firstLine="0"/>
              <w:jc w:val="center"/>
            </w:pPr>
            <w:r>
              <w:rPr>
                <w:rFonts w:ascii="Arial" w:eastAsia="Arial" w:hAnsi="Arial" w:cs="Arial"/>
              </w:rPr>
              <w:t xml:space="preserve">7.32 </w:t>
            </w:r>
          </w:p>
        </w:tc>
        <w:tc>
          <w:tcPr>
            <w:tcW w:w="2168" w:type="dxa"/>
            <w:tcBorders>
              <w:top w:val="single" w:sz="8" w:space="0" w:color="000000"/>
              <w:left w:val="single" w:sz="4" w:space="0" w:color="000000"/>
              <w:bottom w:val="single" w:sz="4" w:space="0" w:color="000000"/>
              <w:right w:val="single" w:sz="8" w:space="0" w:color="000000"/>
            </w:tcBorders>
          </w:tcPr>
          <w:p w:rsidR="001E477F" w:rsidRDefault="00154E42">
            <w:pPr>
              <w:spacing w:after="0" w:line="259" w:lineRule="auto"/>
              <w:ind w:left="0" w:right="57" w:firstLine="0"/>
              <w:jc w:val="center"/>
            </w:pPr>
            <w:r>
              <w:rPr>
                <w:rFonts w:ascii="Arial" w:eastAsia="Arial" w:hAnsi="Arial" w:cs="Arial"/>
              </w:rPr>
              <w:t xml:space="preserve">4.0  -  10.0 </w:t>
            </w:r>
          </w:p>
        </w:tc>
        <w:tc>
          <w:tcPr>
            <w:tcW w:w="891" w:type="dxa"/>
            <w:tcBorders>
              <w:top w:val="single" w:sz="8" w:space="0" w:color="000000"/>
              <w:left w:val="single" w:sz="8" w:space="0" w:color="000000"/>
              <w:bottom w:val="single" w:sz="4" w:space="0" w:color="000000"/>
              <w:right w:val="single" w:sz="4" w:space="0" w:color="000000"/>
            </w:tcBorders>
          </w:tcPr>
          <w:p w:rsidR="001E477F" w:rsidRDefault="00154E42">
            <w:pPr>
              <w:spacing w:after="0" w:line="259" w:lineRule="auto"/>
              <w:ind w:left="0" w:right="62" w:firstLine="0"/>
              <w:jc w:val="center"/>
            </w:pPr>
            <w:r>
              <w:rPr>
                <w:rFonts w:ascii="Arial" w:eastAsia="Arial" w:hAnsi="Arial" w:cs="Arial"/>
              </w:rPr>
              <w:t xml:space="preserve">6.94 </w:t>
            </w:r>
          </w:p>
        </w:tc>
        <w:tc>
          <w:tcPr>
            <w:tcW w:w="2098" w:type="dxa"/>
            <w:tcBorders>
              <w:top w:val="single" w:sz="8" w:space="0" w:color="000000"/>
              <w:left w:val="single" w:sz="4" w:space="0" w:color="000000"/>
              <w:bottom w:val="single" w:sz="4" w:space="0" w:color="000000"/>
              <w:right w:val="single" w:sz="4" w:space="0" w:color="000000"/>
            </w:tcBorders>
          </w:tcPr>
          <w:p w:rsidR="001E477F" w:rsidRDefault="00154E42">
            <w:pPr>
              <w:spacing w:after="0" w:line="259" w:lineRule="auto"/>
              <w:ind w:left="0" w:right="54" w:firstLine="0"/>
              <w:jc w:val="center"/>
            </w:pPr>
            <w:r>
              <w:rPr>
                <w:rFonts w:ascii="Arial" w:eastAsia="Arial" w:hAnsi="Arial" w:cs="Arial"/>
              </w:rPr>
              <w:t xml:space="preserve">4.0  -  11.0 </w:t>
            </w:r>
          </w:p>
        </w:tc>
        <w:tc>
          <w:tcPr>
            <w:tcW w:w="999" w:type="dxa"/>
            <w:tcBorders>
              <w:top w:val="single" w:sz="8" w:space="0" w:color="000000"/>
              <w:left w:val="single" w:sz="4" w:space="0" w:color="000000"/>
              <w:bottom w:val="single" w:sz="4" w:space="0" w:color="000000"/>
              <w:right w:val="single" w:sz="4" w:space="0" w:color="000000"/>
            </w:tcBorders>
          </w:tcPr>
          <w:p w:rsidR="001E477F" w:rsidRDefault="00154E42">
            <w:pPr>
              <w:spacing w:after="0" w:line="259" w:lineRule="auto"/>
              <w:ind w:left="0" w:right="0" w:firstLine="0"/>
              <w:jc w:val="left"/>
            </w:pPr>
            <w:r>
              <w:rPr>
                <w:rFonts w:ascii="Arial" w:eastAsia="Arial" w:hAnsi="Arial" w:cs="Arial"/>
              </w:rPr>
              <w:t xml:space="preserve">10^3/µL </w:t>
            </w:r>
          </w:p>
        </w:tc>
        <w:tc>
          <w:tcPr>
            <w:tcW w:w="1198" w:type="dxa"/>
            <w:tcBorders>
              <w:top w:val="single" w:sz="8" w:space="0" w:color="000000"/>
              <w:left w:val="single" w:sz="4" w:space="0" w:color="000000"/>
              <w:bottom w:val="single" w:sz="4" w:space="0" w:color="000000"/>
              <w:right w:val="single" w:sz="4" w:space="0" w:color="000000"/>
            </w:tcBorders>
          </w:tcPr>
          <w:p w:rsidR="001E477F" w:rsidRDefault="00154E42">
            <w:pPr>
              <w:spacing w:after="0" w:line="259" w:lineRule="auto"/>
              <w:ind w:left="0" w:right="60" w:firstLine="0"/>
              <w:jc w:val="center"/>
            </w:pPr>
            <w:r>
              <w:rPr>
                <w:rFonts w:ascii="Arial" w:eastAsia="Arial" w:hAnsi="Arial" w:cs="Arial"/>
              </w:rPr>
              <w:t>0.062</w:t>
            </w:r>
            <w:r>
              <w:rPr>
                <w:rFonts w:ascii="Bahnschrift" w:eastAsia="Bahnschrift" w:hAnsi="Bahnschrift" w:cs="Bahnschrift"/>
              </w:rPr>
              <w:t>*</w:t>
            </w:r>
            <w:r>
              <w:rPr>
                <w:rFonts w:ascii="Arial" w:eastAsia="Arial" w:hAnsi="Arial" w:cs="Arial"/>
              </w:rPr>
              <w:t xml:space="preserve"> </w:t>
            </w:r>
          </w:p>
        </w:tc>
      </w:tr>
      <w:tr w:rsidR="001E477F">
        <w:trPr>
          <w:trHeight w:val="363"/>
        </w:trPr>
        <w:tc>
          <w:tcPr>
            <w:tcW w:w="2252" w:type="dxa"/>
            <w:tcBorders>
              <w:top w:val="single" w:sz="8" w:space="0" w:color="000000"/>
              <w:left w:val="single" w:sz="8" w:space="0" w:color="000000"/>
              <w:bottom w:val="single" w:sz="8" w:space="0" w:color="000000"/>
              <w:right w:val="single" w:sz="8" w:space="0" w:color="000000"/>
            </w:tcBorders>
            <w:shd w:val="clear" w:color="auto" w:fill="FCD5B4"/>
          </w:tcPr>
          <w:p w:rsidR="001E477F" w:rsidRDefault="00154E42">
            <w:pPr>
              <w:spacing w:after="0" w:line="259" w:lineRule="auto"/>
              <w:ind w:left="68" w:right="0" w:firstLine="0"/>
              <w:jc w:val="left"/>
            </w:pPr>
            <w:r>
              <w:rPr>
                <w:rFonts w:ascii="Arial" w:eastAsia="Arial" w:hAnsi="Arial" w:cs="Arial"/>
              </w:rPr>
              <w:t xml:space="preserve">RBC (Erythrocytes) </w:t>
            </w:r>
          </w:p>
        </w:tc>
        <w:tc>
          <w:tcPr>
            <w:tcW w:w="913" w:type="dxa"/>
            <w:tcBorders>
              <w:top w:val="single" w:sz="4" w:space="0" w:color="000000"/>
              <w:left w:val="single" w:sz="8" w:space="0" w:color="000000"/>
              <w:bottom w:val="single" w:sz="4" w:space="0" w:color="000000"/>
              <w:right w:val="single" w:sz="4" w:space="0" w:color="000000"/>
            </w:tcBorders>
          </w:tcPr>
          <w:p w:rsidR="001E477F" w:rsidRDefault="00154E42">
            <w:pPr>
              <w:spacing w:after="0" w:line="259" w:lineRule="auto"/>
              <w:ind w:left="0" w:right="48" w:firstLine="0"/>
              <w:jc w:val="center"/>
            </w:pPr>
            <w:r>
              <w:rPr>
                <w:rFonts w:ascii="Arial" w:eastAsia="Arial" w:hAnsi="Arial" w:cs="Arial"/>
              </w:rPr>
              <w:t xml:space="preserve">3.18 </w:t>
            </w:r>
          </w:p>
        </w:tc>
        <w:tc>
          <w:tcPr>
            <w:tcW w:w="2168" w:type="dxa"/>
            <w:tcBorders>
              <w:top w:val="single" w:sz="4" w:space="0" w:color="000000"/>
              <w:left w:val="single" w:sz="4" w:space="0" w:color="000000"/>
              <w:bottom w:val="single" w:sz="4" w:space="0" w:color="000000"/>
              <w:right w:val="single" w:sz="8" w:space="0" w:color="000000"/>
            </w:tcBorders>
          </w:tcPr>
          <w:p w:rsidR="001E477F" w:rsidRDefault="00154E42">
            <w:pPr>
              <w:spacing w:after="0" w:line="259" w:lineRule="auto"/>
              <w:ind w:left="0" w:right="52" w:firstLine="0"/>
              <w:jc w:val="center"/>
            </w:pPr>
            <w:r>
              <w:rPr>
                <w:rFonts w:ascii="Arial" w:eastAsia="Arial" w:hAnsi="Arial" w:cs="Arial"/>
              </w:rPr>
              <w:t xml:space="preserve">3.5  -  5.5 </w:t>
            </w:r>
          </w:p>
        </w:tc>
        <w:tc>
          <w:tcPr>
            <w:tcW w:w="891" w:type="dxa"/>
            <w:tcBorders>
              <w:top w:val="single" w:sz="4" w:space="0" w:color="000000"/>
              <w:left w:val="single" w:sz="8" w:space="0" w:color="000000"/>
              <w:bottom w:val="single" w:sz="4" w:space="0" w:color="000000"/>
              <w:right w:val="single" w:sz="4" w:space="0" w:color="000000"/>
            </w:tcBorders>
          </w:tcPr>
          <w:p w:rsidR="001E477F" w:rsidRDefault="00154E42">
            <w:pPr>
              <w:spacing w:after="0" w:line="259" w:lineRule="auto"/>
              <w:ind w:left="0" w:right="62" w:firstLine="0"/>
              <w:jc w:val="center"/>
            </w:pPr>
            <w:r>
              <w:rPr>
                <w:rFonts w:ascii="Arial" w:eastAsia="Arial" w:hAnsi="Arial" w:cs="Arial"/>
              </w:rPr>
              <w:t xml:space="preserve">3.23 </w:t>
            </w:r>
          </w:p>
        </w:tc>
        <w:tc>
          <w:tcPr>
            <w:tcW w:w="2098"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4" w:firstLine="0"/>
              <w:jc w:val="center"/>
            </w:pPr>
            <w:r>
              <w:rPr>
                <w:rFonts w:ascii="Arial" w:eastAsia="Arial" w:hAnsi="Arial" w:cs="Arial"/>
              </w:rPr>
              <w:t xml:space="preserve">3.50  -  5.00 </w:t>
            </w:r>
          </w:p>
        </w:tc>
        <w:tc>
          <w:tcPr>
            <w:tcW w:w="999"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0" w:firstLine="0"/>
              <w:jc w:val="left"/>
            </w:pPr>
            <w:r>
              <w:rPr>
                <w:rFonts w:ascii="Arial" w:eastAsia="Arial" w:hAnsi="Arial" w:cs="Arial"/>
              </w:rPr>
              <w:t xml:space="preserve">10^6/µL </w:t>
            </w:r>
          </w:p>
        </w:tc>
        <w:tc>
          <w:tcPr>
            <w:tcW w:w="1198"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60" w:firstLine="0"/>
              <w:jc w:val="center"/>
            </w:pPr>
            <w:r>
              <w:rPr>
                <w:rFonts w:ascii="Arial" w:eastAsia="Arial" w:hAnsi="Arial" w:cs="Arial"/>
              </w:rPr>
              <w:t>0.0736</w:t>
            </w:r>
            <w:r>
              <w:rPr>
                <w:rFonts w:ascii="Bahnschrift" w:eastAsia="Bahnschrift" w:hAnsi="Bahnschrift" w:cs="Bahnschrift"/>
              </w:rPr>
              <w:t>*</w:t>
            </w:r>
            <w:r>
              <w:rPr>
                <w:rFonts w:ascii="Arial" w:eastAsia="Arial" w:hAnsi="Arial" w:cs="Arial"/>
              </w:rPr>
              <w:t xml:space="preserve"> </w:t>
            </w:r>
          </w:p>
        </w:tc>
      </w:tr>
      <w:tr w:rsidR="001E477F">
        <w:trPr>
          <w:trHeight w:val="360"/>
        </w:trPr>
        <w:tc>
          <w:tcPr>
            <w:tcW w:w="2252" w:type="dxa"/>
            <w:tcBorders>
              <w:top w:val="single" w:sz="8" w:space="0" w:color="000000"/>
              <w:left w:val="single" w:sz="8" w:space="0" w:color="000000"/>
              <w:bottom w:val="single" w:sz="8" w:space="0" w:color="000000"/>
              <w:right w:val="single" w:sz="8" w:space="0" w:color="000000"/>
            </w:tcBorders>
            <w:shd w:val="clear" w:color="auto" w:fill="FCD5B4"/>
          </w:tcPr>
          <w:p w:rsidR="001E477F" w:rsidRDefault="00154E42">
            <w:pPr>
              <w:spacing w:after="0" w:line="259" w:lineRule="auto"/>
              <w:ind w:left="87" w:right="0" w:firstLine="0"/>
              <w:jc w:val="left"/>
            </w:pPr>
            <w:r>
              <w:rPr>
                <w:rFonts w:ascii="Arial" w:eastAsia="Arial" w:hAnsi="Arial" w:cs="Arial"/>
              </w:rPr>
              <w:t xml:space="preserve">HGB (Hemoglobin) </w:t>
            </w:r>
          </w:p>
        </w:tc>
        <w:tc>
          <w:tcPr>
            <w:tcW w:w="913" w:type="dxa"/>
            <w:tcBorders>
              <w:top w:val="single" w:sz="4" w:space="0" w:color="000000"/>
              <w:left w:val="single" w:sz="8" w:space="0" w:color="000000"/>
              <w:bottom w:val="single" w:sz="4" w:space="0" w:color="000000"/>
              <w:right w:val="single" w:sz="4" w:space="0" w:color="000000"/>
            </w:tcBorders>
          </w:tcPr>
          <w:p w:rsidR="001E477F" w:rsidRDefault="00154E42">
            <w:pPr>
              <w:spacing w:after="0" w:line="259" w:lineRule="auto"/>
              <w:ind w:left="0" w:right="48" w:firstLine="0"/>
              <w:jc w:val="center"/>
            </w:pPr>
            <w:r>
              <w:rPr>
                <w:rFonts w:ascii="Arial" w:eastAsia="Arial" w:hAnsi="Arial" w:cs="Arial"/>
              </w:rPr>
              <w:t xml:space="preserve">8.48 </w:t>
            </w:r>
          </w:p>
        </w:tc>
        <w:tc>
          <w:tcPr>
            <w:tcW w:w="2168" w:type="dxa"/>
            <w:tcBorders>
              <w:top w:val="single" w:sz="4" w:space="0" w:color="000000"/>
              <w:left w:val="single" w:sz="4" w:space="0" w:color="000000"/>
              <w:bottom w:val="single" w:sz="4" w:space="0" w:color="000000"/>
              <w:right w:val="single" w:sz="8" w:space="0" w:color="000000"/>
            </w:tcBorders>
          </w:tcPr>
          <w:p w:rsidR="001E477F" w:rsidRDefault="00154E42">
            <w:pPr>
              <w:spacing w:after="0" w:line="259" w:lineRule="auto"/>
              <w:ind w:left="0" w:right="57" w:firstLine="0"/>
              <w:jc w:val="center"/>
            </w:pPr>
            <w:r>
              <w:rPr>
                <w:rFonts w:ascii="Arial" w:eastAsia="Arial" w:hAnsi="Arial" w:cs="Arial"/>
              </w:rPr>
              <w:t xml:space="preserve">11.5  -  16.5 </w:t>
            </w:r>
          </w:p>
        </w:tc>
        <w:tc>
          <w:tcPr>
            <w:tcW w:w="891" w:type="dxa"/>
            <w:tcBorders>
              <w:top w:val="single" w:sz="4" w:space="0" w:color="000000"/>
              <w:left w:val="single" w:sz="8" w:space="0" w:color="000000"/>
              <w:bottom w:val="single" w:sz="4" w:space="0" w:color="000000"/>
              <w:right w:val="single" w:sz="4" w:space="0" w:color="000000"/>
            </w:tcBorders>
          </w:tcPr>
          <w:p w:rsidR="001E477F" w:rsidRDefault="00154E42">
            <w:pPr>
              <w:spacing w:after="0" w:line="259" w:lineRule="auto"/>
              <w:ind w:left="0" w:right="62" w:firstLine="0"/>
              <w:jc w:val="center"/>
            </w:pPr>
            <w:r>
              <w:rPr>
                <w:rFonts w:ascii="Arial" w:eastAsia="Arial" w:hAnsi="Arial" w:cs="Arial"/>
              </w:rPr>
              <w:t xml:space="preserve">8.42 </w:t>
            </w:r>
          </w:p>
        </w:tc>
        <w:tc>
          <w:tcPr>
            <w:tcW w:w="2098"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4" w:firstLine="0"/>
              <w:jc w:val="center"/>
            </w:pPr>
            <w:r>
              <w:rPr>
                <w:rFonts w:ascii="Arial" w:eastAsia="Arial" w:hAnsi="Arial" w:cs="Arial"/>
              </w:rPr>
              <w:t xml:space="preserve">11.0  -  14.0 </w:t>
            </w:r>
          </w:p>
        </w:tc>
        <w:tc>
          <w:tcPr>
            <w:tcW w:w="999"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9" w:firstLine="0"/>
              <w:jc w:val="center"/>
            </w:pPr>
            <w:r>
              <w:rPr>
                <w:rFonts w:ascii="Arial" w:eastAsia="Arial" w:hAnsi="Arial" w:cs="Arial"/>
              </w:rPr>
              <w:t>g/</w:t>
            </w:r>
            <w:proofErr w:type="spellStart"/>
            <w:r>
              <w:rPr>
                <w:rFonts w:ascii="Arial" w:eastAsia="Arial" w:hAnsi="Arial" w:cs="Arial"/>
              </w:rPr>
              <w:t>dL</w:t>
            </w:r>
            <w:proofErr w:type="spellEnd"/>
            <w:r>
              <w:rPr>
                <w:rFonts w:ascii="Arial" w:eastAsia="Arial" w:hAnsi="Arial" w:cs="Arial"/>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60" w:firstLine="0"/>
              <w:jc w:val="center"/>
            </w:pPr>
            <w:r>
              <w:rPr>
                <w:rFonts w:ascii="Arial" w:eastAsia="Arial" w:hAnsi="Arial" w:cs="Arial"/>
              </w:rPr>
              <w:t>0.0651</w:t>
            </w:r>
            <w:r>
              <w:rPr>
                <w:rFonts w:ascii="Bahnschrift" w:eastAsia="Bahnschrift" w:hAnsi="Bahnschrift" w:cs="Bahnschrift"/>
              </w:rPr>
              <w:t>*</w:t>
            </w:r>
            <w:r>
              <w:rPr>
                <w:rFonts w:ascii="Arial" w:eastAsia="Arial" w:hAnsi="Arial" w:cs="Arial"/>
              </w:rPr>
              <w:t xml:space="preserve"> </w:t>
            </w:r>
          </w:p>
        </w:tc>
      </w:tr>
      <w:tr w:rsidR="001E477F">
        <w:trPr>
          <w:trHeight w:val="365"/>
        </w:trPr>
        <w:tc>
          <w:tcPr>
            <w:tcW w:w="2252" w:type="dxa"/>
            <w:tcBorders>
              <w:top w:val="single" w:sz="8" w:space="0" w:color="000000"/>
              <w:left w:val="single" w:sz="8" w:space="0" w:color="000000"/>
              <w:bottom w:val="single" w:sz="8" w:space="0" w:color="000000"/>
              <w:right w:val="single" w:sz="8" w:space="0" w:color="000000"/>
            </w:tcBorders>
            <w:shd w:val="clear" w:color="auto" w:fill="FCD5B4"/>
          </w:tcPr>
          <w:p w:rsidR="001E477F" w:rsidRDefault="00154E42">
            <w:pPr>
              <w:spacing w:after="0" w:line="259" w:lineRule="auto"/>
              <w:ind w:left="0" w:right="66" w:firstLine="0"/>
              <w:jc w:val="center"/>
            </w:pPr>
            <w:r>
              <w:rPr>
                <w:rFonts w:ascii="Arial" w:eastAsia="Arial" w:hAnsi="Arial" w:cs="Arial"/>
              </w:rPr>
              <w:t xml:space="preserve">MCV </w:t>
            </w:r>
          </w:p>
        </w:tc>
        <w:tc>
          <w:tcPr>
            <w:tcW w:w="913" w:type="dxa"/>
            <w:tcBorders>
              <w:top w:val="single" w:sz="4" w:space="0" w:color="000000"/>
              <w:left w:val="single" w:sz="8" w:space="0" w:color="000000"/>
              <w:bottom w:val="single" w:sz="4" w:space="0" w:color="000000"/>
              <w:right w:val="single" w:sz="4" w:space="0" w:color="000000"/>
            </w:tcBorders>
          </w:tcPr>
          <w:p w:rsidR="001E477F" w:rsidRDefault="00154E42">
            <w:pPr>
              <w:spacing w:after="0" w:line="259" w:lineRule="auto"/>
              <w:ind w:left="78" w:right="0" w:firstLine="0"/>
              <w:jc w:val="left"/>
            </w:pPr>
            <w:r>
              <w:rPr>
                <w:rFonts w:ascii="Arial" w:eastAsia="Arial" w:hAnsi="Arial" w:cs="Arial"/>
              </w:rPr>
              <w:t xml:space="preserve">78.85 </w:t>
            </w:r>
          </w:p>
        </w:tc>
        <w:tc>
          <w:tcPr>
            <w:tcW w:w="2168" w:type="dxa"/>
            <w:tcBorders>
              <w:top w:val="single" w:sz="4" w:space="0" w:color="000000"/>
              <w:left w:val="single" w:sz="4" w:space="0" w:color="000000"/>
              <w:bottom w:val="single" w:sz="4" w:space="0" w:color="000000"/>
              <w:right w:val="single" w:sz="8" w:space="0" w:color="000000"/>
            </w:tcBorders>
          </w:tcPr>
          <w:p w:rsidR="001E477F" w:rsidRDefault="00154E42">
            <w:pPr>
              <w:spacing w:after="0" w:line="259" w:lineRule="auto"/>
              <w:ind w:left="0" w:right="52" w:firstLine="0"/>
              <w:jc w:val="center"/>
            </w:pPr>
            <w:r>
              <w:rPr>
                <w:rFonts w:ascii="Arial" w:eastAsia="Arial" w:hAnsi="Arial" w:cs="Arial"/>
              </w:rPr>
              <w:t xml:space="preserve">75  -  100 </w:t>
            </w:r>
          </w:p>
        </w:tc>
        <w:tc>
          <w:tcPr>
            <w:tcW w:w="891" w:type="dxa"/>
            <w:tcBorders>
              <w:top w:val="single" w:sz="4" w:space="0" w:color="000000"/>
              <w:left w:val="single" w:sz="8" w:space="0" w:color="000000"/>
              <w:bottom w:val="single" w:sz="4" w:space="0" w:color="000000"/>
              <w:right w:val="single" w:sz="4" w:space="0" w:color="000000"/>
            </w:tcBorders>
          </w:tcPr>
          <w:p w:rsidR="001E477F" w:rsidRDefault="00154E42">
            <w:pPr>
              <w:spacing w:after="0" w:line="259" w:lineRule="auto"/>
              <w:ind w:left="60" w:right="0" w:firstLine="0"/>
              <w:jc w:val="left"/>
            </w:pPr>
            <w:r>
              <w:rPr>
                <w:rFonts w:ascii="Arial" w:eastAsia="Arial" w:hAnsi="Arial" w:cs="Arial"/>
              </w:rPr>
              <w:t xml:space="preserve">79.31 </w:t>
            </w:r>
          </w:p>
        </w:tc>
        <w:tc>
          <w:tcPr>
            <w:tcW w:w="2098"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0" w:firstLine="0"/>
              <w:jc w:val="center"/>
            </w:pPr>
            <w:r>
              <w:rPr>
                <w:rFonts w:ascii="Arial" w:eastAsia="Arial" w:hAnsi="Arial" w:cs="Arial"/>
              </w:rPr>
              <w:t xml:space="preserve">80.0  -  100.0 </w:t>
            </w:r>
          </w:p>
        </w:tc>
        <w:tc>
          <w:tcPr>
            <w:tcW w:w="999"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63" w:firstLine="0"/>
              <w:jc w:val="center"/>
            </w:pPr>
            <w:proofErr w:type="spellStart"/>
            <w:r>
              <w:rPr>
                <w:rFonts w:ascii="Arial" w:eastAsia="Arial" w:hAnsi="Arial" w:cs="Arial"/>
              </w:rPr>
              <w:t>fL</w:t>
            </w:r>
            <w:proofErr w:type="spellEnd"/>
            <w:r>
              <w:rPr>
                <w:rFonts w:ascii="Arial" w:eastAsia="Arial" w:hAnsi="Arial" w:cs="Arial"/>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60" w:firstLine="0"/>
              <w:jc w:val="center"/>
            </w:pPr>
            <w:r>
              <w:rPr>
                <w:rFonts w:ascii="Arial" w:eastAsia="Arial" w:hAnsi="Arial" w:cs="Arial"/>
              </w:rPr>
              <w:t>0.0712</w:t>
            </w:r>
            <w:r>
              <w:rPr>
                <w:rFonts w:ascii="Bahnschrift" w:eastAsia="Bahnschrift" w:hAnsi="Bahnschrift" w:cs="Bahnschrift"/>
              </w:rPr>
              <w:t>*</w:t>
            </w:r>
            <w:r>
              <w:rPr>
                <w:rFonts w:ascii="Arial" w:eastAsia="Arial" w:hAnsi="Arial" w:cs="Arial"/>
              </w:rPr>
              <w:t xml:space="preserve"> </w:t>
            </w:r>
          </w:p>
        </w:tc>
      </w:tr>
      <w:tr w:rsidR="001E477F">
        <w:trPr>
          <w:trHeight w:val="360"/>
        </w:trPr>
        <w:tc>
          <w:tcPr>
            <w:tcW w:w="2252" w:type="dxa"/>
            <w:tcBorders>
              <w:top w:val="single" w:sz="8" w:space="0" w:color="000000"/>
              <w:left w:val="single" w:sz="8" w:space="0" w:color="000000"/>
              <w:bottom w:val="single" w:sz="8" w:space="0" w:color="000000"/>
              <w:right w:val="single" w:sz="8" w:space="0" w:color="000000"/>
            </w:tcBorders>
            <w:shd w:val="clear" w:color="auto" w:fill="FCD5B4"/>
          </w:tcPr>
          <w:p w:rsidR="001E477F" w:rsidRDefault="00154E42">
            <w:pPr>
              <w:spacing w:after="0" w:line="259" w:lineRule="auto"/>
              <w:ind w:left="0" w:right="64" w:firstLine="0"/>
              <w:jc w:val="center"/>
            </w:pPr>
            <w:r>
              <w:rPr>
                <w:rFonts w:ascii="Arial" w:eastAsia="Arial" w:hAnsi="Arial" w:cs="Arial"/>
              </w:rPr>
              <w:t xml:space="preserve">MCH </w:t>
            </w:r>
          </w:p>
        </w:tc>
        <w:tc>
          <w:tcPr>
            <w:tcW w:w="913" w:type="dxa"/>
            <w:tcBorders>
              <w:top w:val="single" w:sz="4" w:space="0" w:color="000000"/>
              <w:left w:val="single" w:sz="8" w:space="0" w:color="000000"/>
              <w:bottom w:val="single" w:sz="4" w:space="0" w:color="000000"/>
              <w:right w:val="single" w:sz="4" w:space="0" w:color="000000"/>
            </w:tcBorders>
          </w:tcPr>
          <w:p w:rsidR="001E477F" w:rsidRDefault="00154E42">
            <w:pPr>
              <w:spacing w:after="0" w:line="259" w:lineRule="auto"/>
              <w:ind w:left="0" w:right="48" w:firstLine="0"/>
              <w:jc w:val="center"/>
            </w:pPr>
            <w:r>
              <w:rPr>
                <w:rFonts w:ascii="Arial" w:eastAsia="Arial" w:hAnsi="Arial" w:cs="Arial"/>
              </w:rPr>
              <w:t xml:space="preserve">26.7 </w:t>
            </w:r>
          </w:p>
        </w:tc>
        <w:tc>
          <w:tcPr>
            <w:tcW w:w="2168" w:type="dxa"/>
            <w:tcBorders>
              <w:top w:val="single" w:sz="4" w:space="0" w:color="000000"/>
              <w:left w:val="single" w:sz="4" w:space="0" w:color="000000"/>
              <w:bottom w:val="single" w:sz="4" w:space="0" w:color="000000"/>
              <w:right w:val="single" w:sz="8" w:space="0" w:color="000000"/>
            </w:tcBorders>
          </w:tcPr>
          <w:p w:rsidR="001E477F" w:rsidRDefault="00154E42">
            <w:pPr>
              <w:spacing w:after="0" w:line="259" w:lineRule="auto"/>
              <w:ind w:left="0" w:right="51" w:firstLine="0"/>
              <w:jc w:val="center"/>
            </w:pPr>
            <w:r>
              <w:rPr>
                <w:rFonts w:ascii="Arial" w:eastAsia="Arial" w:hAnsi="Arial" w:cs="Arial"/>
              </w:rPr>
              <w:t xml:space="preserve">25  -  35 </w:t>
            </w:r>
          </w:p>
        </w:tc>
        <w:tc>
          <w:tcPr>
            <w:tcW w:w="891" w:type="dxa"/>
            <w:tcBorders>
              <w:top w:val="single" w:sz="4" w:space="0" w:color="000000"/>
              <w:left w:val="single" w:sz="8" w:space="0" w:color="000000"/>
              <w:bottom w:val="single" w:sz="4" w:space="0" w:color="000000"/>
              <w:right w:val="single" w:sz="4" w:space="0" w:color="000000"/>
            </w:tcBorders>
          </w:tcPr>
          <w:p w:rsidR="001E477F" w:rsidRDefault="00154E42">
            <w:pPr>
              <w:spacing w:after="0" w:line="259" w:lineRule="auto"/>
              <w:ind w:left="60" w:right="0" w:firstLine="0"/>
              <w:jc w:val="left"/>
            </w:pPr>
            <w:r>
              <w:rPr>
                <w:rFonts w:ascii="Arial" w:eastAsia="Arial" w:hAnsi="Arial" w:cs="Arial"/>
              </w:rPr>
              <w:t xml:space="preserve">26.74 </w:t>
            </w:r>
          </w:p>
        </w:tc>
        <w:tc>
          <w:tcPr>
            <w:tcW w:w="2098"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4" w:firstLine="0"/>
              <w:jc w:val="center"/>
            </w:pPr>
            <w:r>
              <w:rPr>
                <w:rFonts w:ascii="Arial" w:eastAsia="Arial" w:hAnsi="Arial" w:cs="Arial"/>
              </w:rPr>
              <w:t xml:space="preserve">27.0  -  34.0 </w:t>
            </w:r>
          </w:p>
        </w:tc>
        <w:tc>
          <w:tcPr>
            <w:tcW w:w="999"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8" w:firstLine="0"/>
              <w:jc w:val="center"/>
            </w:pPr>
            <w:proofErr w:type="spellStart"/>
            <w:r>
              <w:rPr>
                <w:rFonts w:ascii="Arial" w:eastAsia="Arial" w:hAnsi="Arial" w:cs="Arial"/>
              </w:rPr>
              <w:t>pg</w:t>
            </w:r>
            <w:proofErr w:type="spellEnd"/>
            <w:r>
              <w:rPr>
                <w:rFonts w:ascii="Arial" w:eastAsia="Arial" w:hAnsi="Arial" w:cs="Arial"/>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60" w:firstLine="0"/>
              <w:jc w:val="center"/>
            </w:pPr>
            <w:r>
              <w:rPr>
                <w:rFonts w:ascii="Arial" w:eastAsia="Arial" w:hAnsi="Arial" w:cs="Arial"/>
              </w:rPr>
              <w:t>0.0531</w:t>
            </w:r>
            <w:r>
              <w:rPr>
                <w:rFonts w:ascii="Bahnschrift" w:eastAsia="Bahnschrift" w:hAnsi="Bahnschrift" w:cs="Bahnschrift"/>
              </w:rPr>
              <w:t>*</w:t>
            </w:r>
            <w:r>
              <w:rPr>
                <w:rFonts w:ascii="Arial" w:eastAsia="Arial" w:hAnsi="Arial" w:cs="Arial"/>
              </w:rPr>
              <w:t xml:space="preserve"> </w:t>
            </w:r>
          </w:p>
        </w:tc>
      </w:tr>
      <w:tr w:rsidR="001E477F">
        <w:trPr>
          <w:trHeight w:val="362"/>
        </w:trPr>
        <w:tc>
          <w:tcPr>
            <w:tcW w:w="2252" w:type="dxa"/>
            <w:tcBorders>
              <w:top w:val="single" w:sz="8" w:space="0" w:color="000000"/>
              <w:left w:val="single" w:sz="8" w:space="0" w:color="000000"/>
              <w:bottom w:val="single" w:sz="8" w:space="0" w:color="000000"/>
              <w:right w:val="single" w:sz="8" w:space="0" w:color="000000"/>
            </w:tcBorders>
            <w:shd w:val="clear" w:color="auto" w:fill="FCD5B4"/>
          </w:tcPr>
          <w:p w:rsidR="001E477F" w:rsidRDefault="00154E42">
            <w:pPr>
              <w:spacing w:after="0" w:line="259" w:lineRule="auto"/>
              <w:ind w:left="20" w:right="0" w:firstLine="0"/>
              <w:jc w:val="left"/>
            </w:pPr>
            <w:r>
              <w:rPr>
                <w:rFonts w:ascii="Arial" w:eastAsia="Arial" w:hAnsi="Arial" w:cs="Arial"/>
              </w:rPr>
              <w:t xml:space="preserve">PLT (Platelet Count) </w:t>
            </w:r>
          </w:p>
        </w:tc>
        <w:tc>
          <w:tcPr>
            <w:tcW w:w="913" w:type="dxa"/>
            <w:tcBorders>
              <w:top w:val="single" w:sz="4" w:space="0" w:color="000000"/>
              <w:left w:val="single" w:sz="8" w:space="0" w:color="000000"/>
              <w:bottom w:val="single" w:sz="4" w:space="0" w:color="000000"/>
              <w:right w:val="single" w:sz="4" w:space="0" w:color="000000"/>
            </w:tcBorders>
          </w:tcPr>
          <w:p w:rsidR="001E477F" w:rsidRDefault="00154E42">
            <w:pPr>
              <w:spacing w:after="0" w:line="259" w:lineRule="auto"/>
              <w:ind w:left="16" w:right="0" w:firstLine="0"/>
              <w:jc w:val="left"/>
            </w:pPr>
            <w:r>
              <w:rPr>
                <w:rFonts w:ascii="Arial" w:eastAsia="Arial" w:hAnsi="Arial" w:cs="Arial"/>
              </w:rPr>
              <w:t xml:space="preserve">220.55 </w:t>
            </w:r>
          </w:p>
        </w:tc>
        <w:tc>
          <w:tcPr>
            <w:tcW w:w="2168" w:type="dxa"/>
            <w:tcBorders>
              <w:top w:val="single" w:sz="4" w:space="0" w:color="000000"/>
              <w:left w:val="single" w:sz="4" w:space="0" w:color="000000"/>
              <w:bottom w:val="single" w:sz="4" w:space="0" w:color="000000"/>
              <w:right w:val="single" w:sz="8" w:space="0" w:color="000000"/>
            </w:tcBorders>
          </w:tcPr>
          <w:p w:rsidR="001E477F" w:rsidRDefault="00154E42">
            <w:pPr>
              <w:spacing w:after="0" w:line="259" w:lineRule="auto"/>
              <w:ind w:left="0" w:right="56" w:firstLine="0"/>
              <w:jc w:val="center"/>
            </w:pPr>
            <w:r>
              <w:rPr>
                <w:rFonts w:ascii="Arial" w:eastAsia="Arial" w:hAnsi="Arial" w:cs="Arial"/>
              </w:rPr>
              <w:t xml:space="preserve">130  -  400 </w:t>
            </w:r>
          </w:p>
        </w:tc>
        <w:tc>
          <w:tcPr>
            <w:tcW w:w="891" w:type="dxa"/>
            <w:tcBorders>
              <w:top w:val="single" w:sz="4" w:space="0" w:color="000000"/>
              <w:left w:val="single" w:sz="8" w:space="0" w:color="000000"/>
              <w:bottom w:val="single" w:sz="4" w:space="0" w:color="000000"/>
              <w:right w:val="single" w:sz="4" w:space="0" w:color="000000"/>
            </w:tcBorders>
          </w:tcPr>
          <w:p w:rsidR="001E477F" w:rsidRDefault="00154E42">
            <w:pPr>
              <w:spacing w:after="0" w:line="259" w:lineRule="auto"/>
              <w:ind w:left="2" w:right="0" w:firstLine="0"/>
              <w:jc w:val="left"/>
            </w:pPr>
            <w:r>
              <w:rPr>
                <w:rFonts w:ascii="Arial" w:eastAsia="Arial" w:hAnsi="Arial" w:cs="Arial"/>
              </w:rPr>
              <w:t xml:space="preserve">242.18 </w:t>
            </w:r>
          </w:p>
        </w:tc>
        <w:tc>
          <w:tcPr>
            <w:tcW w:w="2098"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4" w:firstLine="0"/>
              <w:jc w:val="center"/>
            </w:pPr>
            <w:r>
              <w:rPr>
                <w:rFonts w:ascii="Arial" w:eastAsia="Arial" w:hAnsi="Arial" w:cs="Arial"/>
              </w:rPr>
              <w:t xml:space="preserve">150  -  400 </w:t>
            </w:r>
          </w:p>
        </w:tc>
        <w:tc>
          <w:tcPr>
            <w:tcW w:w="999"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0" w:firstLine="0"/>
              <w:jc w:val="left"/>
            </w:pPr>
            <w:r>
              <w:rPr>
                <w:rFonts w:ascii="Arial" w:eastAsia="Arial" w:hAnsi="Arial" w:cs="Arial"/>
              </w:rPr>
              <w:t xml:space="preserve">10^3/µL </w:t>
            </w:r>
          </w:p>
        </w:tc>
        <w:tc>
          <w:tcPr>
            <w:tcW w:w="1198"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60" w:firstLine="0"/>
              <w:jc w:val="center"/>
            </w:pPr>
            <w:r>
              <w:rPr>
                <w:rFonts w:ascii="Arial" w:eastAsia="Arial" w:hAnsi="Arial" w:cs="Arial"/>
              </w:rPr>
              <w:t>0.0694</w:t>
            </w:r>
            <w:r>
              <w:rPr>
                <w:rFonts w:ascii="Bahnschrift" w:eastAsia="Bahnschrift" w:hAnsi="Bahnschrift" w:cs="Bahnschrift"/>
              </w:rPr>
              <w:t>*</w:t>
            </w:r>
            <w:r>
              <w:rPr>
                <w:rFonts w:ascii="Arial" w:eastAsia="Arial" w:hAnsi="Arial" w:cs="Arial"/>
              </w:rPr>
              <w:t xml:space="preserve"> </w:t>
            </w:r>
          </w:p>
        </w:tc>
      </w:tr>
      <w:tr w:rsidR="001E477F">
        <w:trPr>
          <w:trHeight w:val="363"/>
        </w:trPr>
        <w:tc>
          <w:tcPr>
            <w:tcW w:w="2252" w:type="dxa"/>
            <w:tcBorders>
              <w:top w:val="single" w:sz="8" w:space="0" w:color="000000"/>
              <w:left w:val="single" w:sz="8" w:space="0" w:color="000000"/>
              <w:bottom w:val="single" w:sz="8" w:space="0" w:color="000000"/>
              <w:right w:val="single" w:sz="8" w:space="0" w:color="000000"/>
            </w:tcBorders>
            <w:shd w:val="clear" w:color="auto" w:fill="FCD5B4"/>
          </w:tcPr>
          <w:p w:rsidR="001E477F" w:rsidRDefault="00154E42">
            <w:pPr>
              <w:spacing w:after="0" w:line="259" w:lineRule="auto"/>
              <w:ind w:left="0" w:right="60" w:firstLine="0"/>
              <w:jc w:val="center"/>
            </w:pPr>
            <w:r>
              <w:rPr>
                <w:rFonts w:ascii="Arial" w:eastAsia="Arial" w:hAnsi="Arial" w:cs="Arial"/>
              </w:rPr>
              <w:t>LYM</w:t>
            </w:r>
            <w:r>
              <w:rPr>
                <w:rFonts w:ascii="Segoe UI Symbol" w:eastAsia="Segoe UI Symbol" w:hAnsi="Segoe UI Symbol" w:cs="Segoe UI Symbol"/>
              </w:rPr>
              <w:t xml:space="preserve"> (lymphocyte)</w:t>
            </w:r>
            <w:r>
              <w:rPr>
                <w:rFonts w:ascii="Arial" w:eastAsia="Arial" w:hAnsi="Arial" w:cs="Arial"/>
              </w:rPr>
              <w:t xml:space="preserve"> </w:t>
            </w:r>
          </w:p>
        </w:tc>
        <w:tc>
          <w:tcPr>
            <w:tcW w:w="913" w:type="dxa"/>
            <w:tcBorders>
              <w:top w:val="single" w:sz="4" w:space="0" w:color="000000"/>
              <w:left w:val="single" w:sz="8" w:space="0" w:color="000000"/>
              <w:bottom w:val="single" w:sz="4" w:space="0" w:color="000000"/>
              <w:right w:val="single" w:sz="4" w:space="0" w:color="000000"/>
            </w:tcBorders>
          </w:tcPr>
          <w:p w:rsidR="001E477F" w:rsidRDefault="00154E42">
            <w:pPr>
              <w:spacing w:after="0" w:line="259" w:lineRule="auto"/>
              <w:ind w:left="0" w:right="53" w:firstLine="0"/>
              <w:jc w:val="center"/>
            </w:pPr>
            <w:r>
              <w:rPr>
                <w:rFonts w:ascii="Arial" w:eastAsia="Arial" w:hAnsi="Arial" w:cs="Arial"/>
              </w:rPr>
              <w:t xml:space="preserve">1.5 </w:t>
            </w:r>
          </w:p>
        </w:tc>
        <w:tc>
          <w:tcPr>
            <w:tcW w:w="2168" w:type="dxa"/>
            <w:tcBorders>
              <w:top w:val="single" w:sz="4" w:space="0" w:color="000000"/>
              <w:left w:val="single" w:sz="4" w:space="0" w:color="000000"/>
              <w:bottom w:val="single" w:sz="4" w:space="0" w:color="000000"/>
              <w:right w:val="single" w:sz="8" w:space="0" w:color="000000"/>
            </w:tcBorders>
          </w:tcPr>
          <w:p w:rsidR="001E477F" w:rsidRDefault="00154E42">
            <w:pPr>
              <w:spacing w:after="0" w:line="259" w:lineRule="auto"/>
              <w:ind w:left="0" w:right="56" w:firstLine="0"/>
              <w:jc w:val="center"/>
            </w:pPr>
            <w:r>
              <w:rPr>
                <w:rFonts w:ascii="Arial" w:eastAsia="Arial" w:hAnsi="Arial" w:cs="Arial"/>
              </w:rPr>
              <w:t xml:space="preserve">0.5  -  5 </w:t>
            </w:r>
          </w:p>
        </w:tc>
        <w:tc>
          <w:tcPr>
            <w:tcW w:w="891" w:type="dxa"/>
            <w:tcBorders>
              <w:top w:val="single" w:sz="4" w:space="0" w:color="000000"/>
              <w:left w:val="single" w:sz="8" w:space="0" w:color="000000"/>
              <w:bottom w:val="single" w:sz="4" w:space="0" w:color="000000"/>
              <w:right w:val="single" w:sz="4" w:space="0" w:color="000000"/>
            </w:tcBorders>
          </w:tcPr>
          <w:p w:rsidR="001E477F" w:rsidRDefault="00154E42">
            <w:pPr>
              <w:spacing w:after="0" w:line="259" w:lineRule="auto"/>
              <w:ind w:left="0" w:right="62" w:firstLine="0"/>
              <w:jc w:val="center"/>
            </w:pPr>
            <w:r>
              <w:rPr>
                <w:rFonts w:ascii="Arial" w:eastAsia="Arial" w:hAnsi="Arial" w:cs="Arial"/>
              </w:rPr>
              <w:t xml:space="preserve">1.54 </w:t>
            </w:r>
          </w:p>
        </w:tc>
        <w:tc>
          <w:tcPr>
            <w:tcW w:w="2098"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49" w:firstLine="0"/>
              <w:jc w:val="center"/>
            </w:pPr>
            <w:r>
              <w:rPr>
                <w:rFonts w:ascii="Arial" w:eastAsia="Arial" w:hAnsi="Arial" w:cs="Arial"/>
              </w:rPr>
              <w:t xml:space="preserve">0.8  -  4.0 </w:t>
            </w:r>
          </w:p>
        </w:tc>
        <w:tc>
          <w:tcPr>
            <w:tcW w:w="999"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0" w:firstLine="0"/>
              <w:jc w:val="left"/>
            </w:pPr>
            <w:r>
              <w:rPr>
                <w:rFonts w:ascii="Arial" w:eastAsia="Arial" w:hAnsi="Arial" w:cs="Arial"/>
              </w:rPr>
              <w:t xml:space="preserve">10^3/µL </w:t>
            </w:r>
          </w:p>
        </w:tc>
        <w:tc>
          <w:tcPr>
            <w:tcW w:w="1198"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60" w:firstLine="0"/>
              <w:jc w:val="center"/>
            </w:pPr>
            <w:r>
              <w:rPr>
                <w:rFonts w:ascii="Arial" w:eastAsia="Arial" w:hAnsi="Arial" w:cs="Arial"/>
              </w:rPr>
              <w:t>0.0637</w:t>
            </w:r>
            <w:r>
              <w:rPr>
                <w:rFonts w:ascii="Bahnschrift" w:eastAsia="Bahnschrift" w:hAnsi="Bahnschrift" w:cs="Bahnschrift"/>
              </w:rPr>
              <w:t>*</w:t>
            </w:r>
            <w:r>
              <w:rPr>
                <w:rFonts w:ascii="Arial" w:eastAsia="Arial" w:hAnsi="Arial" w:cs="Arial"/>
              </w:rPr>
              <w:t xml:space="preserve"> </w:t>
            </w:r>
          </w:p>
        </w:tc>
      </w:tr>
      <w:tr w:rsidR="001E477F">
        <w:trPr>
          <w:trHeight w:val="360"/>
        </w:trPr>
        <w:tc>
          <w:tcPr>
            <w:tcW w:w="2252" w:type="dxa"/>
            <w:tcBorders>
              <w:top w:val="single" w:sz="8" w:space="0" w:color="000000"/>
              <w:left w:val="single" w:sz="8" w:space="0" w:color="000000"/>
              <w:bottom w:val="single" w:sz="8" w:space="0" w:color="000000"/>
              <w:right w:val="single" w:sz="8" w:space="0" w:color="000000"/>
            </w:tcBorders>
            <w:shd w:val="clear" w:color="auto" w:fill="FCD5B4"/>
          </w:tcPr>
          <w:p w:rsidR="001E477F" w:rsidRDefault="00154E42">
            <w:pPr>
              <w:spacing w:after="0" w:line="259" w:lineRule="auto"/>
              <w:ind w:left="0" w:right="65" w:firstLine="0"/>
              <w:jc w:val="center"/>
            </w:pPr>
            <w:r>
              <w:rPr>
                <w:rFonts w:ascii="Arial" w:eastAsia="Arial" w:hAnsi="Arial" w:cs="Arial"/>
              </w:rPr>
              <w:t xml:space="preserve">NEUT(neutrophil) </w:t>
            </w:r>
          </w:p>
        </w:tc>
        <w:tc>
          <w:tcPr>
            <w:tcW w:w="913" w:type="dxa"/>
            <w:tcBorders>
              <w:top w:val="single" w:sz="4" w:space="0" w:color="000000"/>
              <w:left w:val="single" w:sz="8" w:space="0" w:color="000000"/>
              <w:bottom w:val="single" w:sz="4" w:space="0" w:color="000000"/>
              <w:right w:val="single" w:sz="4" w:space="0" w:color="000000"/>
            </w:tcBorders>
          </w:tcPr>
          <w:p w:rsidR="001E477F" w:rsidRDefault="00154E42">
            <w:pPr>
              <w:spacing w:after="0" w:line="259" w:lineRule="auto"/>
              <w:ind w:left="0" w:right="48" w:firstLine="0"/>
              <w:jc w:val="center"/>
            </w:pPr>
            <w:r>
              <w:rPr>
                <w:rFonts w:ascii="Arial" w:eastAsia="Arial" w:hAnsi="Arial" w:cs="Arial"/>
              </w:rPr>
              <w:t xml:space="preserve">5.12 </w:t>
            </w:r>
          </w:p>
        </w:tc>
        <w:tc>
          <w:tcPr>
            <w:tcW w:w="2168" w:type="dxa"/>
            <w:tcBorders>
              <w:top w:val="single" w:sz="4" w:space="0" w:color="000000"/>
              <w:left w:val="single" w:sz="4" w:space="0" w:color="000000"/>
              <w:bottom w:val="single" w:sz="4" w:space="0" w:color="000000"/>
              <w:right w:val="single" w:sz="8" w:space="0" w:color="000000"/>
            </w:tcBorders>
          </w:tcPr>
          <w:p w:rsidR="001E477F" w:rsidRDefault="00154E42">
            <w:pPr>
              <w:spacing w:after="0" w:line="259" w:lineRule="auto"/>
              <w:ind w:left="0" w:right="52" w:firstLine="0"/>
              <w:jc w:val="center"/>
            </w:pPr>
            <w:r>
              <w:rPr>
                <w:rFonts w:ascii="Arial" w:eastAsia="Arial" w:hAnsi="Arial" w:cs="Arial"/>
              </w:rPr>
              <w:t xml:space="preserve">1.4  -  6.4 </w:t>
            </w:r>
          </w:p>
        </w:tc>
        <w:tc>
          <w:tcPr>
            <w:tcW w:w="891" w:type="dxa"/>
            <w:tcBorders>
              <w:top w:val="single" w:sz="4" w:space="0" w:color="000000"/>
              <w:left w:val="single" w:sz="8" w:space="0" w:color="000000"/>
              <w:bottom w:val="single" w:sz="4" w:space="0" w:color="000000"/>
              <w:right w:val="single" w:sz="4" w:space="0" w:color="000000"/>
            </w:tcBorders>
          </w:tcPr>
          <w:p w:rsidR="001E477F" w:rsidRDefault="00154E42">
            <w:pPr>
              <w:spacing w:after="0" w:line="259" w:lineRule="auto"/>
              <w:ind w:left="0" w:right="62" w:firstLine="0"/>
              <w:jc w:val="center"/>
            </w:pPr>
            <w:r>
              <w:rPr>
                <w:rFonts w:ascii="Arial" w:eastAsia="Arial" w:hAnsi="Arial" w:cs="Arial"/>
              </w:rPr>
              <w:t xml:space="preserve">4.48 </w:t>
            </w:r>
          </w:p>
        </w:tc>
        <w:tc>
          <w:tcPr>
            <w:tcW w:w="2098"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49" w:firstLine="0"/>
              <w:jc w:val="center"/>
            </w:pPr>
            <w:r>
              <w:rPr>
                <w:rFonts w:ascii="Arial" w:eastAsia="Arial" w:hAnsi="Arial" w:cs="Arial"/>
              </w:rPr>
              <w:t xml:space="preserve">2.0  -  7.0 </w:t>
            </w:r>
          </w:p>
        </w:tc>
        <w:tc>
          <w:tcPr>
            <w:tcW w:w="999"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0" w:firstLine="0"/>
              <w:jc w:val="left"/>
            </w:pPr>
            <w:r>
              <w:rPr>
                <w:rFonts w:ascii="Arial" w:eastAsia="Arial" w:hAnsi="Arial" w:cs="Arial"/>
              </w:rPr>
              <w:t xml:space="preserve">10^3/µL </w:t>
            </w:r>
          </w:p>
        </w:tc>
        <w:tc>
          <w:tcPr>
            <w:tcW w:w="1198"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60" w:firstLine="0"/>
              <w:jc w:val="center"/>
            </w:pPr>
            <w:r>
              <w:rPr>
                <w:rFonts w:ascii="Arial" w:eastAsia="Arial" w:hAnsi="Arial" w:cs="Arial"/>
              </w:rPr>
              <w:t>0.0561</w:t>
            </w:r>
            <w:r>
              <w:rPr>
                <w:rFonts w:ascii="Bahnschrift" w:eastAsia="Bahnschrift" w:hAnsi="Bahnschrift" w:cs="Bahnschrift"/>
              </w:rPr>
              <w:t>*</w:t>
            </w:r>
            <w:r>
              <w:rPr>
                <w:rFonts w:ascii="Arial" w:eastAsia="Arial" w:hAnsi="Arial" w:cs="Arial"/>
              </w:rPr>
              <w:t xml:space="preserve"> </w:t>
            </w:r>
          </w:p>
        </w:tc>
      </w:tr>
      <w:tr w:rsidR="001E477F">
        <w:trPr>
          <w:trHeight w:val="362"/>
        </w:trPr>
        <w:tc>
          <w:tcPr>
            <w:tcW w:w="2252" w:type="dxa"/>
            <w:tcBorders>
              <w:top w:val="single" w:sz="8" w:space="0" w:color="000000"/>
              <w:left w:val="single" w:sz="8" w:space="0" w:color="000000"/>
              <w:bottom w:val="single" w:sz="8" w:space="0" w:color="000000"/>
              <w:right w:val="single" w:sz="8" w:space="0" w:color="000000"/>
            </w:tcBorders>
            <w:shd w:val="clear" w:color="auto" w:fill="FCD5B4"/>
          </w:tcPr>
          <w:p w:rsidR="001E477F" w:rsidRDefault="00154E42">
            <w:pPr>
              <w:spacing w:after="0" w:line="259" w:lineRule="auto"/>
              <w:ind w:left="0" w:right="58" w:firstLine="0"/>
              <w:jc w:val="center"/>
            </w:pPr>
            <w:r>
              <w:rPr>
                <w:rFonts w:ascii="Arial" w:eastAsia="Arial" w:hAnsi="Arial" w:cs="Arial"/>
              </w:rPr>
              <w:t>MXD</w:t>
            </w:r>
            <w:r>
              <w:rPr>
                <w:rFonts w:ascii="Segoe UI Symbol" w:eastAsia="Segoe UI Symbol" w:hAnsi="Segoe UI Symbol" w:cs="Segoe UI Symbol"/>
              </w:rPr>
              <w:t>#</w:t>
            </w:r>
            <w:r>
              <w:rPr>
                <w:rFonts w:ascii="Arial" w:eastAsia="Arial" w:hAnsi="Arial" w:cs="Arial"/>
              </w:rPr>
              <w:t xml:space="preserve"> (mixed) </w:t>
            </w:r>
          </w:p>
        </w:tc>
        <w:tc>
          <w:tcPr>
            <w:tcW w:w="913" w:type="dxa"/>
            <w:tcBorders>
              <w:top w:val="single" w:sz="4" w:space="0" w:color="000000"/>
              <w:left w:val="single" w:sz="8" w:space="0" w:color="000000"/>
              <w:bottom w:val="single" w:sz="4" w:space="0" w:color="000000"/>
              <w:right w:val="single" w:sz="4" w:space="0" w:color="000000"/>
            </w:tcBorders>
          </w:tcPr>
          <w:p w:rsidR="001E477F" w:rsidRDefault="00154E42">
            <w:pPr>
              <w:spacing w:after="0" w:line="259" w:lineRule="auto"/>
              <w:ind w:left="0" w:right="48" w:firstLine="0"/>
              <w:jc w:val="center"/>
            </w:pPr>
            <w:r>
              <w:rPr>
                <w:rFonts w:ascii="Arial" w:eastAsia="Arial" w:hAnsi="Arial" w:cs="Arial"/>
              </w:rPr>
              <w:t xml:space="preserve">0.75 </w:t>
            </w:r>
          </w:p>
        </w:tc>
        <w:tc>
          <w:tcPr>
            <w:tcW w:w="2168" w:type="dxa"/>
            <w:tcBorders>
              <w:top w:val="single" w:sz="4" w:space="0" w:color="000000"/>
              <w:left w:val="single" w:sz="4" w:space="0" w:color="000000"/>
              <w:bottom w:val="single" w:sz="4" w:space="0" w:color="000000"/>
              <w:right w:val="single" w:sz="8" w:space="0" w:color="000000"/>
            </w:tcBorders>
          </w:tcPr>
          <w:p w:rsidR="001E477F" w:rsidRDefault="00154E42">
            <w:pPr>
              <w:spacing w:after="0" w:line="259" w:lineRule="auto"/>
              <w:ind w:left="0" w:right="56" w:firstLine="0"/>
              <w:jc w:val="center"/>
            </w:pPr>
            <w:r>
              <w:rPr>
                <w:rFonts w:ascii="Arial" w:eastAsia="Arial" w:hAnsi="Arial" w:cs="Arial"/>
              </w:rPr>
              <w:t xml:space="preserve">0.1 -  1.5 </w:t>
            </w:r>
          </w:p>
        </w:tc>
        <w:tc>
          <w:tcPr>
            <w:tcW w:w="891" w:type="dxa"/>
            <w:tcBorders>
              <w:top w:val="single" w:sz="4" w:space="0" w:color="000000"/>
              <w:left w:val="single" w:sz="8" w:space="0" w:color="000000"/>
              <w:bottom w:val="single" w:sz="4" w:space="0" w:color="000000"/>
              <w:right w:val="single" w:sz="4" w:space="0" w:color="000000"/>
            </w:tcBorders>
          </w:tcPr>
          <w:p w:rsidR="001E477F" w:rsidRDefault="00154E42">
            <w:pPr>
              <w:spacing w:after="0" w:line="259" w:lineRule="auto"/>
              <w:ind w:left="0" w:right="62" w:firstLine="0"/>
              <w:jc w:val="center"/>
            </w:pPr>
            <w:r>
              <w:rPr>
                <w:rFonts w:ascii="Arial" w:eastAsia="Arial" w:hAnsi="Arial" w:cs="Arial"/>
              </w:rPr>
              <w:t xml:space="preserve">0.79 </w:t>
            </w:r>
          </w:p>
        </w:tc>
        <w:tc>
          <w:tcPr>
            <w:tcW w:w="2098"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49" w:firstLine="0"/>
              <w:jc w:val="center"/>
            </w:pPr>
            <w:r>
              <w:rPr>
                <w:rFonts w:ascii="Arial" w:eastAsia="Arial" w:hAnsi="Arial" w:cs="Arial"/>
              </w:rPr>
              <w:t xml:space="preserve">0.1  -  1.5 </w:t>
            </w:r>
          </w:p>
        </w:tc>
        <w:tc>
          <w:tcPr>
            <w:tcW w:w="999"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0" w:firstLine="0"/>
              <w:jc w:val="left"/>
            </w:pPr>
            <w:r>
              <w:rPr>
                <w:rFonts w:ascii="Arial" w:eastAsia="Arial" w:hAnsi="Arial" w:cs="Arial"/>
              </w:rPr>
              <w:t xml:space="preserve">10^3/µL </w:t>
            </w:r>
          </w:p>
        </w:tc>
        <w:tc>
          <w:tcPr>
            <w:tcW w:w="1198"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60" w:firstLine="0"/>
              <w:jc w:val="center"/>
            </w:pPr>
            <w:r>
              <w:rPr>
                <w:rFonts w:ascii="Arial" w:eastAsia="Arial" w:hAnsi="Arial" w:cs="Arial"/>
              </w:rPr>
              <w:t>0.0732</w:t>
            </w:r>
            <w:r>
              <w:rPr>
                <w:rFonts w:ascii="Bahnschrift" w:eastAsia="Bahnschrift" w:hAnsi="Bahnschrift" w:cs="Bahnschrift"/>
              </w:rPr>
              <w:t>*</w:t>
            </w:r>
            <w:r>
              <w:rPr>
                <w:rFonts w:ascii="Arial" w:eastAsia="Arial" w:hAnsi="Arial" w:cs="Arial"/>
              </w:rPr>
              <w:t xml:space="preserve"> </w:t>
            </w:r>
          </w:p>
        </w:tc>
      </w:tr>
    </w:tbl>
    <w:p w:rsidR="00F537A0" w:rsidRDefault="00154E42" w:rsidP="00D8590B">
      <w:pPr>
        <w:ind w:left="-5" w:right="0"/>
      </w:pPr>
      <w:r>
        <w:rPr>
          <w:rFonts w:ascii="Book Antiqua" w:eastAsia="Book Antiqua" w:hAnsi="Book Antiqua" w:cs="Book Antiqua"/>
        </w:rPr>
        <w:t>#</w:t>
      </w:r>
      <w:r>
        <w:t xml:space="preserve"> </w:t>
      </w:r>
      <w:r>
        <w:rPr>
          <w:rFonts w:ascii="Book Antiqua" w:eastAsia="Book Antiqua" w:hAnsi="Book Antiqua" w:cs="Book Antiqua"/>
        </w:rPr>
        <w:t>p</w:t>
      </w:r>
      <w:r>
        <w:rPr>
          <w:rFonts w:ascii="Bahnschrift" w:eastAsia="Bahnschrift" w:hAnsi="Bahnschrift" w:cs="Bahnschrift"/>
        </w:rPr>
        <w:t xml:space="preserve">: </w:t>
      </w:r>
      <w:r>
        <w:t xml:space="preserve">probability     *: not significant </w:t>
      </w:r>
    </w:p>
    <w:p w:rsidR="001E477F" w:rsidRDefault="00154E42" w:rsidP="00D8590B">
      <w:pPr>
        <w:ind w:left="-5" w:right="0"/>
      </w:pPr>
      <w:r>
        <w:t xml:space="preserve">  </w:t>
      </w:r>
      <w:r>
        <w:rPr>
          <w:b/>
        </w:rPr>
        <w:t xml:space="preserve"> </w:t>
      </w:r>
    </w:p>
    <w:p w:rsidR="001E477F" w:rsidRDefault="00154E42" w:rsidP="00154E42">
      <w:pPr>
        <w:spacing w:after="218" w:line="259" w:lineRule="auto"/>
        <w:ind w:left="226" w:right="0" w:firstLine="0"/>
        <w:jc w:val="left"/>
      </w:pPr>
      <w:r>
        <w:rPr>
          <w:b/>
        </w:rPr>
        <w:t xml:space="preserve">Biochemical parameters among hemodialysis patients: </w:t>
      </w:r>
    </w:p>
    <w:p w:rsidR="001E477F" w:rsidRDefault="00154E42">
      <w:pPr>
        <w:spacing w:after="0"/>
        <w:ind w:left="-5" w:right="0"/>
      </w:pPr>
      <w:r>
        <w:t xml:space="preserve">Table (8) document that the mean of s. ferritin for both sexes are within the normal range for both sexes which is 351.223 ng/ml for male patients and 283.477 for female patients, with p-value = 0.0793 which is not significant. PTH (parathyroid hormone) value also within the normal range for both sexes which is 141.564 ng/ml for male patients and 231.678 ng/ml for female patients, with p-value = 0.0683 which is not significant. In other hand the mean of vitamin D value is lower than the normal range for both sexes which is 19.274 ng/ml for male patients and 16.466 ng/ml for female patients, with p-value = 0.0532 which is not significant. </w:t>
      </w:r>
      <w:r>
        <w:rPr>
          <w:b/>
        </w:rPr>
        <w:t>Table (8</w:t>
      </w:r>
      <w:proofErr w:type="gramStart"/>
      <w:r>
        <w:rPr>
          <w:b/>
        </w:rPr>
        <w:t>) :</w:t>
      </w:r>
      <w:proofErr w:type="gramEnd"/>
      <w:r>
        <w:rPr>
          <w:b/>
        </w:rPr>
        <w:t xml:space="preserve"> Biochemical parameters among hemodialysis patients </w:t>
      </w:r>
    </w:p>
    <w:tbl>
      <w:tblPr>
        <w:tblStyle w:val="TableGrid"/>
        <w:tblW w:w="8925" w:type="dxa"/>
        <w:tblInd w:w="-14" w:type="dxa"/>
        <w:tblCellMar>
          <w:top w:w="49" w:type="dxa"/>
          <w:left w:w="108" w:type="dxa"/>
          <w:right w:w="45" w:type="dxa"/>
        </w:tblCellMar>
        <w:tblLook w:val="04A0" w:firstRow="1" w:lastRow="0" w:firstColumn="1" w:lastColumn="0" w:noHBand="0" w:noVBand="1"/>
      </w:tblPr>
      <w:tblGrid>
        <w:gridCol w:w="1519"/>
        <w:gridCol w:w="1239"/>
        <w:gridCol w:w="1181"/>
        <w:gridCol w:w="2915"/>
        <w:gridCol w:w="767"/>
        <w:gridCol w:w="1304"/>
      </w:tblGrid>
      <w:tr w:rsidR="001E477F">
        <w:trPr>
          <w:trHeight w:val="355"/>
        </w:trPr>
        <w:tc>
          <w:tcPr>
            <w:tcW w:w="1519" w:type="dxa"/>
            <w:tcBorders>
              <w:top w:val="single" w:sz="4" w:space="0" w:color="3F3F3F"/>
              <w:left w:val="single" w:sz="4" w:space="0" w:color="3F3F3F"/>
              <w:bottom w:val="single" w:sz="4" w:space="0" w:color="000000"/>
              <w:right w:val="single" w:sz="4" w:space="0" w:color="3F3F3F"/>
            </w:tcBorders>
            <w:shd w:val="clear" w:color="auto" w:fill="F2F2F2"/>
          </w:tcPr>
          <w:p w:rsidR="001E477F" w:rsidRDefault="00154E42">
            <w:pPr>
              <w:spacing w:after="0" w:line="259" w:lineRule="auto"/>
              <w:ind w:left="103" w:right="0" w:firstLine="0"/>
              <w:jc w:val="left"/>
            </w:pPr>
            <w:r>
              <w:rPr>
                <w:rFonts w:ascii="Arial" w:eastAsia="Arial" w:hAnsi="Arial" w:cs="Arial"/>
                <w:b/>
                <w:color w:val="3F3F3F"/>
              </w:rPr>
              <w:t xml:space="preserve">Test name  </w:t>
            </w:r>
          </w:p>
        </w:tc>
        <w:tc>
          <w:tcPr>
            <w:tcW w:w="1239" w:type="dxa"/>
            <w:tcBorders>
              <w:top w:val="single" w:sz="4" w:space="0" w:color="3F3F3F"/>
              <w:left w:val="single" w:sz="4" w:space="0" w:color="3F3F3F"/>
              <w:bottom w:val="single" w:sz="4" w:space="0" w:color="000000"/>
              <w:right w:val="single" w:sz="4" w:space="0" w:color="3F3F3F"/>
            </w:tcBorders>
            <w:shd w:val="clear" w:color="auto" w:fill="F2F2F2"/>
          </w:tcPr>
          <w:p w:rsidR="001E477F" w:rsidRDefault="00154E42">
            <w:pPr>
              <w:spacing w:after="0" w:line="259" w:lineRule="auto"/>
              <w:ind w:left="0" w:right="72" w:firstLine="0"/>
              <w:jc w:val="center"/>
            </w:pPr>
            <w:r>
              <w:rPr>
                <w:rFonts w:ascii="Arial" w:eastAsia="Arial" w:hAnsi="Arial" w:cs="Arial"/>
                <w:b/>
                <w:color w:val="3F3F3F"/>
              </w:rPr>
              <w:t xml:space="preserve">Male </w:t>
            </w:r>
          </w:p>
        </w:tc>
        <w:tc>
          <w:tcPr>
            <w:tcW w:w="1181" w:type="dxa"/>
            <w:tcBorders>
              <w:top w:val="single" w:sz="4" w:space="0" w:color="3F3F3F"/>
              <w:left w:val="single" w:sz="4" w:space="0" w:color="3F3F3F"/>
              <w:bottom w:val="single" w:sz="4" w:space="0" w:color="000000"/>
              <w:right w:val="single" w:sz="4" w:space="0" w:color="3F3F3F"/>
            </w:tcBorders>
            <w:shd w:val="clear" w:color="auto" w:fill="F2F2F2"/>
          </w:tcPr>
          <w:p w:rsidR="001E477F" w:rsidRDefault="00154E42">
            <w:pPr>
              <w:spacing w:after="0" w:line="259" w:lineRule="auto"/>
              <w:ind w:left="102" w:right="0" w:firstLine="0"/>
              <w:jc w:val="left"/>
            </w:pPr>
            <w:r>
              <w:rPr>
                <w:rFonts w:ascii="Arial" w:eastAsia="Arial" w:hAnsi="Arial" w:cs="Arial"/>
                <w:b/>
                <w:color w:val="3F3F3F"/>
              </w:rPr>
              <w:t xml:space="preserve">Female </w:t>
            </w:r>
          </w:p>
        </w:tc>
        <w:tc>
          <w:tcPr>
            <w:tcW w:w="2916" w:type="dxa"/>
            <w:tcBorders>
              <w:top w:val="single" w:sz="4" w:space="0" w:color="3F3F3F"/>
              <w:left w:val="single" w:sz="4" w:space="0" w:color="3F3F3F"/>
              <w:bottom w:val="single" w:sz="4" w:space="0" w:color="000000"/>
              <w:right w:val="single" w:sz="4" w:space="0" w:color="3F3F3F"/>
            </w:tcBorders>
            <w:shd w:val="clear" w:color="auto" w:fill="F2F2F2"/>
          </w:tcPr>
          <w:p w:rsidR="001E477F" w:rsidRDefault="00154E42">
            <w:pPr>
              <w:spacing w:after="0" w:line="259" w:lineRule="auto"/>
              <w:ind w:left="0" w:right="65" w:firstLine="0"/>
              <w:jc w:val="center"/>
            </w:pPr>
            <w:r>
              <w:rPr>
                <w:rFonts w:ascii="Arial" w:eastAsia="Arial" w:hAnsi="Arial" w:cs="Arial"/>
                <w:b/>
                <w:color w:val="3F3F3F"/>
              </w:rPr>
              <w:t xml:space="preserve">Normal range  </w:t>
            </w:r>
          </w:p>
        </w:tc>
        <w:tc>
          <w:tcPr>
            <w:tcW w:w="767" w:type="dxa"/>
            <w:tcBorders>
              <w:top w:val="single" w:sz="4" w:space="0" w:color="3F3F3F"/>
              <w:left w:val="single" w:sz="4" w:space="0" w:color="3F3F3F"/>
              <w:bottom w:val="single" w:sz="4" w:space="0" w:color="000000"/>
              <w:right w:val="single" w:sz="4" w:space="0" w:color="000000"/>
            </w:tcBorders>
            <w:shd w:val="clear" w:color="auto" w:fill="F2F2F2"/>
          </w:tcPr>
          <w:p w:rsidR="001E477F" w:rsidRDefault="00154E42">
            <w:pPr>
              <w:spacing w:after="0" w:line="259" w:lineRule="auto"/>
              <w:ind w:left="0" w:right="0" w:firstLine="0"/>
              <w:jc w:val="left"/>
            </w:pPr>
            <w:r>
              <w:rPr>
                <w:rFonts w:ascii="Arial" w:eastAsia="Arial" w:hAnsi="Arial" w:cs="Arial"/>
                <w:b/>
                <w:color w:val="3F3F3F"/>
              </w:rPr>
              <w:t xml:space="preserve">Unite </w:t>
            </w:r>
          </w:p>
        </w:tc>
        <w:tc>
          <w:tcPr>
            <w:tcW w:w="1304" w:type="dxa"/>
            <w:tcBorders>
              <w:top w:val="single" w:sz="4" w:space="0" w:color="000000"/>
              <w:left w:val="single" w:sz="4" w:space="0" w:color="000000"/>
              <w:bottom w:val="single" w:sz="4" w:space="0" w:color="000000"/>
              <w:right w:val="single" w:sz="4" w:space="0" w:color="000000"/>
            </w:tcBorders>
            <w:shd w:val="clear" w:color="auto" w:fill="F2F2F2"/>
          </w:tcPr>
          <w:p w:rsidR="001E477F" w:rsidRDefault="00154E42">
            <w:pPr>
              <w:spacing w:after="0" w:line="259" w:lineRule="auto"/>
              <w:ind w:left="93" w:right="0" w:firstLine="0"/>
              <w:jc w:val="left"/>
            </w:pPr>
            <w:r>
              <w:rPr>
                <w:rFonts w:ascii="Arial" w:eastAsia="Arial" w:hAnsi="Arial" w:cs="Arial"/>
                <w:b/>
                <w:color w:val="3F3F3F"/>
              </w:rPr>
              <w:t>p-value</w:t>
            </w:r>
            <w:r>
              <w:rPr>
                <w:rFonts w:ascii="Book Antiqua" w:eastAsia="Book Antiqua" w:hAnsi="Book Antiqua" w:cs="Book Antiqua"/>
                <w:b/>
                <w:color w:val="3F3F3F"/>
              </w:rPr>
              <w:t>#</w:t>
            </w:r>
            <w:r>
              <w:rPr>
                <w:rFonts w:ascii="Arial" w:eastAsia="Arial" w:hAnsi="Arial" w:cs="Arial"/>
                <w:b/>
                <w:color w:val="3F3F3F"/>
              </w:rPr>
              <w:t xml:space="preserve"> </w:t>
            </w:r>
          </w:p>
        </w:tc>
      </w:tr>
      <w:tr w:rsidR="001E477F">
        <w:trPr>
          <w:trHeight w:val="658"/>
        </w:trPr>
        <w:tc>
          <w:tcPr>
            <w:tcW w:w="1519" w:type="dxa"/>
            <w:tcBorders>
              <w:top w:val="single" w:sz="4" w:space="0" w:color="000000"/>
              <w:left w:val="single" w:sz="4" w:space="0" w:color="000000"/>
              <w:bottom w:val="single" w:sz="4" w:space="0" w:color="000000"/>
              <w:right w:val="single" w:sz="4" w:space="0" w:color="000000"/>
            </w:tcBorders>
            <w:shd w:val="clear" w:color="auto" w:fill="FFCC99"/>
          </w:tcPr>
          <w:p w:rsidR="001E477F" w:rsidRDefault="00154E42">
            <w:pPr>
              <w:spacing w:after="0" w:line="259" w:lineRule="auto"/>
              <w:ind w:left="0" w:right="63" w:firstLine="0"/>
              <w:jc w:val="center"/>
            </w:pPr>
            <w:r>
              <w:rPr>
                <w:rFonts w:ascii="Arial" w:eastAsia="Arial" w:hAnsi="Arial" w:cs="Arial"/>
              </w:rPr>
              <w:t xml:space="preserve">Serum </w:t>
            </w:r>
          </w:p>
          <w:p w:rsidR="001E477F" w:rsidRDefault="00154E42">
            <w:pPr>
              <w:spacing w:after="0" w:line="259" w:lineRule="auto"/>
              <w:ind w:left="0" w:right="72" w:firstLine="0"/>
              <w:jc w:val="center"/>
            </w:pPr>
            <w:r>
              <w:rPr>
                <w:rFonts w:ascii="Arial" w:eastAsia="Arial" w:hAnsi="Arial" w:cs="Arial"/>
              </w:rPr>
              <w:t xml:space="preserve">Ferritin </w:t>
            </w:r>
          </w:p>
        </w:tc>
        <w:tc>
          <w:tcPr>
            <w:tcW w:w="1239" w:type="dxa"/>
            <w:tcBorders>
              <w:top w:val="single" w:sz="4" w:space="0" w:color="000000"/>
              <w:left w:val="single" w:sz="4" w:space="0" w:color="000000"/>
              <w:bottom w:val="single" w:sz="4" w:space="0" w:color="000000"/>
              <w:right w:val="single" w:sz="4" w:space="0" w:color="000000"/>
            </w:tcBorders>
            <w:vAlign w:val="center"/>
          </w:tcPr>
          <w:p w:rsidR="001E477F" w:rsidRDefault="00154E42">
            <w:pPr>
              <w:spacing w:after="0" w:line="259" w:lineRule="auto"/>
              <w:ind w:left="0" w:right="64" w:firstLine="0"/>
              <w:jc w:val="center"/>
            </w:pPr>
            <w:r>
              <w:rPr>
                <w:rFonts w:ascii="Arial" w:eastAsia="Arial" w:hAnsi="Arial" w:cs="Arial"/>
              </w:rPr>
              <w:t xml:space="preserve">351.223 </w:t>
            </w:r>
          </w:p>
        </w:tc>
        <w:tc>
          <w:tcPr>
            <w:tcW w:w="1181" w:type="dxa"/>
            <w:tcBorders>
              <w:top w:val="single" w:sz="4" w:space="0" w:color="000000"/>
              <w:left w:val="single" w:sz="4" w:space="0" w:color="000000"/>
              <w:bottom w:val="single" w:sz="4" w:space="0" w:color="000000"/>
              <w:right w:val="single" w:sz="4" w:space="0" w:color="000000"/>
            </w:tcBorders>
            <w:vAlign w:val="center"/>
          </w:tcPr>
          <w:p w:rsidR="001E477F" w:rsidRDefault="00154E42">
            <w:pPr>
              <w:spacing w:after="0" w:line="259" w:lineRule="auto"/>
              <w:ind w:left="83" w:right="0" w:firstLine="0"/>
              <w:jc w:val="left"/>
            </w:pPr>
            <w:r>
              <w:rPr>
                <w:rFonts w:ascii="Arial" w:eastAsia="Arial" w:hAnsi="Arial" w:cs="Arial"/>
              </w:rPr>
              <w:t xml:space="preserve">283.477 </w:t>
            </w:r>
          </w:p>
        </w:tc>
        <w:tc>
          <w:tcPr>
            <w:tcW w:w="2916" w:type="dxa"/>
            <w:tcBorders>
              <w:top w:val="single" w:sz="4" w:space="0" w:color="000000"/>
              <w:left w:val="single" w:sz="4" w:space="0" w:color="000000"/>
              <w:bottom w:val="single" w:sz="4" w:space="0" w:color="000000"/>
              <w:right w:val="single" w:sz="4" w:space="0" w:color="000000"/>
            </w:tcBorders>
            <w:vAlign w:val="center"/>
          </w:tcPr>
          <w:p w:rsidR="001E477F" w:rsidRDefault="00154E42">
            <w:pPr>
              <w:spacing w:after="0" w:line="259" w:lineRule="auto"/>
              <w:ind w:left="0" w:right="64" w:firstLine="0"/>
              <w:jc w:val="center"/>
            </w:pPr>
            <w:r>
              <w:rPr>
                <w:rFonts w:ascii="Arial" w:eastAsia="Arial" w:hAnsi="Arial" w:cs="Arial"/>
              </w:rPr>
              <w:t xml:space="preserve">25-400  </w:t>
            </w:r>
          </w:p>
        </w:tc>
        <w:tc>
          <w:tcPr>
            <w:tcW w:w="767" w:type="dxa"/>
            <w:tcBorders>
              <w:top w:val="single" w:sz="4" w:space="0" w:color="000000"/>
              <w:left w:val="single" w:sz="4" w:space="0" w:color="000000"/>
              <w:bottom w:val="single" w:sz="4" w:space="0" w:color="000000"/>
              <w:right w:val="single" w:sz="4" w:space="0" w:color="000000"/>
            </w:tcBorders>
            <w:vAlign w:val="center"/>
          </w:tcPr>
          <w:p w:rsidR="001E477F" w:rsidRDefault="00154E42">
            <w:pPr>
              <w:spacing w:after="0" w:line="259" w:lineRule="auto"/>
              <w:ind w:left="5" w:right="0" w:firstLine="0"/>
              <w:jc w:val="left"/>
            </w:pPr>
            <w:r>
              <w:rPr>
                <w:rFonts w:ascii="Arial" w:eastAsia="Arial" w:hAnsi="Arial" w:cs="Arial"/>
              </w:rPr>
              <w:t xml:space="preserve">ng/ml </w:t>
            </w:r>
          </w:p>
        </w:tc>
        <w:tc>
          <w:tcPr>
            <w:tcW w:w="1304" w:type="dxa"/>
            <w:tcBorders>
              <w:top w:val="single" w:sz="4" w:space="0" w:color="000000"/>
              <w:left w:val="single" w:sz="4" w:space="0" w:color="000000"/>
              <w:bottom w:val="single" w:sz="4" w:space="0" w:color="000000"/>
              <w:right w:val="single" w:sz="4" w:space="0" w:color="000000"/>
            </w:tcBorders>
            <w:vAlign w:val="center"/>
          </w:tcPr>
          <w:p w:rsidR="001E477F" w:rsidRDefault="00154E42">
            <w:pPr>
              <w:spacing w:after="0" w:line="259" w:lineRule="auto"/>
              <w:ind w:left="0" w:right="59" w:firstLine="0"/>
              <w:jc w:val="center"/>
            </w:pPr>
            <w:r>
              <w:rPr>
                <w:rFonts w:ascii="Arial" w:eastAsia="Arial" w:hAnsi="Arial" w:cs="Arial"/>
              </w:rPr>
              <w:t>0.0793</w:t>
            </w:r>
            <w:r>
              <w:rPr>
                <w:rFonts w:ascii="Bahnschrift" w:eastAsia="Bahnschrift" w:hAnsi="Bahnschrift" w:cs="Bahnschrift"/>
              </w:rPr>
              <w:t>*</w:t>
            </w:r>
            <w:r>
              <w:rPr>
                <w:rFonts w:ascii="Arial" w:eastAsia="Arial" w:hAnsi="Arial" w:cs="Arial"/>
              </w:rPr>
              <w:t xml:space="preserve"> </w:t>
            </w:r>
          </w:p>
        </w:tc>
      </w:tr>
      <w:tr w:rsidR="001E477F">
        <w:trPr>
          <w:trHeight w:val="1148"/>
        </w:trPr>
        <w:tc>
          <w:tcPr>
            <w:tcW w:w="1519"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1E477F" w:rsidRDefault="00154E42">
            <w:pPr>
              <w:spacing w:after="0" w:line="259" w:lineRule="auto"/>
              <w:ind w:left="0" w:right="63" w:firstLine="0"/>
              <w:jc w:val="center"/>
            </w:pPr>
            <w:r>
              <w:rPr>
                <w:rFonts w:ascii="Arial" w:eastAsia="Arial" w:hAnsi="Arial" w:cs="Arial"/>
              </w:rPr>
              <w:t xml:space="preserve">PTH </w:t>
            </w:r>
          </w:p>
          <w:p w:rsidR="001E477F" w:rsidRDefault="00154E42">
            <w:pPr>
              <w:spacing w:after="0" w:line="259" w:lineRule="auto"/>
              <w:ind w:left="0" w:right="0" w:firstLine="0"/>
              <w:jc w:val="center"/>
            </w:pPr>
            <w:r>
              <w:rPr>
                <w:rFonts w:ascii="Arial" w:eastAsia="Arial" w:hAnsi="Arial" w:cs="Arial"/>
              </w:rPr>
              <w:t xml:space="preserve">(Parathyroid hormones) </w:t>
            </w:r>
          </w:p>
        </w:tc>
        <w:tc>
          <w:tcPr>
            <w:tcW w:w="1239" w:type="dxa"/>
            <w:tcBorders>
              <w:top w:val="single" w:sz="4" w:space="0" w:color="000000"/>
              <w:left w:val="single" w:sz="4" w:space="0" w:color="000000"/>
              <w:bottom w:val="single" w:sz="4" w:space="0" w:color="000000"/>
              <w:right w:val="single" w:sz="4" w:space="0" w:color="000000"/>
            </w:tcBorders>
            <w:vAlign w:val="center"/>
          </w:tcPr>
          <w:p w:rsidR="001E477F" w:rsidRDefault="00154E42">
            <w:pPr>
              <w:spacing w:after="0" w:line="259" w:lineRule="auto"/>
              <w:ind w:left="0" w:right="64" w:firstLine="0"/>
              <w:jc w:val="center"/>
            </w:pPr>
            <w:r>
              <w:rPr>
                <w:rFonts w:ascii="Arial" w:eastAsia="Arial" w:hAnsi="Arial" w:cs="Arial"/>
              </w:rPr>
              <w:t xml:space="preserve">141.564 </w:t>
            </w:r>
          </w:p>
        </w:tc>
        <w:tc>
          <w:tcPr>
            <w:tcW w:w="1181" w:type="dxa"/>
            <w:tcBorders>
              <w:top w:val="single" w:sz="4" w:space="0" w:color="000000"/>
              <w:left w:val="single" w:sz="4" w:space="0" w:color="000000"/>
              <w:bottom w:val="single" w:sz="4" w:space="0" w:color="000000"/>
              <w:right w:val="single" w:sz="4" w:space="0" w:color="000000"/>
            </w:tcBorders>
            <w:vAlign w:val="center"/>
          </w:tcPr>
          <w:p w:rsidR="001E477F" w:rsidRDefault="00154E42">
            <w:pPr>
              <w:spacing w:after="0" w:line="259" w:lineRule="auto"/>
              <w:ind w:left="83" w:right="0" w:firstLine="0"/>
              <w:jc w:val="left"/>
            </w:pPr>
            <w:r>
              <w:rPr>
                <w:rFonts w:ascii="Arial" w:eastAsia="Arial" w:hAnsi="Arial" w:cs="Arial"/>
              </w:rPr>
              <w:t xml:space="preserve">231.678 </w:t>
            </w:r>
          </w:p>
        </w:tc>
        <w:tc>
          <w:tcPr>
            <w:tcW w:w="2916" w:type="dxa"/>
            <w:tcBorders>
              <w:top w:val="single" w:sz="4" w:space="0" w:color="000000"/>
              <w:left w:val="single" w:sz="4" w:space="0" w:color="000000"/>
              <w:bottom w:val="single" w:sz="4" w:space="0" w:color="000000"/>
              <w:right w:val="single" w:sz="4" w:space="0" w:color="000000"/>
            </w:tcBorders>
            <w:vAlign w:val="center"/>
          </w:tcPr>
          <w:p w:rsidR="001E477F" w:rsidRDefault="00154E42">
            <w:pPr>
              <w:spacing w:after="0" w:line="259" w:lineRule="auto"/>
              <w:ind w:left="0" w:right="66" w:firstLine="0"/>
              <w:jc w:val="center"/>
            </w:pPr>
            <w:r>
              <w:rPr>
                <w:rFonts w:ascii="Arial" w:eastAsia="Arial" w:hAnsi="Arial" w:cs="Arial"/>
              </w:rPr>
              <w:t>25 ng/ml deficient</w:t>
            </w:r>
            <w:proofErr w:type="gramStart"/>
            <w:r>
              <w:rPr>
                <w:rFonts w:ascii="Arial" w:eastAsia="Arial" w:hAnsi="Arial" w:cs="Arial"/>
              </w:rPr>
              <w:t>.....</w:t>
            </w:r>
            <w:proofErr w:type="gramEnd"/>
            <w:r>
              <w:rPr>
                <w:rFonts w:ascii="Arial" w:eastAsia="Arial" w:hAnsi="Arial" w:cs="Arial"/>
              </w:rPr>
              <w:t xml:space="preserve"> </w:t>
            </w:r>
          </w:p>
          <w:p w:rsidR="001E477F" w:rsidRDefault="00154E42">
            <w:pPr>
              <w:spacing w:after="0" w:line="259" w:lineRule="auto"/>
              <w:ind w:left="45" w:right="0" w:firstLine="0"/>
              <w:jc w:val="left"/>
            </w:pPr>
            <w:r>
              <w:rPr>
                <w:rFonts w:ascii="Arial" w:eastAsia="Arial" w:hAnsi="Arial" w:cs="Arial"/>
              </w:rPr>
              <w:t>20-30 ng/ml insufficient</w:t>
            </w:r>
            <w:proofErr w:type="gramStart"/>
            <w:r>
              <w:rPr>
                <w:rFonts w:ascii="Arial" w:eastAsia="Arial" w:hAnsi="Arial" w:cs="Arial"/>
              </w:rPr>
              <w:t>…..</w:t>
            </w:r>
            <w:proofErr w:type="gramEnd"/>
            <w:r>
              <w:rPr>
                <w:rFonts w:ascii="Arial" w:eastAsia="Arial" w:hAnsi="Arial" w:cs="Arial"/>
              </w:rPr>
              <w:t xml:space="preserve"> </w:t>
            </w:r>
          </w:p>
          <w:p w:rsidR="001E477F" w:rsidRDefault="00154E42">
            <w:pPr>
              <w:spacing w:after="0" w:line="259" w:lineRule="auto"/>
              <w:ind w:left="0" w:right="63" w:firstLine="0"/>
              <w:jc w:val="center"/>
            </w:pPr>
            <w:r>
              <w:rPr>
                <w:rFonts w:ascii="Arial" w:eastAsia="Arial" w:hAnsi="Arial" w:cs="Arial"/>
              </w:rPr>
              <w:t xml:space="preserve">&gt;30 ng/ml normal </w:t>
            </w:r>
          </w:p>
        </w:tc>
        <w:tc>
          <w:tcPr>
            <w:tcW w:w="767" w:type="dxa"/>
            <w:tcBorders>
              <w:top w:val="single" w:sz="4" w:space="0" w:color="000000"/>
              <w:left w:val="single" w:sz="4" w:space="0" w:color="000000"/>
              <w:bottom w:val="single" w:sz="4" w:space="0" w:color="000000"/>
              <w:right w:val="single" w:sz="4" w:space="0" w:color="000000"/>
            </w:tcBorders>
            <w:vAlign w:val="center"/>
          </w:tcPr>
          <w:p w:rsidR="001E477F" w:rsidRDefault="00154E42">
            <w:pPr>
              <w:spacing w:after="0" w:line="259" w:lineRule="auto"/>
              <w:ind w:left="5" w:right="0" w:firstLine="0"/>
              <w:jc w:val="left"/>
            </w:pPr>
            <w:r>
              <w:rPr>
                <w:rFonts w:ascii="Arial" w:eastAsia="Arial" w:hAnsi="Arial" w:cs="Arial"/>
              </w:rPr>
              <w:t xml:space="preserve">ng/ml </w:t>
            </w:r>
          </w:p>
        </w:tc>
        <w:tc>
          <w:tcPr>
            <w:tcW w:w="1304" w:type="dxa"/>
            <w:tcBorders>
              <w:top w:val="single" w:sz="4" w:space="0" w:color="000000"/>
              <w:left w:val="single" w:sz="4" w:space="0" w:color="000000"/>
              <w:bottom w:val="single" w:sz="4" w:space="0" w:color="000000"/>
              <w:right w:val="single" w:sz="4" w:space="0" w:color="000000"/>
            </w:tcBorders>
            <w:vAlign w:val="center"/>
          </w:tcPr>
          <w:p w:rsidR="001E477F" w:rsidRDefault="00154E42">
            <w:pPr>
              <w:spacing w:after="0" w:line="259" w:lineRule="auto"/>
              <w:ind w:left="0" w:right="59" w:firstLine="0"/>
              <w:jc w:val="center"/>
            </w:pPr>
            <w:r>
              <w:rPr>
                <w:rFonts w:ascii="Arial" w:eastAsia="Arial" w:hAnsi="Arial" w:cs="Arial"/>
              </w:rPr>
              <w:t>0.0683</w:t>
            </w:r>
            <w:r>
              <w:rPr>
                <w:rFonts w:ascii="Bahnschrift" w:eastAsia="Bahnschrift" w:hAnsi="Bahnschrift" w:cs="Bahnschrift"/>
              </w:rPr>
              <w:t>*</w:t>
            </w:r>
            <w:r>
              <w:rPr>
                <w:rFonts w:ascii="Arial" w:eastAsia="Arial" w:hAnsi="Arial" w:cs="Arial"/>
              </w:rPr>
              <w:t xml:space="preserve"> </w:t>
            </w:r>
          </w:p>
        </w:tc>
      </w:tr>
      <w:tr w:rsidR="001E477F">
        <w:trPr>
          <w:trHeight w:val="685"/>
        </w:trPr>
        <w:tc>
          <w:tcPr>
            <w:tcW w:w="1519"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1E477F" w:rsidRDefault="00154E42">
            <w:pPr>
              <w:spacing w:after="0" w:line="259" w:lineRule="auto"/>
              <w:ind w:left="0" w:right="64" w:firstLine="0"/>
              <w:jc w:val="center"/>
            </w:pPr>
            <w:r>
              <w:rPr>
                <w:rFonts w:ascii="Arial" w:eastAsia="Arial" w:hAnsi="Arial" w:cs="Arial"/>
              </w:rPr>
              <w:t xml:space="preserve">Vitamin D </w:t>
            </w:r>
          </w:p>
        </w:tc>
        <w:tc>
          <w:tcPr>
            <w:tcW w:w="1239" w:type="dxa"/>
            <w:tcBorders>
              <w:top w:val="single" w:sz="4" w:space="0" w:color="000000"/>
              <w:left w:val="single" w:sz="4" w:space="0" w:color="000000"/>
              <w:bottom w:val="single" w:sz="4" w:space="0" w:color="000000"/>
              <w:right w:val="single" w:sz="4" w:space="0" w:color="000000"/>
            </w:tcBorders>
            <w:vAlign w:val="center"/>
          </w:tcPr>
          <w:p w:rsidR="001E477F" w:rsidRDefault="00154E42">
            <w:pPr>
              <w:spacing w:after="0" w:line="259" w:lineRule="auto"/>
              <w:ind w:left="0" w:right="63" w:firstLine="0"/>
              <w:jc w:val="center"/>
            </w:pPr>
            <w:r>
              <w:rPr>
                <w:rFonts w:ascii="Arial" w:eastAsia="Arial" w:hAnsi="Arial" w:cs="Arial"/>
              </w:rPr>
              <w:t xml:space="preserve">19.247 </w:t>
            </w:r>
          </w:p>
        </w:tc>
        <w:tc>
          <w:tcPr>
            <w:tcW w:w="1181" w:type="dxa"/>
            <w:tcBorders>
              <w:top w:val="single" w:sz="4" w:space="0" w:color="000000"/>
              <w:left w:val="single" w:sz="4" w:space="0" w:color="000000"/>
              <w:bottom w:val="single" w:sz="4" w:space="0" w:color="000000"/>
              <w:right w:val="single" w:sz="4" w:space="0" w:color="000000"/>
            </w:tcBorders>
            <w:vAlign w:val="center"/>
          </w:tcPr>
          <w:p w:rsidR="001E477F" w:rsidRDefault="00154E42">
            <w:pPr>
              <w:spacing w:after="0" w:line="259" w:lineRule="auto"/>
              <w:ind w:left="0" w:right="64" w:firstLine="0"/>
              <w:jc w:val="center"/>
            </w:pPr>
            <w:r>
              <w:rPr>
                <w:rFonts w:ascii="Arial" w:eastAsia="Arial" w:hAnsi="Arial" w:cs="Arial"/>
              </w:rPr>
              <w:t xml:space="preserve">16.466 </w:t>
            </w:r>
          </w:p>
        </w:tc>
        <w:tc>
          <w:tcPr>
            <w:tcW w:w="2916" w:type="dxa"/>
            <w:tcBorders>
              <w:top w:val="single" w:sz="4" w:space="0" w:color="000000"/>
              <w:left w:val="single" w:sz="4" w:space="0" w:color="000000"/>
              <w:bottom w:val="single" w:sz="4" w:space="0" w:color="000000"/>
              <w:right w:val="single" w:sz="4" w:space="0" w:color="000000"/>
            </w:tcBorders>
            <w:vAlign w:val="center"/>
          </w:tcPr>
          <w:p w:rsidR="001E477F" w:rsidRDefault="00154E42">
            <w:pPr>
              <w:spacing w:after="0" w:line="259" w:lineRule="auto"/>
              <w:ind w:left="0" w:right="64" w:firstLine="0"/>
              <w:jc w:val="center"/>
            </w:pPr>
            <w:r>
              <w:rPr>
                <w:rFonts w:ascii="Arial" w:eastAsia="Arial" w:hAnsi="Arial" w:cs="Arial"/>
              </w:rPr>
              <w:t xml:space="preserve">30-100 </w:t>
            </w:r>
          </w:p>
        </w:tc>
        <w:tc>
          <w:tcPr>
            <w:tcW w:w="767" w:type="dxa"/>
            <w:tcBorders>
              <w:top w:val="single" w:sz="4" w:space="0" w:color="000000"/>
              <w:left w:val="single" w:sz="4" w:space="0" w:color="000000"/>
              <w:bottom w:val="single" w:sz="4" w:space="0" w:color="000000"/>
              <w:right w:val="single" w:sz="4" w:space="0" w:color="000000"/>
            </w:tcBorders>
            <w:vAlign w:val="center"/>
          </w:tcPr>
          <w:p w:rsidR="001E477F" w:rsidRDefault="00154E42">
            <w:pPr>
              <w:spacing w:after="0" w:line="259" w:lineRule="auto"/>
              <w:ind w:left="5" w:right="0" w:firstLine="0"/>
              <w:jc w:val="left"/>
            </w:pPr>
            <w:r>
              <w:rPr>
                <w:rFonts w:ascii="Arial" w:eastAsia="Arial" w:hAnsi="Arial" w:cs="Arial"/>
              </w:rPr>
              <w:t xml:space="preserve">ng/ml </w:t>
            </w:r>
          </w:p>
        </w:tc>
        <w:tc>
          <w:tcPr>
            <w:tcW w:w="1304" w:type="dxa"/>
            <w:tcBorders>
              <w:top w:val="single" w:sz="4" w:space="0" w:color="000000"/>
              <w:left w:val="single" w:sz="4" w:space="0" w:color="000000"/>
              <w:bottom w:val="single" w:sz="4" w:space="0" w:color="000000"/>
              <w:right w:val="single" w:sz="4" w:space="0" w:color="000000"/>
            </w:tcBorders>
            <w:vAlign w:val="center"/>
          </w:tcPr>
          <w:p w:rsidR="001E477F" w:rsidRDefault="00154E42">
            <w:pPr>
              <w:spacing w:after="0" w:line="259" w:lineRule="auto"/>
              <w:ind w:left="0" w:right="59" w:firstLine="0"/>
              <w:jc w:val="center"/>
            </w:pPr>
            <w:r>
              <w:rPr>
                <w:rFonts w:ascii="Arial" w:eastAsia="Arial" w:hAnsi="Arial" w:cs="Arial"/>
              </w:rPr>
              <w:t>0.0532</w:t>
            </w:r>
            <w:r>
              <w:rPr>
                <w:rFonts w:ascii="Bahnschrift" w:eastAsia="Bahnschrift" w:hAnsi="Bahnschrift" w:cs="Bahnschrift"/>
              </w:rPr>
              <w:t>*</w:t>
            </w:r>
            <w:r>
              <w:rPr>
                <w:rFonts w:ascii="Arial" w:eastAsia="Arial" w:hAnsi="Arial" w:cs="Arial"/>
              </w:rPr>
              <w:t xml:space="preserve"> </w:t>
            </w:r>
          </w:p>
        </w:tc>
      </w:tr>
    </w:tbl>
    <w:p w:rsidR="001E477F" w:rsidRDefault="00154E42">
      <w:pPr>
        <w:ind w:left="-5" w:right="0"/>
      </w:pPr>
      <w:r>
        <w:rPr>
          <w:rFonts w:ascii="Book Antiqua" w:eastAsia="Book Antiqua" w:hAnsi="Book Antiqua" w:cs="Book Antiqua"/>
          <w:b/>
          <w:u w:val="single" w:color="000000"/>
        </w:rPr>
        <w:t>#</w:t>
      </w:r>
      <w:r>
        <w:rPr>
          <w:rFonts w:ascii="Baskerville Old Face" w:eastAsia="Baskerville Old Face" w:hAnsi="Baskerville Old Face" w:cs="Baskerville Old Face"/>
          <w:u w:val="single" w:color="000000"/>
        </w:rPr>
        <w:t xml:space="preserve"> </w:t>
      </w:r>
      <w:r>
        <w:rPr>
          <w:i/>
        </w:rPr>
        <w:t xml:space="preserve">p: </w:t>
      </w:r>
      <w:r>
        <w:t xml:space="preserve">probability.  </w:t>
      </w:r>
      <w:r>
        <w:rPr>
          <w:rFonts w:ascii="Bahnschrift" w:eastAsia="Bahnschrift" w:hAnsi="Bahnschrift" w:cs="Bahnschrift"/>
        </w:rPr>
        <w:t>*</w:t>
      </w:r>
      <w:r>
        <w:t xml:space="preserve">: not significant </w:t>
      </w:r>
    </w:p>
    <w:p w:rsidR="001E477F" w:rsidRDefault="00154E42" w:rsidP="00F537A0">
      <w:pPr>
        <w:spacing w:after="218" w:line="259" w:lineRule="auto"/>
        <w:ind w:left="230" w:right="0" w:firstLine="0"/>
        <w:jc w:val="left"/>
      </w:pPr>
      <w:r>
        <w:rPr>
          <w:b/>
        </w:rPr>
        <w:t xml:space="preserve">Various Biochemical parameters of hemodialysis patients </w:t>
      </w:r>
    </w:p>
    <w:p w:rsidR="001E477F" w:rsidRDefault="00154E42" w:rsidP="00A64690">
      <w:pPr>
        <w:ind w:left="-5" w:right="0"/>
      </w:pPr>
      <w:r>
        <w:t xml:space="preserve">Table (9) document that the mean of ALP2S (Alkaline phosphatase) in male patients which is 106.10 U/L within the normal range, while in female patients the mean is 136.47 U/L higher than the normal range, with p-value = 0.0461 which is significant. The mean of CREJ2 (Creatinine) which is 8.54 mg/dl for male patients and 7.47 </w:t>
      </w:r>
      <w:r>
        <w:lastRenderedPageBreak/>
        <w:t xml:space="preserve">mg/dl for female patients higher than the normal range, with p-value = 0.0372 which is significant.  Also the mean of UREL(Urea) which is 128.79 mg/dl for male patients and 109.21 mg/dl for female patients higher than the normal range, with p-value = 0.0297 which is significant. The mean of CA2(Calcium) for male patients which is 8.18 mg/dl lower than the normal range while in female patients the mean is 8.06 mg/dl within the normal range, with p-value = 0.0632 which is not significant. The mean of </w:t>
      </w:r>
      <w:proofErr w:type="gramStart"/>
      <w:r>
        <w:t>ASTL(</w:t>
      </w:r>
      <w:proofErr w:type="gramEnd"/>
      <w:r>
        <w:t xml:space="preserve">Aspartate Aminotransferase) which is 24.74 U/L for male patients and 16.02 U/L for female patients within the normal range, with p-value = 0.0738 which is not significant.  Also the mean of </w:t>
      </w:r>
      <w:proofErr w:type="gramStart"/>
      <w:r>
        <w:t>ALTL(</w:t>
      </w:r>
      <w:proofErr w:type="gramEnd"/>
      <w:r>
        <w:t>Alanine Aminotransferase) which is 23.38 U/L for male patients and 12.66 U/L for female patients within the normal range, with p-value = 0.0691 which is not significant. The mean of BILT3(total Bilirubin) for male patients which is 0.34mg/dl within the normal range while in female patients the mean which is 0.27 mg/dl lower than the normal range, with p-value = 0.0734 which is not significant. The mean of PHOS2(phosphate) for both sexes which is 5.28 mg/dl for male patients and 4.921 mg/dl for female patients higher than the normal range, with p-value = 0.0492 which is significant. The mean of MG-2(Magnesium) for both sexes which is 0.875mmol/L for male patients and 0.934mmol/L for female patients within the normal range, with p-value = 0.0531 which is not significant. The mean of GLU2U(Glucose) for both sexes which is 135.82 mg/dl for male patients and 119.25 mg/dl for female patients higher than the normal range, with p-value = 0.0414 which is significant. And lastly the mean of ALB2(Albumin) for both sexes which is 3.50 g/dl for male patients and 3.72 g/dl for female patients within the normal range, with p-value = 0</w:t>
      </w:r>
      <w:r w:rsidR="00F537A0">
        <w:t>.0681 which is not significant.</w:t>
      </w:r>
    </w:p>
    <w:p w:rsidR="001E477F" w:rsidRDefault="00154E42" w:rsidP="00D8590B">
      <w:pPr>
        <w:spacing w:after="0" w:line="259" w:lineRule="auto"/>
        <w:ind w:left="0" w:right="0" w:firstLine="0"/>
        <w:jc w:val="left"/>
      </w:pPr>
      <w:r>
        <w:rPr>
          <w:b/>
        </w:rPr>
        <w:t>Table (9</w:t>
      </w:r>
      <w:proofErr w:type="gramStart"/>
      <w:r>
        <w:rPr>
          <w:b/>
        </w:rPr>
        <w:t>) :</w:t>
      </w:r>
      <w:proofErr w:type="gramEnd"/>
      <w:r>
        <w:rPr>
          <w:b/>
        </w:rPr>
        <w:t xml:space="preserve"> Median concentrations of various biochemical parameters measured for hemodialysis patients</w:t>
      </w:r>
      <w:r>
        <w:t xml:space="preserve">.  </w:t>
      </w:r>
    </w:p>
    <w:tbl>
      <w:tblPr>
        <w:tblStyle w:val="TableGrid"/>
        <w:tblW w:w="9553" w:type="dxa"/>
        <w:tblInd w:w="-108" w:type="dxa"/>
        <w:tblCellMar>
          <w:top w:w="23" w:type="dxa"/>
          <w:left w:w="106" w:type="dxa"/>
          <w:bottom w:w="26" w:type="dxa"/>
          <w:right w:w="44" w:type="dxa"/>
        </w:tblCellMar>
        <w:tblLook w:val="04A0" w:firstRow="1" w:lastRow="0" w:firstColumn="1" w:lastColumn="0" w:noHBand="0" w:noVBand="1"/>
      </w:tblPr>
      <w:tblGrid>
        <w:gridCol w:w="3700"/>
        <w:gridCol w:w="974"/>
        <w:gridCol w:w="975"/>
        <w:gridCol w:w="1748"/>
        <w:gridCol w:w="936"/>
        <w:gridCol w:w="1220"/>
      </w:tblGrid>
      <w:tr w:rsidR="001E477F">
        <w:trPr>
          <w:trHeight w:val="317"/>
        </w:trPr>
        <w:tc>
          <w:tcPr>
            <w:tcW w:w="3700" w:type="dxa"/>
            <w:vMerge w:val="restart"/>
            <w:tcBorders>
              <w:top w:val="single" w:sz="8" w:space="0" w:color="000000"/>
              <w:left w:val="single" w:sz="8" w:space="0" w:color="000000"/>
              <w:bottom w:val="double" w:sz="6" w:space="0" w:color="0070C0"/>
              <w:right w:val="single" w:sz="8" w:space="0" w:color="000000"/>
            </w:tcBorders>
            <w:shd w:val="clear" w:color="auto" w:fill="CCC0DA"/>
            <w:vAlign w:val="bottom"/>
          </w:tcPr>
          <w:p w:rsidR="001E477F" w:rsidRDefault="00154E42">
            <w:pPr>
              <w:spacing w:after="0" w:line="259" w:lineRule="auto"/>
              <w:ind w:left="0" w:right="64" w:firstLine="0"/>
              <w:jc w:val="center"/>
            </w:pPr>
            <w:r>
              <w:rPr>
                <w:rFonts w:ascii="Arial" w:eastAsia="Arial" w:hAnsi="Arial" w:cs="Arial"/>
                <w:b/>
              </w:rPr>
              <w:t xml:space="preserve">Biochemical test </w:t>
            </w:r>
          </w:p>
          <w:p w:rsidR="001E477F" w:rsidRDefault="00154E42">
            <w:pPr>
              <w:spacing w:after="0" w:line="259" w:lineRule="auto"/>
              <w:ind w:left="2" w:right="0" w:firstLine="0"/>
              <w:jc w:val="center"/>
            </w:pPr>
            <w:r>
              <w:rPr>
                <w:rFonts w:ascii="Arial" w:eastAsia="Arial" w:hAnsi="Arial" w:cs="Arial"/>
                <w:b/>
              </w:rPr>
              <w:t xml:space="preserve"> </w:t>
            </w:r>
          </w:p>
        </w:tc>
        <w:tc>
          <w:tcPr>
            <w:tcW w:w="974" w:type="dxa"/>
            <w:tcBorders>
              <w:top w:val="single" w:sz="8" w:space="0" w:color="000000"/>
              <w:left w:val="single" w:sz="8" w:space="0" w:color="000000"/>
              <w:bottom w:val="double" w:sz="6" w:space="0" w:color="0070C0"/>
              <w:right w:val="single" w:sz="8" w:space="0" w:color="000000"/>
            </w:tcBorders>
            <w:shd w:val="clear" w:color="auto" w:fill="CCC0DA"/>
          </w:tcPr>
          <w:p w:rsidR="001E477F" w:rsidRDefault="00154E42">
            <w:pPr>
              <w:spacing w:after="0" w:line="259" w:lineRule="auto"/>
              <w:ind w:left="0" w:right="64" w:firstLine="0"/>
              <w:jc w:val="center"/>
            </w:pPr>
            <w:r>
              <w:rPr>
                <w:rFonts w:ascii="Arial" w:eastAsia="Arial" w:hAnsi="Arial" w:cs="Arial"/>
                <w:b/>
              </w:rPr>
              <w:t xml:space="preserve">Male  </w:t>
            </w:r>
          </w:p>
        </w:tc>
        <w:tc>
          <w:tcPr>
            <w:tcW w:w="975" w:type="dxa"/>
            <w:tcBorders>
              <w:top w:val="single" w:sz="8" w:space="0" w:color="000000"/>
              <w:left w:val="single" w:sz="8" w:space="0" w:color="000000"/>
              <w:bottom w:val="double" w:sz="6" w:space="0" w:color="0070C0"/>
              <w:right w:val="single" w:sz="8" w:space="0" w:color="000000"/>
            </w:tcBorders>
            <w:shd w:val="clear" w:color="auto" w:fill="CCC0DA"/>
          </w:tcPr>
          <w:p w:rsidR="001E477F" w:rsidRDefault="00154E42">
            <w:pPr>
              <w:spacing w:after="0" w:line="259" w:lineRule="auto"/>
              <w:ind w:left="0" w:right="0" w:firstLine="0"/>
            </w:pPr>
            <w:r>
              <w:rPr>
                <w:rFonts w:ascii="Arial" w:eastAsia="Arial" w:hAnsi="Arial" w:cs="Arial"/>
                <w:b/>
              </w:rPr>
              <w:t xml:space="preserve">Female </w:t>
            </w:r>
          </w:p>
        </w:tc>
        <w:tc>
          <w:tcPr>
            <w:tcW w:w="1748" w:type="dxa"/>
            <w:vMerge w:val="restart"/>
            <w:tcBorders>
              <w:top w:val="single" w:sz="8" w:space="0" w:color="000000"/>
              <w:left w:val="single" w:sz="8" w:space="0" w:color="000000"/>
              <w:bottom w:val="double" w:sz="6" w:space="0" w:color="0070C0"/>
              <w:right w:val="single" w:sz="8" w:space="0" w:color="000000"/>
            </w:tcBorders>
            <w:shd w:val="clear" w:color="auto" w:fill="CCC0DA"/>
            <w:vAlign w:val="bottom"/>
          </w:tcPr>
          <w:p w:rsidR="001E477F" w:rsidRDefault="00154E42">
            <w:pPr>
              <w:spacing w:after="0" w:line="259" w:lineRule="auto"/>
              <w:ind w:left="5" w:right="0" w:firstLine="0"/>
            </w:pPr>
            <w:r>
              <w:rPr>
                <w:rFonts w:ascii="Arial" w:eastAsia="Arial" w:hAnsi="Arial" w:cs="Arial"/>
                <w:b/>
              </w:rPr>
              <w:t xml:space="preserve">Normal Values </w:t>
            </w:r>
          </w:p>
          <w:p w:rsidR="001E477F" w:rsidRDefault="00154E42">
            <w:pPr>
              <w:spacing w:after="0" w:line="259" w:lineRule="auto"/>
              <w:ind w:left="0" w:right="0" w:firstLine="0"/>
              <w:jc w:val="center"/>
            </w:pPr>
            <w:r>
              <w:rPr>
                <w:rFonts w:ascii="Arial" w:eastAsia="Arial" w:hAnsi="Arial" w:cs="Arial"/>
                <w:b/>
              </w:rPr>
              <w:t xml:space="preserve"> </w:t>
            </w:r>
          </w:p>
        </w:tc>
        <w:tc>
          <w:tcPr>
            <w:tcW w:w="936" w:type="dxa"/>
            <w:vMerge w:val="restart"/>
            <w:tcBorders>
              <w:top w:val="single" w:sz="8" w:space="0" w:color="000000"/>
              <w:left w:val="single" w:sz="8" w:space="0" w:color="000000"/>
              <w:bottom w:val="double" w:sz="6" w:space="0" w:color="0070C0"/>
              <w:right w:val="single" w:sz="8" w:space="0" w:color="000000"/>
            </w:tcBorders>
            <w:shd w:val="clear" w:color="auto" w:fill="CCC0DA"/>
            <w:vAlign w:val="bottom"/>
          </w:tcPr>
          <w:p w:rsidR="001E477F" w:rsidRDefault="00154E42">
            <w:pPr>
              <w:spacing w:after="0" w:line="259" w:lineRule="auto"/>
              <w:ind w:left="0" w:right="74" w:firstLine="0"/>
              <w:jc w:val="center"/>
            </w:pPr>
            <w:r>
              <w:rPr>
                <w:rFonts w:ascii="Arial" w:eastAsia="Arial" w:hAnsi="Arial" w:cs="Arial"/>
                <w:b/>
              </w:rPr>
              <w:t xml:space="preserve">Unit </w:t>
            </w:r>
          </w:p>
          <w:p w:rsidR="001E477F" w:rsidRDefault="00154E42">
            <w:pPr>
              <w:spacing w:after="0" w:line="259" w:lineRule="auto"/>
              <w:ind w:left="0" w:right="5" w:firstLine="0"/>
              <w:jc w:val="center"/>
            </w:pPr>
            <w:r>
              <w:rPr>
                <w:rFonts w:ascii="Arial" w:eastAsia="Arial" w:hAnsi="Arial" w:cs="Arial"/>
                <w:b/>
              </w:rPr>
              <w:t xml:space="preserve"> </w:t>
            </w:r>
          </w:p>
        </w:tc>
        <w:tc>
          <w:tcPr>
            <w:tcW w:w="1220" w:type="dxa"/>
            <w:vMerge w:val="restart"/>
            <w:tcBorders>
              <w:top w:val="single" w:sz="8" w:space="0" w:color="000000"/>
              <w:left w:val="single" w:sz="8" w:space="0" w:color="000000"/>
              <w:bottom w:val="double" w:sz="6" w:space="0" w:color="0070C0"/>
              <w:right w:val="single" w:sz="8" w:space="0" w:color="000000"/>
            </w:tcBorders>
            <w:shd w:val="clear" w:color="auto" w:fill="CCC0DA"/>
            <w:vAlign w:val="bottom"/>
          </w:tcPr>
          <w:p w:rsidR="001E477F" w:rsidRDefault="00154E42">
            <w:pPr>
              <w:spacing w:after="0" w:line="259" w:lineRule="auto"/>
              <w:ind w:left="48" w:right="0" w:firstLine="0"/>
              <w:jc w:val="left"/>
            </w:pPr>
            <w:r>
              <w:rPr>
                <w:rFonts w:ascii="Arial" w:eastAsia="Arial" w:hAnsi="Arial" w:cs="Arial"/>
                <w:b/>
              </w:rPr>
              <w:t>P-value</w:t>
            </w:r>
            <w:r>
              <w:rPr>
                <w:rFonts w:ascii="Book Antiqua" w:eastAsia="Book Antiqua" w:hAnsi="Book Antiqua" w:cs="Book Antiqua"/>
                <w:b/>
              </w:rPr>
              <w:t>#</w:t>
            </w:r>
            <w:r>
              <w:rPr>
                <w:rFonts w:ascii="Arial" w:eastAsia="Arial" w:hAnsi="Arial" w:cs="Arial"/>
                <w:b/>
              </w:rPr>
              <w:t xml:space="preserve"> </w:t>
            </w:r>
          </w:p>
          <w:p w:rsidR="001E477F" w:rsidRDefault="00154E42">
            <w:pPr>
              <w:spacing w:after="0" w:line="259" w:lineRule="auto"/>
              <w:ind w:left="0" w:right="0" w:firstLine="0"/>
              <w:jc w:val="center"/>
            </w:pPr>
            <w:r>
              <w:rPr>
                <w:rFonts w:ascii="Arial" w:eastAsia="Arial" w:hAnsi="Arial" w:cs="Arial"/>
                <w:b/>
              </w:rPr>
              <w:t xml:space="preserve"> </w:t>
            </w:r>
          </w:p>
        </w:tc>
      </w:tr>
      <w:tr w:rsidR="001E477F">
        <w:trPr>
          <w:trHeight w:val="373"/>
        </w:trPr>
        <w:tc>
          <w:tcPr>
            <w:tcW w:w="0" w:type="auto"/>
            <w:vMerge/>
            <w:tcBorders>
              <w:top w:val="nil"/>
              <w:left w:val="single" w:sz="8" w:space="0" w:color="000000"/>
              <w:bottom w:val="double" w:sz="6" w:space="0" w:color="0070C0"/>
              <w:right w:val="single" w:sz="8" w:space="0" w:color="000000"/>
            </w:tcBorders>
          </w:tcPr>
          <w:p w:rsidR="001E477F" w:rsidRDefault="001E477F">
            <w:pPr>
              <w:spacing w:after="160" w:line="259" w:lineRule="auto"/>
              <w:ind w:left="0" w:right="0" w:firstLine="0"/>
              <w:jc w:val="left"/>
            </w:pPr>
          </w:p>
        </w:tc>
        <w:tc>
          <w:tcPr>
            <w:tcW w:w="974" w:type="dxa"/>
            <w:tcBorders>
              <w:top w:val="double" w:sz="6" w:space="0" w:color="0070C0"/>
              <w:left w:val="single" w:sz="8" w:space="0" w:color="000000"/>
              <w:bottom w:val="double" w:sz="6" w:space="0" w:color="0070C0"/>
              <w:right w:val="single" w:sz="8" w:space="0" w:color="000000"/>
            </w:tcBorders>
            <w:shd w:val="clear" w:color="auto" w:fill="CCC0DA"/>
          </w:tcPr>
          <w:p w:rsidR="001E477F" w:rsidRDefault="00154E42">
            <w:pPr>
              <w:spacing w:after="0" w:line="259" w:lineRule="auto"/>
              <w:ind w:left="5" w:right="0" w:firstLine="0"/>
            </w:pPr>
            <w:r>
              <w:rPr>
                <w:rFonts w:ascii="Arial" w:eastAsia="Arial" w:hAnsi="Arial" w:cs="Arial"/>
                <w:b/>
              </w:rPr>
              <w:t xml:space="preserve">Median </w:t>
            </w:r>
          </w:p>
        </w:tc>
        <w:tc>
          <w:tcPr>
            <w:tcW w:w="975" w:type="dxa"/>
            <w:tcBorders>
              <w:top w:val="double" w:sz="6" w:space="0" w:color="0070C0"/>
              <w:left w:val="single" w:sz="8" w:space="0" w:color="000000"/>
              <w:bottom w:val="double" w:sz="6" w:space="0" w:color="0070C0"/>
              <w:right w:val="single" w:sz="8" w:space="0" w:color="000000"/>
            </w:tcBorders>
            <w:shd w:val="clear" w:color="auto" w:fill="CCC0DA"/>
          </w:tcPr>
          <w:p w:rsidR="001E477F" w:rsidRDefault="00154E42">
            <w:pPr>
              <w:spacing w:after="0" w:line="259" w:lineRule="auto"/>
              <w:ind w:left="0" w:right="0" w:firstLine="0"/>
            </w:pPr>
            <w:r>
              <w:rPr>
                <w:rFonts w:ascii="Arial" w:eastAsia="Arial" w:hAnsi="Arial" w:cs="Arial"/>
                <w:b/>
              </w:rPr>
              <w:t xml:space="preserve">Median </w:t>
            </w:r>
          </w:p>
        </w:tc>
        <w:tc>
          <w:tcPr>
            <w:tcW w:w="0" w:type="auto"/>
            <w:vMerge/>
            <w:tcBorders>
              <w:top w:val="nil"/>
              <w:left w:val="single" w:sz="8" w:space="0" w:color="000000"/>
              <w:bottom w:val="double" w:sz="6" w:space="0" w:color="0070C0"/>
              <w:right w:val="single" w:sz="8" w:space="0" w:color="000000"/>
            </w:tcBorders>
          </w:tcPr>
          <w:p w:rsidR="001E477F" w:rsidRDefault="001E477F">
            <w:pPr>
              <w:spacing w:after="160" w:line="259" w:lineRule="auto"/>
              <w:ind w:left="0" w:right="0" w:firstLine="0"/>
              <w:jc w:val="left"/>
            </w:pPr>
          </w:p>
        </w:tc>
        <w:tc>
          <w:tcPr>
            <w:tcW w:w="0" w:type="auto"/>
            <w:vMerge/>
            <w:tcBorders>
              <w:top w:val="nil"/>
              <w:left w:val="single" w:sz="8" w:space="0" w:color="000000"/>
              <w:bottom w:val="double" w:sz="6" w:space="0" w:color="0070C0"/>
              <w:right w:val="single" w:sz="8" w:space="0" w:color="000000"/>
            </w:tcBorders>
          </w:tcPr>
          <w:p w:rsidR="001E477F" w:rsidRDefault="001E477F">
            <w:pPr>
              <w:spacing w:after="160" w:line="259" w:lineRule="auto"/>
              <w:ind w:left="0" w:right="0" w:firstLine="0"/>
              <w:jc w:val="left"/>
            </w:pPr>
          </w:p>
        </w:tc>
        <w:tc>
          <w:tcPr>
            <w:tcW w:w="0" w:type="auto"/>
            <w:vMerge/>
            <w:tcBorders>
              <w:top w:val="nil"/>
              <w:left w:val="single" w:sz="8" w:space="0" w:color="000000"/>
              <w:bottom w:val="double" w:sz="6" w:space="0" w:color="0070C0"/>
              <w:right w:val="single" w:sz="8" w:space="0" w:color="000000"/>
            </w:tcBorders>
          </w:tcPr>
          <w:p w:rsidR="001E477F" w:rsidRDefault="001E477F">
            <w:pPr>
              <w:spacing w:after="160" w:line="259" w:lineRule="auto"/>
              <w:ind w:left="0" w:right="0" w:firstLine="0"/>
              <w:jc w:val="left"/>
            </w:pPr>
          </w:p>
        </w:tc>
      </w:tr>
      <w:tr w:rsidR="001E477F">
        <w:trPr>
          <w:trHeight w:val="634"/>
        </w:trPr>
        <w:tc>
          <w:tcPr>
            <w:tcW w:w="3700" w:type="dxa"/>
            <w:tcBorders>
              <w:top w:val="double" w:sz="6" w:space="0" w:color="0070C0"/>
              <w:left w:val="single" w:sz="4" w:space="0" w:color="000000"/>
              <w:bottom w:val="single" w:sz="4" w:space="0" w:color="000000"/>
              <w:right w:val="single" w:sz="4" w:space="0" w:color="000000"/>
            </w:tcBorders>
            <w:vAlign w:val="center"/>
          </w:tcPr>
          <w:p w:rsidR="001E477F" w:rsidRDefault="00154E42">
            <w:pPr>
              <w:spacing w:after="0" w:line="259" w:lineRule="auto"/>
              <w:ind w:left="0" w:right="63" w:firstLine="0"/>
              <w:jc w:val="center"/>
            </w:pPr>
            <w:r>
              <w:rPr>
                <w:rFonts w:ascii="Arial" w:eastAsia="Arial" w:hAnsi="Arial" w:cs="Arial"/>
              </w:rPr>
              <w:t xml:space="preserve">ALP2S (Alkaline phosphatase) </w:t>
            </w:r>
          </w:p>
        </w:tc>
        <w:tc>
          <w:tcPr>
            <w:tcW w:w="974" w:type="dxa"/>
            <w:tcBorders>
              <w:top w:val="double" w:sz="6" w:space="0" w:color="0070C0"/>
              <w:left w:val="single" w:sz="4" w:space="0" w:color="000000"/>
              <w:bottom w:val="single" w:sz="4" w:space="0" w:color="000000"/>
              <w:right w:val="single" w:sz="4" w:space="0" w:color="000000"/>
            </w:tcBorders>
            <w:vAlign w:val="center"/>
          </w:tcPr>
          <w:p w:rsidR="001E477F" w:rsidRDefault="00154E42">
            <w:pPr>
              <w:spacing w:after="0" w:line="259" w:lineRule="auto"/>
              <w:ind w:left="48" w:right="0" w:firstLine="0"/>
              <w:jc w:val="left"/>
            </w:pPr>
            <w:r>
              <w:rPr>
                <w:rFonts w:ascii="Arial" w:eastAsia="Arial" w:hAnsi="Arial" w:cs="Arial"/>
              </w:rPr>
              <w:t xml:space="preserve">106.10 </w:t>
            </w:r>
          </w:p>
        </w:tc>
        <w:tc>
          <w:tcPr>
            <w:tcW w:w="975" w:type="dxa"/>
            <w:tcBorders>
              <w:top w:val="double" w:sz="6" w:space="0" w:color="0070C0"/>
              <w:left w:val="single" w:sz="4" w:space="0" w:color="000000"/>
              <w:bottom w:val="single" w:sz="4" w:space="0" w:color="000000"/>
              <w:right w:val="single" w:sz="4" w:space="0" w:color="000000"/>
            </w:tcBorders>
            <w:vAlign w:val="center"/>
          </w:tcPr>
          <w:p w:rsidR="001E477F" w:rsidRDefault="00154E42">
            <w:pPr>
              <w:spacing w:after="0" w:line="259" w:lineRule="auto"/>
              <w:ind w:left="43" w:right="0" w:firstLine="0"/>
              <w:jc w:val="left"/>
            </w:pPr>
            <w:r>
              <w:rPr>
                <w:rFonts w:ascii="Arial" w:eastAsia="Arial" w:hAnsi="Arial" w:cs="Arial"/>
              </w:rPr>
              <w:t xml:space="preserve">136.47 </w:t>
            </w:r>
          </w:p>
        </w:tc>
        <w:tc>
          <w:tcPr>
            <w:tcW w:w="1748" w:type="dxa"/>
            <w:tcBorders>
              <w:top w:val="double" w:sz="6" w:space="0" w:color="0070C0"/>
              <w:left w:val="single" w:sz="4" w:space="0" w:color="000000"/>
              <w:bottom w:val="single" w:sz="4" w:space="0" w:color="000000"/>
              <w:right w:val="single" w:sz="4" w:space="0" w:color="000000"/>
            </w:tcBorders>
            <w:vAlign w:val="center"/>
          </w:tcPr>
          <w:p w:rsidR="001E477F" w:rsidRDefault="00154E42">
            <w:pPr>
              <w:spacing w:after="0" w:line="259" w:lineRule="auto"/>
              <w:ind w:left="0" w:right="59" w:firstLine="0"/>
              <w:jc w:val="center"/>
            </w:pPr>
            <w:r>
              <w:rPr>
                <w:rFonts w:ascii="Arial" w:eastAsia="Arial" w:hAnsi="Arial" w:cs="Arial"/>
              </w:rPr>
              <w:t xml:space="preserve">39 - 117 </w:t>
            </w:r>
          </w:p>
        </w:tc>
        <w:tc>
          <w:tcPr>
            <w:tcW w:w="936" w:type="dxa"/>
            <w:tcBorders>
              <w:top w:val="double" w:sz="6" w:space="0" w:color="0070C0"/>
              <w:left w:val="single" w:sz="4" w:space="0" w:color="000000"/>
              <w:bottom w:val="single" w:sz="4" w:space="0" w:color="000000"/>
              <w:right w:val="single" w:sz="4" w:space="0" w:color="000000"/>
            </w:tcBorders>
            <w:vAlign w:val="center"/>
          </w:tcPr>
          <w:p w:rsidR="001E477F" w:rsidRDefault="00154E42">
            <w:pPr>
              <w:spacing w:after="0" w:line="259" w:lineRule="auto"/>
              <w:ind w:left="0" w:right="68" w:firstLine="0"/>
              <w:jc w:val="center"/>
            </w:pPr>
            <w:r>
              <w:rPr>
                <w:rFonts w:ascii="Arial" w:eastAsia="Arial" w:hAnsi="Arial" w:cs="Arial"/>
              </w:rPr>
              <w:t xml:space="preserve">U/L </w:t>
            </w:r>
          </w:p>
        </w:tc>
        <w:tc>
          <w:tcPr>
            <w:tcW w:w="1220" w:type="dxa"/>
            <w:tcBorders>
              <w:top w:val="double" w:sz="6" w:space="0" w:color="0070C0"/>
              <w:left w:val="single" w:sz="4" w:space="0" w:color="000000"/>
              <w:bottom w:val="single" w:sz="4" w:space="0" w:color="000000"/>
              <w:right w:val="single" w:sz="4" w:space="0" w:color="000000"/>
            </w:tcBorders>
            <w:vAlign w:val="center"/>
          </w:tcPr>
          <w:p w:rsidR="001E477F" w:rsidRDefault="00154E42">
            <w:pPr>
              <w:spacing w:after="0" w:line="259" w:lineRule="auto"/>
              <w:ind w:left="0" w:right="52" w:firstLine="0"/>
              <w:jc w:val="center"/>
            </w:pPr>
            <w:r>
              <w:rPr>
                <w:rFonts w:ascii="Arial" w:eastAsia="Arial" w:hAnsi="Arial" w:cs="Arial"/>
              </w:rPr>
              <w:t>0.0461</w:t>
            </w:r>
            <w:r>
              <w:rPr>
                <w:rFonts w:ascii="Bell MT" w:eastAsia="Bell MT" w:hAnsi="Bell MT" w:cs="Bell MT"/>
              </w:rPr>
              <w:t>*</w:t>
            </w:r>
            <w:r>
              <w:rPr>
                <w:rFonts w:ascii="Arial" w:eastAsia="Arial" w:hAnsi="Arial" w:cs="Arial"/>
              </w:rPr>
              <w:t xml:space="preserve"> </w:t>
            </w:r>
          </w:p>
        </w:tc>
      </w:tr>
      <w:tr w:rsidR="001E477F">
        <w:trPr>
          <w:trHeight w:val="406"/>
        </w:trPr>
        <w:tc>
          <w:tcPr>
            <w:tcW w:w="3700" w:type="dxa"/>
            <w:tcBorders>
              <w:top w:val="single" w:sz="4" w:space="0" w:color="000000"/>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0" w:right="61" w:firstLine="0"/>
              <w:jc w:val="center"/>
            </w:pPr>
            <w:r>
              <w:rPr>
                <w:rFonts w:ascii="Arial" w:eastAsia="Arial" w:hAnsi="Arial" w:cs="Arial"/>
              </w:rPr>
              <w:t xml:space="preserve">CREJ2 (Creatinine) </w:t>
            </w:r>
          </w:p>
        </w:tc>
        <w:tc>
          <w:tcPr>
            <w:tcW w:w="974" w:type="dxa"/>
            <w:tcBorders>
              <w:top w:val="single" w:sz="4" w:space="0" w:color="000000"/>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0" w:right="59" w:firstLine="0"/>
              <w:jc w:val="center"/>
            </w:pPr>
            <w:r>
              <w:rPr>
                <w:rFonts w:ascii="Arial" w:eastAsia="Arial" w:hAnsi="Arial" w:cs="Arial"/>
              </w:rPr>
              <w:t xml:space="preserve">8.54 </w:t>
            </w:r>
          </w:p>
        </w:tc>
        <w:tc>
          <w:tcPr>
            <w:tcW w:w="975" w:type="dxa"/>
            <w:tcBorders>
              <w:top w:val="single" w:sz="4" w:space="0" w:color="000000"/>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0" w:right="68" w:firstLine="0"/>
              <w:jc w:val="center"/>
            </w:pPr>
            <w:r>
              <w:rPr>
                <w:rFonts w:ascii="Arial" w:eastAsia="Arial" w:hAnsi="Arial" w:cs="Arial"/>
              </w:rPr>
              <w:t xml:space="preserve">7.47 </w:t>
            </w:r>
          </w:p>
        </w:tc>
        <w:tc>
          <w:tcPr>
            <w:tcW w:w="1748" w:type="dxa"/>
            <w:tcBorders>
              <w:top w:val="single" w:sz="4" w:space="0" w:color="000000"/>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0" w:right="59" w:firstLine="0"/>
              <w:jc w:val="center"/>
            </w:pPr>
            <w:r>
              <w:rPr>
                <w:rFonts w:ascii="Arial" w:eastAsia="Arial" w:hAnsi="Arial" w:cs="Arial"/>
              </w:rPr>
              <w:t xml:space="preserve">0.5 - 1.3 </w:t>
            </w:r>
          </w:p>
        </w:tc>
        <w:tc>
          <w:tcPr>
            <w:tcW w:w="936" w:type="dxa"/>
            <w:tcBorders>
              <w:top w:val="single" w:sz="4" w:space="0" w:color="000000"/>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91" w:right="0" w:firstLine="0"/>
              <w:jc w:val="left"/>
            </w:pPr>
            <w:r>
              <w:rPr>
                <w:rFonts w:ascii="Arial" w:eastAsia="Arial" w:hAnsi="Arial" w:cs="Arial"/>
              </w:rPr>
              <w:t xml:space="preserve">mg/dl </w:t>
            </w:r>
          </w:p>
        </w:tc>
        <w:tc>
          <w:tcPr>
            <w:tcW w:w="1220" w:type="dxa"/>
            <w:tcBorders>
              <w:top w:val="single" w:sz="4" w:space="0" w:color="000000"/>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82" w:right="0" w:firstLine="0"/>
              <w:jc w:val="left"/>
            </w:pPr>
            <w:r>
              <w:rPr>
                <w:rFonts w:ascii="Arial" w:eastAsia="Arial" w:hAnsi="Arial" w:cs="Arial"/>
              </w:rPr>
              <w:t xml:space="preserve">0.0372 </w:t>
            </w:r>
            <w:r>
              <w:rPr>
                <w:rFonts w:ascii="Bell MT" w:eastAsia="Bell MT" w:hAnsi="Bell MT" w:cs="Bell MT"/>
              </w:rPr>
              <w:t>*</w:t>
            </w:r>
            <w:r>
              <w:rPr>
                <w:rFonts w:ascii="Arial" w:eastAsia="Arial" w:hAnsi="Arial" w:cs="Arial"/>
              </w:rPr>
              <w:t xml:space="preserve"> </w:t>
            </w:r>
          </w:p>
        </w:tc>
      </w:tr>
      <w:tr w:rsidR="001E477F">
        <w:trPr>
          <w:trHeight w:val="415"/>
        </w:trPr>
        <w:tc>
          <w:tcPr>
            <w:tcW w:w="3700"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9" w:firstLine="0"/>
              <w:jc w:val="center"/>
            </w:pPr>
            <w:r>
              <w:rPr>
                <w:rFonts w:ascii="Arial" w:eastAsia="Arial" w:hAnsi="Arial" w:cs="Arial"/>
              </w:rPr>
              <w:t xml:space="preserve">UREL (Urea) </w:t>
            </w:r>
          </w:p>
        </w:tc>
        <w:tc>
          <w:tcPr>
            <w:tcW w:w="974"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48" w:right="0" w:firstLine="0"/>
              <w:jc w:val="left"/>
            </w:pPr>
            <w:r>
              <w:rPr>
                <w:rFonts w:ascii="Arial" w:eastAsia="Arial" w:hAnsi="Arial" w:cs="Arial"/>
              </w:rPr>
              <w:t xml:space="preserve">128.79 </w:t>
            </w:r>
          </w:p>
        </w:tc>
        <w:tc>
          <w:tcPr>
            <w:tcW w:w="975"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43" w:right="0" w:firstLine="0"/>
              <w:jc w:val="left"/>
            </w:pPr>
            <w:r>
              <w:rPr>
                <w:rFonts w:ascii="Arial" w:eastAsia="Arial" w:hAnsi="Arial" w:cs="Arial"/>
              </w:rPr>
              <w:t xml:space="preserve">109.21 </w:t>
            </w:r>
          </w:p>
        </w:tc>
        <w:tc>
          <w:tcPr>
            <w:tcW w:w="1748"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4" w:firstLine="0"/>
              <w:jc w:val="center"/>
            </w:pPr>
            <w:r>
              <w:rPr>
                <w:rFonts w:ascii="Arial" w:eastAsia="Arial" w:hAnsi="Arial" w:cs="Arial"/>
              </w:rPr>
              <w:t xml:space="preserve">15 - 40 </w:t>
            </w:r>
          </w:p>
        </w:tc>
        <w:tc>
          <w:tcPr>
            <w:tcW w:w="936"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91" w:right="0" w:firstLine="0"/>
              <w:jc w:val="left"/>
            </w:pPr>
            <w:r>
              <w:rPr>
                <w:rFonts w:ascii="Arial" w:eastAsia="Arial" w:hAnsi="Arial" w:cs="Arial"/>
              </w:rPr>
              <w:t xml:space="preserve">mg/dl </w:t>
            </w:r>
          </w:p>
        </w:tc>
        <w:tc>
          <w:tcPr>
            <w:tcW w:w="1220"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2" w:firstLine="0"/>
              <w:jc w:val="center"/>
            </w:pPr>
            <w:r>
              <w:rPr>
                <w:rFonts w:ascii="Arial" w:eastAsia="Arial" w:hAnsi="Arial" w:cs="Arial"/>
              </w:rPr>
              <w:t>0.0297</w:t>
            </w:r>
            <w:r>
              <w:rPr>
                <w:rFonts w:ascii="Bell MT" w:eastAsia="Bell MT" w:hAnsi="Bell MT" w:cs="Bell MT"/>
              </w:rPr>
              <w:t>*</w:t>
            </w:r>
            <w:r>
              <w:rPr>
                <w:rFonts w:ascii="Arial" w:eastAsia="Arial" w:hAnsi="Arial" w:cs="Arial"/>
              </w:rPr>
              <w:t xml:space="preserve"> </w:t>
            </w:r>
          </w:p>
        </w:tc>
      </w:tr>
      <w:tr w:rsidR="001E477F">
        <w:trPr>
          <w:trHeight w:val="411"/>
        </w:trPr>
        <w:tc>
          <w:tcPr>
            <w:tcW w:w="3700" w:type="dxa"/>
            <w:tcBorders>
              <w:top w:val="single" w:sz="4" w:space="0" w:color="000000"/>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0" w:right="59" w:firstLine="0"/>
              <w:jc w:val="center"/>
            </w:pPr>
            <w:r>
              <w:rPr>
                <w:rFonts w:ascii="Arial" w:eastAsia="Arial" w:hAnsi="Arial" w:cs="Arial"/>
              </w:rPr>
              <w:t xml:space="preserve">CA2 (Calcium) </w:t>
            </w:r>
          </w:p>
        </w:tc>
        <w:tc>
          <w:tcPr>
            <w:tcW w:w="974" w:type="dxa"/>
            <w:tcBorders>
              <w:top w:val="single" w:sz="4" w:space="0" w:color="000000"/>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0" w:right="59" w:firstLine="0"/>
              <w:jc w:val="center"/>
            </w:pPr>
            <w:r>
              <w:rPr>
                <w:rFonts w:ascii="Arial" w:eastAsia="Arial" w:hAnsi="Arial" w:cs="Arial"/>
              </w:rPr>
              <w:t xml:space="preserve">8.18 </w:t>
            </w:r>
          </w:p>
        </w:tc>
        <w:tc>
          <w:tcPr>
            <w:tcW w:w="975" w:type="dxa"/>
            <w:tcBorders>
              <w:top w:val="single" w:sz="4" w:space="0" w:color="000000"/>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0" w:right="68" w:firstLine="0"/>
              <w:jc w:val="center"/>
            </w:pPr>
            <w:r>
              <w:rPr>
                <w:rFonts w:ascii="Arial" w:eastAsia="Arial" w:hAnsi="Arial" w:cs="Arial"/>
              </w:rPr>
              <w:t xml:space="preserve">8.06 </w:t>
            </w:r>
          </w:p>
        </w:tc>
        <w:tc>
          <w:tcPr>
            <w:tcW w:w="1748" w:type="dxa"/>
            <w:tcBorders>
              <w:top w:val="single" w:sz="4" w:space="0" w:color="000000"/>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0" w:right="64" w:firstLine="0"/>
              <w:jc w:val="center"/>
            </w:pPr>
            <w:r>
              <w:rPr>
                <w:rFonts w:ascii="Arial" w:eastAsia="Arial" w:hAnsi="Arial" w:cs="Arial"/>
              </w:rPr>
              <w:t xml:space="preserve">8.4- 11.2  </w:t>
            </w:r>
          </w:p>
        </w:tc>
        <w:tc>
          <w:tcPr>
            <w:tcW w:w="936" w:type="dxa"/>
            <w:tcBorders>
              <w:top w:val="single" w:sz="4" w:space="0" w:color="000000"/>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91" w:right="0" w:firstLine="0"/>
              <w:jc w:val="left"/>
            </w:pPr>
            <w:r>
              <w:rPr>
                <w:rFonts w:ascii="Arial" w:eastAsia="Arial" w:hAnsi="Arial" w:cs="Arial"/>
              </w:rPr>
              <w:t xml:space="preserve">mg/dl </w:t>
            </w:r>
          </w:p>
        </w:tc>
        <w:tc>
          <w:tcPr>
            <w:tcW w:w="1220" w:type="dxa"/>
            <w:tcBorders>
              <w:top w:val="single" w:sz="4" w:space="0" w:color="000000"/>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0" w:right="60" w:firstLine="0"/>
              <w:jc w:val="center"/>
            </w:pPr>
            <w:r>
              <w:rPr>
                <w:rFonts w:ascii="Arial" w:eastAsia="Arial" w:hAnsi="Arial" w:cs="Arial"/>
              </w:rPr>
              <w:t xml:space="preserve">0.0632 </w:t>
            </w:r>
          </w:p>
        </w:tc>
      </w:tr>
      <w:tr w:rsidR="001E477F">
        <w:trPr>
          <w:trHeight w:val="612"/>
        </w:trPr>
        <w:tc>
          <w:tcPr>
            <w:tcW w:w="3700" w:type="dxa"/>
            <w:tcBorders>
              <w:top w:val="single" w:sz="4" w:space="0" w:color="000000"/>
              <w:left w:val="single" w:sz="4" w:space="0" w:color="000000"/>
              <w:bottom w:val="single" w:sz="4" w:space="0" w:color="000000"/>
              <w:right w:val="single" w:sz="4" w:space="0" w:color="000000"/>
            </w:tcBorders>
            <w:vAlign w:val="center"/>
          </w:tcPr>
          <w:p w:rsidR="001E477F" w:rsidRDefault="00154E42">
            <w:pPr>
              <w:spacing w:after="0" w:line="259" w:lineRule="auto"/>
              <w:ind w:left="2" w:right="0" w:firstLine="0"/>
              <w:jc w:val="left"/>
            </w:pPr>
            <w:r>
              <w:rPr>
                <w:rFonts w:ascii="Arial" w:eastAsia="Arial" w:hAnsi="Arial" w:cs="Arial"/>
              </w:rPr>
              <w:t xml:space="preserve">ASTL (Aspartate Aminotransferase) </w:t>
            </w:r>
          </w:p>
        </w:tc>
        <w:tc>
          <w:tcPr>
            <w:tcW w:w="974" w:type="dxa"/>
            <w:tcBorders>
              <w:top w:val="single" w:sz="4" w:space="0" w:color="000000"/>
              <w:left w:val="single" w:sz="4" w:space="0" w:color="000000"/>
              <w:bottom w:val="single" w:sz="4" w:space="0" w:color="000000"/>
              <w:right w:val="single" w:sz="4" w:space="0" w:color="000000"/>
            </w:tcBorders>
            <w:vAlign w:val="center"/>
          </w:tcPr>
          <w:p w:rsidR="001E477F" w:rsidRDefault="00154E42">
            <w:pPr>
              <w:spacing w:after="0" w:line="259" w:lineRule="auto"/>
              <w:ind w:left="0" w:right="59" w:firstLine="0"/>
              <w:jc w:val="center"/>
            </w:pPr>
            <w:r>
              <w:rPr>
                <w:rFonts w:ascii="Arial" w:eastAsia="Arial" w:hAnsi="Arial" w:cs="Arial"/>
              </w:rPr>
              <w:t xml:space="preserve">24.74 </w:t>
            </w:r>
          </w:p>
        </w:tc>
        <w:tc>
          <w:tcPr>
            <w:tcW w:w="975" w:type="dxa"/>
            <w:tcBorders>
              <w:top w:val="single" w:sz="4" w:space="0" w:color="000000"/>
              <w:left w:val="single" w:sz="4" w:space="0" w:color="000000"/>
              <w:bottom w:val="single" w:sz="4" w:space="0" w:color="000000"/>
              <w:right w:val="single" w:sz="4" w:space="0" w:color="000000"/>
            </w:tcBorders>
            <w:vAlign w:val="center"/>
          </w:tcPr>
          <w:p w:rsidR="001E477F" w:rsidRDefault="00154E42">
            <w:pPr>
              <w:spacing w:after="0" w:line="259" w:lineRule="auto"/>
              <w:ind w:left="0" w:right="69" w:firstLine="0"/>
              <w:jc w:val="center"/>
            </w:pPr>
            <w:r>
              <w:rPr>
                <w:rFonts w:ascii="Arial" w:eastAsia="Arial" w:hAnsi="Arial" w:cs="Arial"/>
              </w:rPr>
              <w:t xml:space="preserve">16.02 </w:t>
            </w:r>
          </w:p>
        </w:tc>
        <w:tc>
          <w:tcPr>
            <w:tcW w:w="1748" w:type="dxa"/>
            <w:tcBorders>
              <w:top w:val="single" w:sz="4" w:space="0" w:color="000000"/>
              <w:left w:val="single" w:sz="4" w:space="0" w:color="000000"/>
              <w:bottom w:val="single" w:sz="4" w:space="0" w:color="000000"/>
              <w:right w:val="single" w:sz="4" w:space="0" w:color="000000"/>
            </w:tcBorders>
            <w:vAlign w:val="center"/>
          </w:tcPr>
          <w:p w:rsidR="001E477F" w:rsidRDefault="00154E42">
            <w:pPr>
              <w:spacing w:after="0" w:line="259" w:lineRule="auto"/>
              <w:ind w:left="0" w:right="54" w:firstLine="0"/>
              <w:jc w:val="center"/>
            </w:pPr>
            <w:r>
              <w:rPr>
                <w:rFonts w:ascii="Arial" w:eastAsia="Arial" w:hAnsi="Arial" w:cs="Arial"/>
              </w:rPr>
              <w:t xml:space="preserve">10 ,- 35 </w:t>
            </w:r>
          </w:p>
        </w:tc>
        <w:tc>
          <w:tcPr>
            <w:tcW w:w="936" w:type="dxa"/>
            <w:tcBorders>
              <w:top w:val="single" w:sz="4" w:space="0" w:color="000000"/>
              <w:left w:val="single" w:sz="4" w:space="0" w:color="000000"/>
              <w:bottom w:val="single" w:sz="4" w:space="0" w:color="000000"/>
              <w:right w:val="single" w:sz="4" w:space="0" w:color="000000"/>
            </w:tcBorders>
            <w:vAlign w:val="center"/>
          </w:tcPr>
          <w:p w:rsidR="001E477F" w:rsidRDefault="00154E42">
            <w:pPr>
              <w:spacing w:after="0" w:line="259" w:lineRule="auto"/>
              <w:ind w:left="0" w:right="68" w:firstLine="0"/>
              <w:jc w:val="center"/>
            </w:pPr>
            <w:r>
              <w:rPr>
                <w:rFonts w:ascii="Arial" w:eastAsia="Arial" w:hAnsi="Arial" w:cs="Arial"/>
              </w:rPr>
              <w:t xml:space="preserve">U/L </w:t>
            </w:r>
          </w:p>
        </w:tc>
        <w:tc>
          <w:tcPr>
            <w:tcW w:w="1220" w:type="dxa"/>
            <w:tcBorders>
              <w:top w:val="single" w:sz="4" w:space="0" w:color="000000"/>
              <w:left w:val="single" w:sz="4" w:space="0" w:color="000000"/>
              <w:bottom w:val="single" w:sz="4" w:space="0" w:color="000000"/>
              <w:right w:val="single" w:sz="4" w:space="0" w:color="000000"/>
            </w:tcBorders>
            <w:vAlign w:val="center"/>
          </w:tcPr>
          <w:p w:rsidR="001E477F" w:rsidRDefault="00154E42">
            <w:pPr>
              <w:spacing w:after="0" w:line="259" w:lineRule="auto"/>
              <w:ind w:left="0" w:right="60" w:firstLine="0"/>
              <w:jc w:val="center"/>
            </w:pPr>
            <w:r>
              <w:rPr>
                <w:rFonts w:ascii="Arial" w:eastAsia="Arial" w:hAnsi="Arial" w:cs="Arial"/>
              </w:rPr>
              <w:t xml:space="preserve">0.0738 </w:t>
            </w:r>
          </w:p>
        </w:tc>
      </w:tr>
      <w:tr w:rsidR="001E477F">
        <w:trPr>
          <w:trHeight w:val="607"/>
        </w:trPr>
        <w:tc>
          <w:tcPr>
            <w:tcW w:w="3700" w:type="dxa"/>
            <w:tcBorders>
              <w:top w:val="single" w:sz="4" w:space="0" w:color="000000"/>
              <w:left w:val="single" w:sz="4" w:space="0" w:color="000000"/>
              <w:bottom w:val="single" w:sz="4" w:space="0" w:color="000000"/>
              <w:right w:val="single" w:sz="4" w:space="0" w:color="000000"/>
            </w:tcBorders>
            <w:shd w:val="clear" w:color="auto" w:fill="E4DFEC"/>
            <w:vAlign w:val="center"/>
          </w:tcPr>
          <w:p w:rsidR="001E477F" w:rsidRDefault="00154E42">
            <w:pPr>
              <w:spacing w:after="0" w:line="259" w:lineRule="auto"/>
              <w:ind w:left="0" w:right="59" w:firstLine="0"/>
              <w:jc w:val="center"/>
            </w:pPr>
            <w:r>
              <w:rPr>
                <w:rFonts w:ascii="Arial" w:eastAsia="Arial" w:hAnsi="Arial" w:cs="Arial"/>
              </w:rPr>
              <w:t xml:space="preserve">ALTL (Alanine aminotransferase) </w:t>
            </w:r>
          </w:p>
        </w:tc>
        <w:tc>
          <w:tcPr>
            <w:tcW w:w="974" w:type="dxa"/>
            <w:tcBorders>
              <w:top w:val="single" w:sz="4" w:space="0" w:color="000000"/>
              <w:left w:val="single" w:sz="4" w:space="0" w:color="000000"/>
              <w:bottom w:val="single" w:sz="4" w:space="0" w:color="000000"/>
              <w:right w:val="single" w:sz="4" w:space="0" w:color="000000"/>
            </w:tcBorders>
            <w:shd w:val="clear" w:color="auto" w:fill="E4DFEC"/>
            <w:vAlign w:val="center"/>
          </w:tcPr>
          <w:p w:rsidR="001E477F" w:rsidRDefault="00154E42">
            <w:pPr>
              <w:spacing w:after="0" w:line="259" w:lineRule="auto"/>
              <w:ind w:left="0" w:right="59" w:firstLine="0"/>
              <w:jc w:val="center"/>
            </w:pPr>
            <w:r>
              <w:rPr>
                <w:rFonts w:ascii="Arial" w:eastAsia="Arial" w:hAnsi="Arial" w:cs="Arial"/>
              </w:rPr>
              <w:t xml:space="preserve">23.38 </w:t>
            </w:r>
          </w:p>
        </w:tc>
        <w:tc>
          <w:tcPr>
            <w:tcW w:w="975" w:type="dxa"/>
            <w:tcBorders>
              <w:top w:val="single" w:sz="4" w:space="0" w:color="000000"/>
              <w:left w:val="single" w:sz="4" w:space="0" w:color="000000"/>
              <w:bottom w:val="single" w:sz="4" w:space="0" w:color="000000"/>
              <w:right w:val="single" w:sz="4" w:space="0" w:color="000000"/>
            </w:tcBorders>
            <w:shd w:val="clear" w:color="auto" w:fill="E4DFEC"/>
            <w:vAlign w:val="center"/>
          </w:tcPr>
          <w:p w:rsidR="001E477F" w:rsidRDefault="00154E42">
            <w:pPr>
              <w:spacing w:after="0" w:line="259" w:lineRule="auto"/>
              <w:ind w:left="0" w:right="69" w:firstLine="0"/>
              <w:jc w:val="center"/>
            </w:pPr>
            <w:r>
              <w:rPr>
                <w:rFonts w:ascii="Arial" w:eastAsia="Arial" w:hAnsi="Arial" w:cs="Arial"/>
              </w:rPr>
              <w:t xml:space="preserve">12.66 </w:t>
            </w:r>
          </w:p>
        </w:tc>
        <w:tc>
          <w:tcPr>
            <w:tcW w:w="1748" w:type="dxa"/>
            <w:tcBorders>
              <w:top w:val="single" w:sz="4" w:space="0" w:color="000000"/>
              <w:left w:val="single" w:sz="4" w:space="0" w:color="000000"/>
              <w:bottom w:val="single" w:sz="4" w:space="0" w:color="000000"/>
              <w:right w:val="single" w:sz="4" w:space="0" w:color="000000"/>
            </w:tcBorders>
            <w:shd w:val="clear" w:color="auto" w:fill="E4DFEC"/>
            <w:vAlign w:val="center"/>
          </w:tcPr>
          <w:p w:rsidR="001E477F" w:rsidRDefault="00154E42">
            <w:pPr>
              <w:spacing w:after="0" w:line="259" w:lineRule="auto"/>
              <w:ind w:left="0" w:right="59" w:firstLine="0"/>
              <w:jc w:val="center"/>
            </w:pPr>
            <w:r>
              <w:rPr>
                <w:rFonts w:ascii="Arial" w:eastAsia="Arial" w:hAnsi="Arial" w:cs="Arial"/>
              </w:rPr>
              <w:t xml:space="preserve">3 ,- 55 </w:t>
            </w:r>
          </w:p>
        </w:tc>
        <w:tc>
          <w:tcPr>
            <w:tcW w:w="936" w:type="dxa"/>
            <w:tcBorders>
              <w:top w:val="single" w:sz="4" w:space="0" w:color="000000"/>
              <w:left w:val="single" w:sz="4" w:space="0" w:color="000000"/>
              <w:bottom w:val="single" w:sz="4" w:space="0" w:color="000000"/>
              <w:right w:val="single" w:sz="4" w:space="0" w:color="000000"/>
            </w:tcBorders>
            <w:shd w:val="clear" w:color="auto" w:fill="E4DFEC"/>
            <w:vAlign w:val="center"/>
          </w:tcPr>
          <w:p w:rsidR="001E477F" w:rsidRDefault="00154E42">
            <w:pPr>
              <w:spacing w:after="0" w:line="259" w:lineRule="auto"/>
              <w:ind w:left="0" w:right="68" w:firstLine="0"/>
              <w:jc w:val="center"/>
            </w:pPr>
            <w:r>
              <w:rPr>
                <w:rFonts w:ascii="Arial" w:eastAsia="Arial" w:hAnsi="Arial" w:cs="Arial"/>
              </w:rPr>
              <w:t xml:space="preserve">U/L </w:t>
            </w:r>
          </w:p>
        </w:tc>
        <w:tc>
          <w:tcPr>
            <w:tcW w:w="1220" w:type="dxa"/>
            <w:tcBorders>
              <w:top w:val="single" w:sz="4" w:space="0" w:color="000000"/>
              <w:left w:val="single" w:sz="4" w:space="0" w:color="000000"/>
              <w:bottom w:val="single" w:sz="4" w:space="0" w:color="000000"/>
              <w:right w:val="single" w:sz="4" w:space="0" w:color="000000"/>
            </w:tcBorders>
            <w:shd w:val="clear" w:color="auto" w:fill="E4DFEC"/>
            <w:vAlign w:val="center"/>
          </w:tcPr>
          <w:p w:rsidR="001E477F" w:rsidRDefault="00154E42">
            <w:pPr>
              <w:spacing w:after="0" w:line="259" w:lineRule="auto"/>
              <w:ind w:left="0" w:right="60" w:firstLine="0"/>
              <w:jc w:val="center"/>
            </w:pPr>
            <w:r>
              <w:rPr>
                <w:rFonts w:ascii="Arial" w:eastAsia="Arial" w:hAnsi="Arial" w:cs="Arial"/>
              </w:rPr>
              <w:t xml:space="preserve">0.0691 </w:t>
            </w:r>
          </w:p>
        </w:tc>
      </w:tr>
      <w:tr w:rsidR="001E477F">
        <w:trPr>
          <w:trHeight w:val="415"/>
        </w:trPr>
        <w:tc>
          <w:tcPr>
            <w:tcW w:w="3700"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7" w:firstLine="0"/>
              <w:jc w:val="center"/>
            </w:pPr>
            <w:r>
              <w:rPr>
                <w:rFonts w:ascii="Arial" w:eastAsia="Arial" w:hAnsi="Arial" w:cs="Arial"/>
              </w:rPr>
              <w:t xml:space="preserve">BILT3 (total Bilirubin) </w:t>
            </w:r>
          </w:p>
        </w:tc>
        <w:tc>
          <w:tcPr>
            <w:tcW w:w="974"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9" w:firstLine="0"/>
              <w:jc w:val="center"/>
            </w:pPr>
            <w:r>
              <w:rPr>
                <w:rFonts w:ascii="Arial" w:eastAsia="Arial" w:hAnsi="Arial" w:cs="Arial"/>
              </w:rPr>
              <w:t xml:space="preserve">0.34 </w:t>
            </w:r>
          </w:p>
        </w:tc>
        <w:tc>
          <w:tcPr>
            <w:tcW w:w="975"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68" w:firstLine="0"/>
              <w:jc w:val="center"/>
            </w:pPr>
            <w:r>
              <w:rPr>
                <w:rFonts w:ascii="Arial" w:eastAsia="Arial" w:hAnsi="Arial" w:cs="Arial"/>
              </w:rPr>
              <w:t xml:space="preserve">0.27 </w:t>
            </w:r>
          </w:p>
        </w:tc>
        <w:tc>
          <w:tcPr>
            <w:tcW w:w="1748"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9" w:firstLine="0"/>
              <w:jc w:val="center"/>
            </w:pPr>
            <w:r>
              <w:rPr>
                <w:rFonts w:ascii="Arial" w:eastAsia="Arial" w:hAnsi="Arial" w:cs="Arial"/>
              </w:rPr>
              <w:t xml:space="preserve">0.3 - 1.2 </w:t>
            </w:r>
          </w:p>
        </w:tc>
        <w:tc>
          <w:tcPr>
            <w:tcW w:w="936"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91" w:right="0" w:firstLine="0"/>
              <w:jc w:val="left"/>
            </w:pPr>
            <w:r>
              <w:rPr>
                <w:rFonts w:ascii="Arial" w:eastAsia="Arial" w:hAnsi="Arial" w:cs="Arial"/>
              </w:rPr>
              <w:t xml:space="preserve">mg/dl </w:t>
            </w:r>
          </w:p>
        </w:tc>
        <w:tc>
          <w:tcPr>
            <w:tcW w:w="1220"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60" w:firstLine="0"/>
              <w:jc w:val="center"/>
            </w:pPr>
            <w:r>
              <w:rPr>
                <w:rFonts w:ascii="Arial" w:eastAsia="Arial" w:hAnsi="Arial" w:cs="Arial"/>
              </w:rPr>
              <w:t xml:space="preserve">0.0734 </w:t>
            </w:r>
          </w:p>
        </w:tc>
      </w:tr>
      <w:tr w:rsidR="001E477F">
        <w:trPr>
          <w:trHeight w:val="411"/>
        </w:trPr>
        <w:tc>
          <w:tcPr>
            <w:tcW w:w="3700" w:type="dxa"/>
            <w:tcBorders>
              <w:top w:val="single" w:sz="4" w:space="0" w:color="000000"/>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0" w:right="66" w:firstLine="0"/>
              <w:jc w:val="center"/>
            </w:pPr>
            <w:r>
              <w:rPr>
                <w:rFonts w:ascii="Arial" w:eastAsia="Arial" w:hAnsi="Arial" w:cs="Arial"/>
              </w:rPr>
              <w:t xml:space="preserve">PHOS2 (phosphate) </w:t>
            </w:r>
          </w:p>
        </w:tc>
        <w:tc>
          <w:tcPr>
            <w:tcW w:w="974" w:type="dxa"/>
            <w:tcBorders>
              <w:top w:val="single" w:sz="4" w:space="0" w:color="000000"/>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0" w:right="59" w:firstLine="0"/>
              <w:jc w:val="center"/>
            </w:pPr>
            <w:r>
              <w:rPr>
                <w:rFonts w:ascii="Arial" w:eastAsia="Arial" w:hAnsi="Arial" w:cs="Arial"/>
              </w:rPr>
              <w:t xml:space="preserve">5.28 </w:t>
            </w:r>
          </w:p>
        </w:tc>
        <w:tc>
          <w:tcPr>
            <w:tcW w:w="975" w:type="dxa"/>
            <w:tcBorders>
              <w:top w:val="single" w:sz="4" w:space="0" w:color="000000"/>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0" w:right="69" w:firstLine="0"/>
              <w:jc w:val="center"/>
            </w:pPr>
            <w:r>
              <w:rPr>
                <w:rFonts w:ascii="Arial" w:eastAsia="Arial" w:hAnsi="Arial" w:cs="Arial"/>
              </w:rPr>
              <w:t xml:space="preserve">4.921 </w:t>
            </w:r>
          </w:p>
        </w:tc>
        <w:tc>
          <w:tcPr>
            <w:tcW w:w="1748" w:type="dxa"/>
            <w:tcBorders>
              <w:top w:val="single" w:sz="4" w:space="0" w:color="000000"/>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0" w:right="59" w:firstLine="0"/>
              <w:jc w:val="center"/>
            </w:pPr>
            <w:r>
              <w:rPr>
                <w:rFonts w:ascii="Arial" w:eastAsia="Arial" w:hAnsi="Arial" w:cs="Arial"/>
              </w:rPr>
              <w:t xml:space="preserve">2.5 - 4.5 </w:t>
            </w:r>
          </w:p>
        </w:tc>
        <w:tc>
          <w:tcPr>
            <w:tcW w:w="936" w:type="dxa"/>
            <w:tcBorders>
              <w:top w:val="single" w:sz="4" w:space="0" w:color="000000"/>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91" w:right="0" w:firstLine="0"/>
              <w:jc w:val="left"/>
            </w:pPr>
            <w:r>
              <w:rPr>
                <w:rFonts w:ascii="Arial" w:eastAsia="Arial" w:hAnsi="Arial" w:cs="Arial"/>
              </w:rPr>
              <w:t xml:space="preserve">mg/dl </w:t>
            </w:r>
          </w:p>
        </w:tc>
        <w:tc>
          <w:tcPr>
            <w:tcW w:w="1220" w:type="dxa"/>
            <w:tcBorders>
              <w:top w:val="single" w:sz="4" w:space="0" w:color="000000"/>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0" w:right="52" w:firstLine="0"/>
              <w:jc w:val="center"/>
            </w:pPr>
            <w:r>
              <w:rPr>
                <w:rFonts w:ascii="Arial" w:eastAsia="Arial" w:hAnsi="Arial" w:cs="Arial"/>
              </w:rPr>
              <w:t>0.0492</w:t>
            </w:r>
            <w:r>
              <w:rPr>
                <w:rFonts w:ascii="Bell MT" w:eastAsia="Bell MT" w:hAnsi="Bell MT" w:cs="Bell MT"/>
              </w:rPr>
              <w:t>*</w:t>
            </w:r>
            <w:r>
              <w:rPr>
                <w:rFonts w:ascii="Arial" w:eastAsia="Arial" w:hAnsi="Arial" w:cs="Arial"/>
              </w:rPr>
              <w:t xml:space="preserve"> </w:t>
            </w:r>
          </w:p>
        </w:tc>
      </w:tr>
      <w:tr w:rsidR="001E477F">
        <w:trPr>
          <w:trHeight w:val="415"/>
        </w:trPr>
        <w:tc>
          <w:tcPr>
            <w:tcW w:w="3700"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65" w:firstLine="0"/>
              <w:jc w:val="center"/>
            </w:pPr>
            <w:r>
              <w:rPr>
                <w:rFonts w:ascii="Arial" w:eastAsia="Arial" w:hAnsi="Arial" w:cs="Arial"/>
              </w:rPr>
              <w:t xml:space="preserve">MG-2 (Magnesium) </w:t>
            </w:r>
          </w:p>
        </w:tc>
        <w:tc>
          <w:tcPr>
            <w:tcW w:w="974"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9" w:firstLine="0"/>
              <w:jc w:val="center"/>
            </w:pPr>
            <w:r>
              <w:rPr>
                <w:rFonts w:ascii="Arial" w:eastAsia="Arial" w:hAnsi="Arial" w:cs="Arial"/>
              </w:rPr>
              <w:t xml:space="preserve">0.875 </w:t>
            </w:r>
          </w:p>
        </w:tc>
        <w:tc>
          <w:tcPr>
            <w:tcW w:w="975"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69" w:firstLine="0"/>
              <w:jc w:val="center"/>
            </w:pPr>
            <w:r>
              <w:rPr>
                <w:rFonts w:ascii="Arial" w:eastAsia="Arial" w:hAnsi="Arial" w:cs="Arial"/>
              </w:rPr>
              <w:t xml:space="preserve">0.934 </w:t>
            </w:r>
          </w:p>
        </w:tc>
        <w:tc>
          <w:tcPr>
            <w:tcW w:w="1748"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9" w:firstLine="0"/>
              <w:jc w:val="center"/>
            </w:pPr>
            <w:r>
              <w:rPr>
                <w:rFonts w:ascii="Arial" w:eastAsia="Arial" w:hAnsi="Arial" w:cs="Arial"/>
              </w:rPr>
              <w:t xml:space="preserve">0.75 - 1.0  </w:t>
            </w:r>
          </w:p>
        </w:tc>
        <w:tc>
          <w:tcPr>
            <w:tcW w:w="936"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0" w:firstLine="0"/>
            </w:pPr>
            <w:proofErr w:type="spellStart"/>
            <w:r>
              <w:rPr>
                <w:rFonts w:ascii="Arial" w:eastAsia="Arial" w:hAnsi="Arial" w:cs="Arial"/>
              </w:rPr>
              <w:t>mmol</w:t>
            </w:r>
            <w:proofErr w:type="spellEnd"/>
            <w:r>
              <w:rPr>
                <w:rFonts w:ascii="Arial" w:eastAsia="Arial" w:hAnsi="Arial" w:cs="Arial"/>
              </w:rPr>
              <w:t xml:space="preserve">/L </w:t>
            </w:r>
          </w:p>
        </w:tc>
        <w:tc>
          <w:tcPr>
            <w:tcW w:w="1220"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60" w:firstLine="0"/>
              <w:jc w:val="center"/>
            </w:pPr>
            <w:r>
              <w:rPr>
                <w:rFonts w:ascii="Arial" w:eastAsia="Arial" w:hAnsi="Arial" w:cs="Arial"/>
              </w:rPr>
              <w:t xml:space="preserve">0.0531 </w:t>
            </w:r>
          </w:p>
        </w:tc>
      </w:tr>
      <w:tr w:rsidR="001E477F">
        <w:trPr>
          <w:trHeight w:val="410"/>
        </w:trPr>
        <w:tc>
          <w:tcPr>
            <w:tcW w:w="3700" w:type="dxa"/>
            <w:tcBorders>
              <w:top w:val="single" w:sz="4" w:space="0" w:color="000000"/>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0" w:right="56" w:firstLine="0"/>
              <w:jc w:val="center"/>
            </w:pPr>
            <w:r>
              <w:rPr>
                <w:rFonts w:ascii="Arial" w:eastAsia="Arial" w:hAnsi="Arial" w:cs="Arial"/>
              </w:rPr>
              <w:t xml:space="preserve">GLU2U (Glucose) </w:t>
            </w:r>
          </w:p>
        </w:tc>
        <w:tc>
          <w:tcPr>
            <w:tcW w:w="974" w:type="dxa"/>
            <w:tcBorders>
              <w:top w:val="single" w:sz="4" w:space="0" w:color="000000"/>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48" w:right="0" w:firstLine="0"/>
              <w:jc w:val="left"/>
            </w:pPr>
            <w:r>
              <w:rPr>
                <w:rFonts w:ascii="Arial" w:eastAsia="Arial" w:hAnsi="Arial" w:cs="Arial"/>
              </w:rPr>
              <w:t xml:space="preserve">135.82 </w:t>
            </w:r>
          </w:p>
        </w:tc>
        <w:tc>
          <w:tcPr>
            <w:tcW w:w="975" w:type="dxa"/>
            <w:tcBorders>
              <w:top w:val="single" w:sz="4" w:space="0" w:color="000000"/>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43" w:right="0" w:firstLine="0"/>
              <w:jc w:val="left"/>
            </w:pPr>
            <w:r>
              <w:rPr>
                <w:rFonts w:ascii="Arial" w:eastAsia="Arial" w:hAnsi="Arial" w:cs="Arial"/>
              </w:rPr>
              <w:t xml:space="preserve">119.25 </w:t>
            </w:r>
          </w:p>
        </w:tc>
        <w:tc>
          <w:tcPr>
            <w:tcW w:w="1748" w:type="dxa"/>
            <w:tcBorders>
              <w:top w:val="single" w:sz="4" w:space="0" w:color="000000"/>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0" w:right="59" w:firstLine="0"/>
              <w:jc w:val="center"/>
            </w:pPr>
            <w:r>
              <w:rPr>
                <w:rFonts w:ascii="Arial" w:eastAsia="Arial" w:hAnsi="Arial" w:cs="Arial"/>
              </w:rPr>
              <w:t xml:space="preserve">75 - 110 </w:t>
            </w:r>
          </w:p>
        </w:tc>
        <w:tc>
          <w:tcPr>
            <w:tcW w:w="936" w:type="dxa"/>
            <w:tcBorders>
              <w:top w:val="single" w:sz="4" w:space="0" w:color="000000"/>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91" w:right="0" w:firstLine="0"/>
              <w:jc w:val="left"/>
            </w:pPr>
            <w:r>
              <w:rPr>
                <w:rFonts w:ascii="Arial" w:eastAsia="Arial" w:hAnsi="Arial" w:cs="Arial"/>
              </w:rPr>
              <w:t xml:space="preserve">mg/dl </w:t>
            </w:r>
          </w:p>
        </w:tc>
        <w:tc>
          <w:tcPr>
            <w:tcW w:w="1220" w:type="dxa"/>
            <w:tcBorders>
              <w:top w:val="single" w:sz="4" w:space="0" w:color="000000"/>
              <w:left w:val="single" w:sz="4" w:space="0" w:color="000000"/>
              <w:bottom w:val="single" w:sz="4" w:space="0" w:color="000000"/>
              <w:right w:val="single" w:sz="4" w:space="0" w:color="000000"/>
            </w:tcBorders>
            <w:shd w:val="clear" w:color="auto" w:fill="E4DFEC"/>
          </w:tcPr>
          <w:p w:rsidR="001E477F" w:rsidRDefault="00154E42">
            <w:pPr>
              <w:spacing w:after="0" w:line="259" w:lineRule="auto"/>
              <w:ind w:left="0" w:right="52" w:firstLine="0"/>
              <w:jc w:val="center"/>
            </w:pPr>
            <w:r>
              <w:rPr>
                <w:rFonts w:ascii="Arial" w:eastAsia="Arial" w:hAnsi="Arial" w:cs="Arial"/>
              </w:rPr>
              <w:t>0.0414</w:t>
            </w:r>
            <w:r>
              <w:rPr>
                <w:rFonts w:ascii="Bell MT" w:eastAsia="Bell MT" w:hAnsi="Bell MT" w:cs="Bell MT"/>
              </w:rPr>
              <w:t>*</w:t>
            </w:r>
            <w:r>
              <w:rPr>
                <w:rFonts w:ascii="Arial" w:eastAsia="Arial" w:hAnsi="Arial" w:cs="Arial"/>
              </w:rPr>
              <w:t xml:space="preserve"> </w:t>
            </w:r>
          </w:p>
        </w:tc>
      </w:tr>
      <w:tr w:rsidR="001E477F">
        <w:trPr>
          <w:trHeight w:val="414"/>
        </w:trPr>
        <w:tc>
          <w:tcPr>
            <w:tcW w:w="3700"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61" w:firstLine="0"/>
              <w:jc w:val="center"/>
            </w:pPr>
            <w:r>
              <w:rPr>
                <w:rFonts w:ascii="Arial" w:eastAsia="Arial" w:hAnsi="Arial" w:cs="Arial"/>
              </w:rPr>
              <w:t xml:space="preserve">ALB2 (Albumin) </w:t>
            </w:r>
          </w:p>
        </w:tc>
        <w:tc>
          <w:tcPr>
            <w:tcW w:w="974"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9" w:firstLine="0"/>
              <w:jc w:val="center"/>
            </w:pPr>
            <w:r>
              <w:rPr>
                <w:rFonts w:ascii="Arial" w:eastAsia="Arial" w:hAnsi="Arial" w:cs="Arial"/>
              </w:rPr>
              <w:t xml:space="preserve">3.50 </w:t>
            </w:r>
          </w:p>
        </w:tc>
        <w:tc>
          <w:tcPr>
            <w:tcW w:w="975"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68" w:firstLine="0"/>
              <w:jc w:val="center"/>
            </w:pPr>
            <w:r>
              <w:rPr>
                <w:rFonts w:ascii="Arial" w:eastAsia="Arial" w:hAnsi="Arial" w:cs="Arial"/>
              </w:rPr>
              <w:t xml:space="preserve">3.72 </w:t>
            </w:r>
          </w:p>
        </w:tc>
        <w:tc>
          <w:tcPr>
            <w:tcW w:w="1748"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59" w:firstLine="0"/>
              <w:jc w:val="center"/>
            </w:pPr>
            <w:r>
              <w:rPr>
                <w:rFonts w:ascii="Arial" w:eastAsia="Arial" w:hAnsi="Arial" w:cs="Arial"/>
              </w:rPr>
              <w:t xml:space="preserve">3.5 - 5.5 </w:t>
            </w:r>
          </w:p>
        </w:tc>
        <w:tc>
          <w:tcPr>
            <w:tcW w:w="936"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61" w:firstLine="0"/>
              <w:jc w:val="center"/>
            </w:pPr>
            <w:r>
              <w:rPr>
                <w:rFonts w:ascii="Arial" w:eastAsia="Arial" w:hAnsi="Arial" w:cs="Arial"/>
              </w:rPr>
              <w:t xml:space="preserve">g/dl </w:t>
            </w:r>
          </w:p>
        </w:tc>
        <w:tc>
          <w:tcPr>
            <w:tcW w:w="1220" w:type="dxa"/>
            <w:tcBorders>
              <w:top w:val="single" w:sz="4" w:space="0" w:color="000000"/>
              <w:left w:val="single" w:sz="4" w:space="0" w:color="000000"/>
              <w:bottom w:val="single" w:sz="4" w:space="0" w:color="000000"/>
              <w:right w:val="single" w:sz="4" w:space="0" w:color="000000"/>
            </w:tcBorders>
          </w:tcPr>
          <w:p w:rsidR="001E477F" w:rsidRDefault="00154E42">
            <w:pPr>
              <w:spacing w:after="0" w:line="259" w:lineRule="auto"/>
              <w:ind w:left="0" w:right="60" w:firstLine="0"/>
              <w:jc w:val="center"/>
            </w:pPr>
            <w:r>
              <w:rPr>
                <w:rFonts w:ascii="Arial" w:eastAsia="Arial" w:hAnsi="Arial" w:cs="Arial"/>
              </w:rPr>
              <w:t xml:space="preserve">0.0681 </w:t>
            </w:r>
          </w:p>
        </w:tc>
      </w:tr>
    </w:tbl>
    <w:p w:rsidR="001E477F" w:rsidRDefault="00154E42">
      <w:pPr>
        <w:ind w:left="-5" w:right="0"/>
      </w:pPr>
      <w:r>
        <w:rPr>
          <w:rFonts w:ascii="Book Antiqua" w:eastAsia="Book Antiqua" w:hAnsi="Book Antiqua" w:cs="Book Antiqua"/>
        </w:rPr>
        <w:t>#p</w:t>
      </w:r>
      <w:r>
        <w:rPr>
          <w:rFonts w:ascii="Bahnschrift" w:eastAsia="Bahnschrift" w:hAnsi="Bahnschrift" w:cs="Bahnschrift"/>
        </w:rPr>
        <w:t xml:space="preserve">: </w:t>
      </w:r>
      <w:r>
        <w:t>probability</w:t>
      </w:r>
      <w:r>
        <w:rPr>
          <w:b/>
        </w:rPr>
        <w:t xml:space="preserve">   </w:t>
      </w:r>
      <w:proofErr w:type="gramStart"/>
      <w:r>
        <w:rPr>
          <w:rFonts w:ascii="Bell MT" w:eastAsia="Bell MT" w:hAnsi="Bell MT" w:cs="Bell MT"/>
        </w:rPr>
        <w:t>*</w:t>
      </w:r>
      <w:r>
        <w:rPr>
          <w:b/>
        </w:rPr>
        <w:t xml:space="preserve"> :</w:t>
      </w:r>
      <w:proofErr w:type="gramEnd"/>
      <w:r>
        <w:rPr>
          <w:b/>
        </w:rPr>
        <w:t xml:space="preserve"> </w:t>
      </w:r>
      <w:r>
        <w:t xml:space="preserve">significant (P&lt;0.05). </w:t>
      </w:r>
    </w:p>
    <w:p w:rsidR="001E477F" w:rsidRDefault="001E477F" w:rsidP="001B5B25">
      <w:pPr>
        <w:ind w:left="0" w:firstLine="0"/>
        <w:sectPr w:rsidR="001E477F">
          <w:type w:val="continuous"/>
          <w:pgSz w:w="11904" w:h="16838"/>
          <w:pgMar w:top="1222" w:right="1005" w:bottom="1497" w:left="903" w:header="720" w:footer="720" w:gutter="0"/>
          <w:cols w:space="720"/>
        </w:sectPr>
      </w:pPr>
    </w:p>
    <w:p w:rsidR="00B8369B" w:rsidRDefault="00B8369B">
      <w:pPr>
        <w:spacing w:after="206" w:line="259" w:lineRule="auto"/>
        <w:ind w:left="-5" w:right="0"/>
        <w:jc w:val="left"/>
        <w:rPr>
          <w:rFonts w:ascii="Cambria" w:eastAsia="Cambria" w:hAnsi="Cambria" w:cs="Cambria"/>
          <w:b/>
          <w:sz w:val="24"/>
          <w:u w:val="single" w:color="000000"/>
        </w:rPr>
      </w:pPr>
    </w:p>
    <w:p w:rsidR="00B8369B" w:rsidRDefault="00B8369B">
      <w:pPr>
        <w:spacing w:after="206" w:line="259" w:lineRule="auto"/>
        <w:ind w:left="-5" w:right="0"/>
        <w:jc w:val="left"/>
        <w:rPr>
          <w:rFonts w:ascii="Cambria" w:eastAsia="Cambria" w:hAnsi="Cambria" w:cs="Cambria"/>
          <w:b/>
          <w:sz w:val="24"/>
          <w:u w:val="single" w:color="000000"/>
        </w:rPr>
      </w:pPr>
    </w:p>
    <w:p w:rsidR="00B8369B" w:rsidRDefault="00B8369B">
      <w:pPr>
        <w:spacing w:after="206" w:line="259" w:lineRule="auto"/>
        <w:ind w:left="-5" w:right="0"/>
        <w:jc w:val="left"/>
        <w:rPr>
          <w:rFonts w:ascii="Cambria" w:eastAsia="Cambria" w:hAnsi="Cambria" w:cs="Cambria"/>
          <w:b/>
          <w:sz w:val="24"/>
          <w:u w:val="single" w:color="000000"/>
        </w:rPr>
      </w:pPr>
    </w:p>
    <w:p w:rsidR="00B8369B" w:rsidRDefault="00B8369B">
      <w:pPr>
        <w:spacing w:after="206" w:line="259" w:lineRule="auto"/>
        <w:ind w:left="-5" w:right="0"/>
        <w:jc w:val="left"/>
        <w:rPr>
          <w:rFonts w:ascii="Cambria" w:eastAsia="Cambria" w:hAnsi="Cambria" w:cs="Cambria"/>
          <w:b/>
          <w:sz w:val="24"/>
          <w:u w:val="single" w:color="000000"/>
        </w:rPr>
      </w:pPr>
    </w:p>
    <w:p w:rsidR="001E477F" w:rsidRDefault="00154E42">
      <w:pPr>
        <w:spacing w:after="206" w:line="259" w:lineRule="auto"/>
        <w:ind w:left="-5" w:right="0"/>
        <w:jc w:val="left"/>
      </w:pPr>
      <w:r>
        <w:rPr>
          <w:rFonts w:ascii="Cambria" w:eastAsia="Cambria" w:hAnsi="Cambria" w:cs="Cambria"/>
          <w:b/>
          <w:sz w:val="24"/>
          <w:u w:val="single" w:color="000000"/>
        </w:rPr>
        <w:lastRenderedPageBreak/>
        <w:t>Discussion:</w:t>
      </w:r>
      <w:r>
        <w:rPr>
          <w:rFonts w:ascii="Cambria" w:eastAsia="Cambria" w:hAnsi="Cambria" w:cs="Cambria"/>
          <w:b/>
          <w:sz w:val="24"/>
        </w:rPr>
        <w:t xml:space="preserve"> </w:t>
      </w:r>
    </w:p>
    <w:p w:rsidR="001B5B25" w:rsidRDefault="00154E42">
      <w:pPr>
        <w:spacing w:after="5"/>
        <w:ind w:left="-5" w:right="0"/>
      </w:pPr>
      <w:r>
        <w:t>Chronic Renal Failure (CRF) becomes a great problem throughout the world. It is connected to increased morbidity and mortality and also to decreased quality of life (</w:t>
      </w:r>
      <w:proofErr w:type="spellStart"/>
      <w:r>
        <w:t>QoL</w:t>
      </w:r>
      <w:proofErr w:type="spellEnd"/>
      <w:r>
        <w:t xml:space="preserve">) in patients compared to the general </w:t>
      </w:r>
      <w:proofErr w:type="gramStart"/>
      <w:r>
        <w:t>population(</w:t>
      </w:r>
      <w:proofErr w:type="spellStart"/>
      <w:proofErr w:type="gramEnd"/>
      <w:r>
        <w:t>Hadi</w:t>
      </w:r>
      <w:proofErr w:type="spellEnd"/>
      <w:r>
        <w:t>, S; AL-</w:t>
      </w:r>
      <w:proofErr w:type="spellStart"/>
      <w:r>
        <w:t>Mhammadi</w:t>
      </w:r>
      <w:proofErr w:type="spellEnd"/>
      <w:r>
        <w:t xml:space="preserve">, 2014). Renal failure is a gradual, progressive and irreversible loss of normal kidney functioning. One of the progressive diseases causing irreversible fall in the glomerular filtration rate further resulting in elevation in values of serum creatinine and blood urea nitrogen values is the chronic renal failure (. A S Levey R Atkins J Coresh E P Cohen </w:t>
      </w:r>
      <w:proofErr w:type="gramStart"/>
      <w:r>
        <w:t>A</w:t>
      </w:r>
      <w:proofErr w:type="gramEnd"/>
      <w:r>
        <w:t xml:space="preserve"> J Collins K U </w:t>
      </w:r>
      <w:proofErr w:type="spellStart"/>
      <w:r>
        <w:t>Eckardt</w:t>
      </w:r>
      <w:proofErr w:type="spellEnd"/>
      <w:r>
        <w:t xml:space="preserve">) Hypertension, diabetes mellitus, autoimmune cause </w:t>
      </w:r>
      <w:proofErr w:type="spellStart"/>
      <w:r>
        <w:t>etc</w:t>
      </w:r>
      <w:proofErr w:type="spellEnd"/>
      <w:r>
        <w:t xml:space="preserve"> forms the most common cause of chronic renal failure. Since it is irreversible in nature and progresses to further severe form with time, with a decline of glomerular filtration rate to 5 to 10 percent with high levels of </w:t>
      </w:r>
      <w:proofErr w:type="gramStart"/>
      <w:r>
        <w:t>uremia.(</w:t>
      </w:r>
      <w:proofErr w:type="gramEnd"/>
      <w:r>
        <w:t xml:space="preserve">OH MS, the mechanism of urine concentration). In our study when we took gender in these </w:t>
      </w:r>
      <w:proofErr w:type="gramStart"/>
      <w:r>
        <w:t>study  Table</w:t>
      </w:r>
      <w:proofErr w:type="gramEnd"/>
      <w:r>
        <w:t xml:space="preserve"> 1 shows that hemodialysis male patients is more than female patients but According to probability value shows that there is no significant difference between  renal failure and gender. regarding residency Table 2 shows that there is no significant difference between residency and gender but there is increased risk of renal failure in peripheral of Basra more than central of </w:t>
      </w:r>
      <w:proofErr w:type="gramStart"/>
      <w:r>
        <w:t>Basrah .</w:t>
      </w:r>
      <w:proofErr w:type="gramEnd"/>
      <w:r>
        <w:t xml:space="preserve"> While Table 3 shows that there is no significant difference between age group of male and female in occurrence of renal failure but it generally shows that there is increases risk of renal failure with age especially with age </w:t>
      </w:r>
      <w:proofErr w:type="gramStart"/>
      <w:r>
        <w:t>group( 5070</w:t>
      </w:r>
      <w:proofErr w:type="gramEnd"/>
      <w:r>
        <w:t xml:space="preserve">)years old. And also we took the occupational status for those patients (Table 4) and noticed that most of the common occupation related to renal failure are free work for male with percentage of 40% while all the female hemodialysis patients in these cross sectional study are house wife These results are similar to other studies done by Tel, (2009); Hameed and </w:t>
      </w:r>
      <w:proofErr w:type="spellStart"/>
      <w:r>
        <w:t>Brzanji</w:t>
      </w:r>
      <w:proofErr w:type="spellEnd"/>
      <w:r>
        <w:t xml:space="preserve">,(2014), their results show </w:t>
      </w:r>
      <w:r>
        <w:lastRenderedPageBreak/>
        <w:t>that most of the study samples were housewives, free work Is a risk factors for CKD (chronic kidney disease of unknown etiology)which is potentiated by social and economic factors such as extreme poverty, which obligates workers to work in extreme and harsh conditions (</w:t>
      </w:r>
      <w:proofErr w:type="spellStart"/>
      <w:r>
        <w:t>Bodin</w:t>
      </w:r>
      <w:proofErr w:type="spellEnd"/>
      <w:r>
        <w:t xml:space="preserve"> et al., 2016; Crowe et al., 2013; </w:t>
      </w:r>
      <w:proofErr w:type="spellStart"/>
      <w:r>
        <w:t>Wesseling</w:t>
      </w:r>
      <w:proofErr w:type="spellEnd"/>
      <w:r>
        <w:t xml:space="preserve"> et al., 2014; </w:t>
      </w:r>
      <w:proofErr w:type="spellStart"/>
      <w:r>
        <w:t>Wesseling</w:t>
      </w:r>
      <w:proofErr w:type="spellEnd"/>
      <w:r>
        <w:t xml:space="preserve">, Aragon, Gonzalez, Weiss, Glaser, Bobadilla, et al., 2016). Studies in Nicaragua found agricultural fieldworkers to be at greater risk of decline in kidney function as compared with </w:t>
      </w:r>
      <w:proofErr w:type="spellStart"/>
      <w:r>
        <w:t>nonfieldworkers</w:t>
      </w:r>
      <w:proofErr w:type="spellEnd"/>
      <w:r>
        <w:t xml:space="preserve"> (Laws et al., 2015; Torres et al., 2010; </w:t>
      </w:r>
      <w:proofErr w:type="spellStart"/>
      <w:r>
        <w:t>Wesseling</w:t>
      </w:r>
      <w:proofErr w:type="spellEnd"/>
      <w:r>
        <w:t xml:space="preserve">, Aragon, Gonzalez, Weiss, Glaser, </w:t>
      </w:r>
      <w:proofErr w:type="spellStart"/>
      <w:r>
        <w:t>Rivard</w:t>
      </w:r>
      <w:proofErr w:type="spellEnd"/>
      <w:r>
        <w:t xml:space="preserve">, et al., 2016). Factors such as poor hydration, lack of rest breaks, lack of heat-related illness prevention training, use of clothing or equipment that increases body heat or decreases the efficiency of sweat evaporation, low wages, and lack of sufficient workplace regulation can further complicate heat stress. We also study the drugs used by hemodialysis patients and we noticed that the most common drugs used by those patients are </w:t>
      </w:r>
      <w:proofErr w:type="spellStart"/>
      <w:r>
        <w:t>Eprex</w:t>
      </w:r>
      <w:proofErr w:type="spellEnd"/>
      <w:r>
        <w:t xml:space="preserve"> v (</w:t>
      </w:r>
      <w:proofErr w:type="spellStart"/>
      <w:r>
        <w:t>Epoetin</w:t>
      </w:r>
      <w:proofErr w:type="spellEnd"/>
      <w:r>
        <w:t xml:space="preserve">),Ryan D. Kilpatrick, Cathy W. </w:t>
      </w:r>
      <w:proofErr w:type="spellStart"/>
      <w:r>
        <w:t>Critchlow,CJASN</w:t>
      </w:r>
      <w:proofErr w:type="spellEnd"/>
      <w:r>
        <w:t xml:space="preserve"> July 2008, 3 (4) 1077-1083; DOI: </w:t>
      </w:r>
      <w:hyperlink r:id="rId7">
        <w:r>
          <w:rPr>
            <w:color w:val="0000FF"/>
            <w:u w:val="single" w:color="0000FF"/>
          </w:rPr>
          <w:t>https://doi.org/10.2215/CJN.04601007.One</w:t>
        </w:r>
      </w:hyperlink>
      <w:hyperlink r:id="rId8">
        <w:r>
          <w:t xml:space="preserve"> </w:t>
        </w:r>
      </w:hyperlink>
      <w:r>
        <w:t xml:space="preserve"> Alfa cap (</w:t>
      </w:r>
      <w:proofErr w:type="spellStart"/>
      <w:r>
        <w:t>Alphacalida</w:t>
      </w:r>
      <w:proofErr w:type="spellEnd"/>
      <w:r>
        <w:t xml:space="preserve">) and Heparin for both sexes with percentage of 27% for each drugs for male patients ,while in female patients </w:t>
      </w:r>
      <w:proofErr w:type="spellStart"/>
      <w:r>
        <w:t>Eprex</w:t>
      </w:r>
      <w:proofErr w:type="spellEnd"/>
      <w:r>
        <w:t xml:space="preserve"> v (</w:t>
      </w:r>
      <w:proofErr w:type="spellStart"/>
      <w:r>
        <w:t>Epoetin</w:t>
      </w:r>
      <w:proofErr w:type="spellEnd"/>
      <w:r>
        <w:t>) and One Alfa cap (</w:t>
      </w:r>
      <w:proofErr w:type="spellStart"/>
      <w:r>
        <w:t>Alphacalida</w:t>
      </w:r>
      <w:proofErr w:type="spellEnd"/>
      <w:r>
        <w:t>) are used with percentage of 30%,then Heparin with percentage of 22%,Eprex v (</w:t>
      </w:r>
      <w:proofErr w:type="spellStart"/>
      <w:r>
        <w:t>Epoetin</w:t>
      </w:r>
      <w:proofErr w:type="spellEnd"/>
      <w:r>
        <w:t xml:space="preserve">) is a drugs used to treat anemia by stimulation of bone marrow to produce RBC(red blood cells) because in those patients Lower erythropoietin responsiveness is a strong, independent predictor of mortality risk and should be considered when evaluating associations between clinical outcomes and potential prognostic indicators, such as </w:t>
      </w:r>
      <w:proofErr w:type="spellStart"/>
      <w:r>
        <w:t>Epoetin</w:t>
      </w:r>
      <w:proofErr w:type="spellEnd"/>
      <w:r>
        <w:t xml:space="preserve"> </w:t>
      </w:r>
      <w:proofErr w:type="spellStart"/>
      <w:r>
        <w:t>alfa</w:t>
      </w:r>
      <w:proofErr w:type="spellEnd"/>
      <w:r>
        <w:t xml:space="preserve"> dose and achieved hemoglobin values. While One Alfa cap (</w:t>
      </w:r>
      <w:proofErr w:type="spellStart"/>
      <w:r>
        <w:t>Alphacalida</w:t>
      </w:r>
      <w:proofErr w:type="spellEnd"/>
      <w:r>
        <w:t xml:space="preserve">) which is a synthetic vitamin D analogue are shown </w:t>
      </w:r>
      <w:proofErr w:type="gramStart"/>
      <w:r>
        <w:t>In</w:t>
      </w:r>
      <w:proofErr w:type="gramEnd"/>
      <w:r>
        <w:t xml:space="preserve"> all cases </w:t>
      </w:r>
      <w:proofErr w:type="spellStart"/>
      <w:r>
        <w:t>normocalcemia</w:t>
      </w:r>
      <w:proofErr w:type="spellEnd"/>
      <w:r>
        <w:t xml:space="preserve"> was re-established within 72 hours after discontinuing the drug. No side-effects were</w:t>
      </w:r>
    </w:p>
    <w:p w:rsidR="001E477F" w:rsidRDefault="00154E42">
      <w:pPr>
        <w:spacing w:after="5"/>
        <w:ind w:left="-5" w:right="0"/>
      </w:pPr>
      <w:r>
        <w:lastRenderedPageBreak/>
        <w:t xml:space="preserve">observed apart from hypercalcemia. The present data demonstrate the long-term beneficial effects of 1 α(OH)D3 in improving clinical symptoms and reversing several biochemical and skeletal abnormalities in patients with chronic renal failure(s. Madsen &amp; K. </w:t>
      </w:r>
      <w:proofErr w:type="spellStart"/>
      <w:r>
        <w:t>Ølgaard,European</w:t>
      </w:r>
      <w:proofErr w:type="spellEnd"/>
      <w:r>
        <w:t xml:space="preserve"> Journal of Clinical Pharmacology volume 13, pages 401–408 (1978)).and heparin especially  Unfractionated heparin (UFH) is the anticoagulant of choice for most maintenance hemodialysis units in the United States(Robert E. Cronin, Robert F. Reilly,29 October 2010).we asked the patients about the causes of renal failure and most of the cause was CKD(chronic kidney disease) in both sexes with percentage of 54.54% for male patients and 31.60% for female ,patients we also found other causes </w:t>
      </w:r>
      <w:proofErr w:type="spellStart"/>
      <w:r>
        <w:t>lik</w:t>
      </w:r>
      <w:proofErr w:type="spellEnd"/>
      <w:r>
        <w:t xml:space="preserve"> UTI(urinary tract infection)and kidney stones for males patients and DM(diabetes mellitus) and auto immune diseases which is common in females than males. Table 6 shows that there is no significant difference between hematological tests and gender but it document that there is decrease in the number of RBC and HGB(hemoglobin) levels in both sexes because of low Erythropoietin due to renal failure, WBC, MCV are within the normal range in both sexes in hemodialysis patients, MCH within the normal range in male but lower than normal range in female patients, platelets, lymphocytes and neutrophils also within the normal range, while MXD higher than the normal range in both sexes. In table (8,9) we took the biochemical parameters of hemodialysis patients and calculate the mean of these test, like alkaline phosphate which we noticed on our cross sectional study that it is within the normal range in the male patients while it was higher than the normal range in female patients and may associated with high motility due to cardiovascular and infection related mortality(Margaret J. </w:t>
      </w:r>
      <w:proofErr w:type="spellStart"/>
      <w:r>
        <w:t>BlayneyBlayney</w:t>
      </w:r>
      <w:proofErr w:type="spellEnd"/>
      <w:r>
        <w:t xml:space="preserve">,…,High alkaline phosphatase levels in hemodialysis patients are associated with higher risk of hospitalization and death).while mean levels of Creatinine and Urea are higher than the normal </w:t>
      </w:r>
      <w:r>
        <w:lastRenderedPageBreak/>
        <w:t xml:space="preserve">range due to kidney impairment These results are similar to other studies done by (W. E. Mitch; V. U. Collier; M. Walser) and (Mackenzie </w:t>
      </w:r>
      <w:proofErr w:type="spellStart"/>
      <w:r>
        <w:t>Walser,Urea</w:t>
      </w:r>
      <w:proofErr w:type="spellEnd"/>
      <w:r>
        <w:t xml:space="preserve"> Metabolism in Chronic Renal </w:t>
      </w:r>
      <w:proofErr w:type="spellStart"/>
      <w:r>
        <w:t>Failure,Published</w:t>
      </w:r>
      <w:proofErr w:type="spellEnd"/>
      <w:r>
        <w:t xml:space="preserve"> May 1, 1974). Means of PHOS2 (phosphate) also higher than the normal range in both sexes these results are similar to other studies done </w:t>
      </w:r>
      <w:proofErr w:type="gramStart"/>
      <w:r>
        <w:t>by(</w:t>
      </w:r>
      <w:proofErr w:type="gramEnd"/>
      <w:r>
        <w:t xml:space="preserve">Chen </w:t>
      </w:r>
    </w:p>
    <w:p w:rsidR="001E477F" w:rsidRDefault="00154E42">
      <w:pPr>
        <w:spacing w:after="5"/>
        <w:ind w:left="-5" w:right="0"/>
      </w:pPr>
      <w:proofErr w:type="spellStart"/>
      <w:proofErr w:type="gramStart"/>
      <w:r>
        <w:t>H.HsuMD</w:t>
      </w:r>
      <w:proofErr w:type="gramEnd"/>
      <w:r>
        <w:t>,Are</w:t>
      </w:r>
      <w:proofErr w:type="spellEnd"/>
      <w:r>
        <w:t xml:space="preserve"> we mismanaging calcium and phosphate metabolism in renal failure?, April 1997). Also glucose levels are noticed to be higher than the normal range in both sexes These results are similar to other studies done </w:t>
      </w:r>
      <w:proofErr w:type="gramStart"/>
      <w:r>
        <w:t>by(</w:t>
      </w:r>
      <w:proofErr w:type="gramEnd"/>
      <w:r>
        <w:t xml:space="preserve">Leonardo A. </w:t>
      </w:r>
      <w:proofErr w:type="spellStart"/>
      <w:r>
        <w:t>Sechi</w:t>
      </w:r>
      <w:proofErr w:type="spellEnd"/>
      <w:r>
        <w:t xml:space="preserve">;  Cristiana Catena;  Laura </w:t>
      </w:r>
      <w:proofErr w:type="spellStart"/>
      <w:r>
        <w:t>Zingaro</w:t>
      </w:r>
      <w:proofErr w:type="spellEnd"/>
      <w:r>
        <w:t xml:space="preserve">;  Alessandra </w:t>
      </w:r>
      <w:proofErr w:type="spellStart"/>
      <w:r>
        <w:t>Melis</w:t>
      </w:r>
      <w:proofErr w:type="spellEnd"/>
      <w:r>
        <w:t xml:space="preserve">;  Sergio De </w:t>
      </w:r>
      <w:proofErr w:type="spellStart"/>
      <w:r>
        <w:t>Marchi</w:t>
      </w:r>
      <w:proofErr w:type="spellEnd"/>
      <w:r>
        <w:t xml:space="preserve">). These biochemical changes of the blood reflect the sign and symptoms of the disease.  while the other biochemical tests that has been taken by these cross sectional study are not significant between hemodialysis male patients and female patients.  </w:t>
      </w:r>
    </w:p>
    <w:p w:rsidR="001E477F" w:rsidRDefault="00154E42">
      <w:pPr>
        <w:spacing w:after="65" w:line="259" w:lineRule="auto"/>
        <w:ind w:left="-29" w:right="-26" w:firstLine="0"/>
        <w:jc w:val="left"/>
      </w:pPr>
      <w:r>
        <w:rPr>
          <w:noProof/>
        </w:rPr>
        <mc:AlternateContent>
          <mc:Choice Requires="wpg">
            <w:drawing>
              <wp:inline distT="0" distB="0" distL="0" distR="0">
                <wp:extent cx="2985262" cy="6096"/>
                <wp:effectExtent l="0" t="0" r="0" b="0"/>
                <wp:docPr id="44086" name="Group 44086"/>
                <wp:cNvGraphicFramePr/>
                <a:graphic xmlns:a="http://schemas.openxmlformats.org/drawingml/2006/main">
                  <a:graphicData uri="http://schemas.microsoft.com/office/word/2010/wordprocessingGroup">
                    <wpg:wgp>
                      <wpg:cNvGrpSpPr/>
                      <wpg:grpSpPr>
                        <a:xfrm>
                          <a:off x="0" y="0"/>
                          <a:ext cx="2985262" cy="6096"/>
                          <a:chOff x="0" y="0"/>
                          <a:chExt cx="2985262" cy="6096"/>
                        </a:xfrm>
                      </wpg:grpSpPr>
                      <wps:wsp>
                        <wps:cNvPr id="50809" name="Shape 50809"/>
                        <wps:cNvSpPr/>
                        <wps:spPr>
                          <a:xfrm>
                            <a:off x="0" y="0"/>
                            <a:ext cx="2985262" cy="9144"/>
                          </a:xfrm>
                          <a:custGeom>
                            <a:avLst/>
                            <a:gdLst/>
                            <a:ahLst/>
                            <a:cxnLst/>
                            <a:rect l="0" t="0" r="0" b="0"/>
                            <a:pathLst>
                              <a:path w="2985262" h="9144">
                                <a:moveTo>
                                  <a:pt x="0" y="0"/>
                                </a:moveTo>
                                <a:lnTo>
                                  <a:pt x="2985262" y="0"/>
                                </a:lnTo>
                                <a:lnTo>
                                  <a:pt x="29852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AE7FF4" id="Group 44086" o:spid="_x0000_s1026" style="width:235.05pt;height:.5pt;mso-position-horizontal-relative:char;mso-position-vertical-relative:line" coordsize="298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BKgQIAAFkGAAAOAAAAZHJzL2Uyb0RvYy54bWykVU2P2jAQvVfqf7B8LwmIpRAR9tBtuVTt&#10;qrv9AcZxPiTHtmxD4N93PElMxFarinJIJuM3zzPPnmH7eG4lOQnrGq1yOp+llAjFddGoKqe/X799&#10;WlPiPFMFk1qJnF6Eo4+7jx+2ncnEQtdaFsISIFEu60xOa+9NliSO16JlbqaNULBYatsyD5+2SgrL&#10;OmBvZbJI01XSaVsYq7lwDrxP/SLdIX9ZCu5/lqUTnsicQm4enxafh/BMdluWVZaZuuFDGuyOLFrW&#10;KNg0Uj0xz8jRNm+o2oZb7XTpZ1y3iS7LhgusAaqZpzfV7K0+GqylyrrKRJlA2hud7qblP07PljRF&#10;TpfLdL2iRLEWjgl3Jr0LJOpMlQFyb82LebaDo+q/QtXn0rbhDfWQM4p7ieKKsyccnIvN+mGxWlDC&#10;YW2Vbla99ryGA3oTxOuv74Ul45ZJyCwm0hm4RO6qk/s/nV5qZgTK70L1g04P6TrdjDohhPQulAWR&#10;USSXOdDrLoU28+UyKBRLZRk/Or8XGpVmp+/OwzLcuGK0WD1a/KxG00ILvHv5DfMhLlAFk3STo6pz&#10;inmExVafxKtGmL85L8jxuirVFBVPfbwQgB0R49sg3xQ5KX4Eje8eDK0MhP8Iwy6P+4IR6kRlY+3g&#10;nKorVZABNuEMZlIpmcfmbhsPw0o2LUy6xec0vRIDW7h8/Wmj5S9SBLGk+iVKaDBsi+Bwtjp8kZac&#10;WBhJ+ENyJk3NBu9w8AMUU0WeEF82UkbKOYb+jbK/OgM4xAmchjEy7SP5kE0/EmGwQNHjYARRYhDu&#10;rJWP8QrGOaY5qTaYB11ccESgINCNKA3OL6xjmLVhQE6/EXX9R9j9AQAA//8DAFBLAwQUAAYACAAA&#10;ACEAK3/Rb9oAAAADAQAADwAAAGRycy9kb3ducmV2LnhtbEyPT0vDQBDF74LfYRnBm92Nf0vMppSi&#10;nopgK0hv02SahGZnQ3abpN/e0YteHgzv8d5vssXkWjVQHxrPFpKZAUVc+LLhysLn9vVmDipE5BJb&#10;z2ThTAEW+eVFhmnpR/6gYRMrJSUcUrRQx9ilWoeiJodh5jti8Q6+dxjl7Ctd9jhKuWv1rTGP2mHD&#10;slBjR6uaiuPm5Cy8jTgu75KXYX08rM677cP71zoha6+vpuUzqEhT/AvDD76gQy5Me3/iMqjWgjwS&#10;f1W8+yeTgNpLyIDOM/2fPf8GAAD//wMAUEsBAi0AFAAGAAgAAAAhALaDOJL+AAAA4QEAABMAAAAA&#10;AAAAAAAAAAAAAAAAAFtDb250ZW50X1R5cGVzXS54bWxQSwECLQAUAAYACAAAACEAOP0h/9YAAACU&#10;AQAACwAAAAAAAAAAAAAAAAAvAQAAX3JlbHMvLnJlbHNQSwECLQAUAAYACAAAACEAcqCwSoECAABZ&#10;BgAADgAAAAAAAAAAAAAAAAAuAgAAZHJzL2Uyb0RvYy54bWxQSwECLQAUAAYACAAAACEAK3/Rb9oA&#10;AAADAQAADwAAAAAAAAAAAAAAAADbBAAAZHJzL2Rvd25yZXYueG1sUEsFBgAAAAAEAAQA8wAAAOIF&#10;AAAAAA==&#10;">
                <v:shape id="Shape 50809" o:spid="_x0000_s1027" style="position:absolute;width:29852;height:91;visibility:visible;mso-wrap-style:square;v-text-anchor:top" coordsize="29852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0QixAAAAN4AAAAPAAAAZHJzL2Rvd25yZXYueG1sRI/RisIw&#10;FETfBf8hXME3TSwoWo0iwq4+CIvVD7g017bY3JQmavXrzcLCPg4zc4ZZbTpbiwe1vnKsYTJWIIhz&#10;ZyouNFzOX6M5CB+QDdaOScOLPGzW/d4KU+OefKJHFgoRIexT1FCG0KRS+rwki37sGuLoXV1rMUTZ&#10;FtK0+IxwW8tEqZm0WHFcKLGhXUn5LbtbDfsk+z4e99UbD7PrT2JP9+J9Jq2Hg267BBGoC//hv/bB&#10;aJiquVrA7514BeT6AwAA//8DAFBLAQItABQABgAIAAAAIQDb4fbL7gAAAIUBAAATAAAAAAAAAAAA&#10;AAAAAAAAAABbQ29udGVudF9UeXBlc10ueG1sUEsBAi0AFAAGAAgAAAAhAFr0LFu/AAAAFQEAAAsA&#10;AAAAAAAAAAAAAAAAHwEAAF9yZWxzLy5yZWxzUEsBAi0AFAAGAAgAAAAhAEzLRCLEAAAA3gAAAA8A&#10;AAAAAAAAAAAAAAAABwIAAGRycy9kb3ducmV2LnhtbFBLBQYAAAAAAwADALcAAAD4AgAAAAA=&#10;" path="m,l2985262,r,9144l,9144,,e" fillcolor="black" stroked="f" strokeweight="0">
                  <v:stroke miterlimit="83231f" joinstyle="miter"/>
                  <v:path arrowok="t" textboxrect="0,0,2985262,9144"/>
                </v:shape>
                <w10:anchorlock/>
              </v:group>
            </w:pict>
          </mc:Fallback>
        </mc:AlternateContent>
      </w:r>
    </w:p>
    <w:p w:rsidR="001E477F" w:rsidRDefault="00154E42">
      <w:pPr>
        <w:spacing w:after="237" w:line="259" w:lineRule="auto"/>
        <w:ind w:left="0" w:right="0" w:firstLine="0"/>
        <w:jc w:val="left"/>
      </w:pPr>
      <w:r>
        <w:t xml:space="preserve"> </w:t>
      </w:r>
    </w:p>
    <w:p w:rsidR="001E477F" w:rsidRDefault="00154E42">
      <w:pPr>
        <w:spacing w:after="206" w:line="259" w:lineRule="auto"/>
        <w:ind w:left="-5" w:right="0"/>
        <w:jc w:val="left"/>
      </w:pPr>
      <w:r>
        <w:rPr>
          <w:rFonts w:ascii="Cambria" w:eastAsia="Cambria" w:hAnsi="Cambria" w:cs="Cambria"/>
          <w:b/>
          <w:sz w:val="24"/>
          <w:u w:val="single" w:color="000000"/>
        </w:rPr>
        <w:t>Conclusions:</w:t>
      </w:r>
      <w:r>
        <w:rPr>
          <w:rFonts w:ascii="Cambria" w:eastAsia="Cambria" w:hAnsi="Cambria" w:cs="Cambria"/>
          <w:b/>
          <w:sz w:val="24"/>
        </w:rPr>
        <w:t xml:space="preserve">     </w:t>
      </w:r>
    </w:p>
    <w:p w:rsidR="001E477F" w:rsidRDefault="00154E42">
      <w:pPr>
        <w:spacing w:after="5"/>
        <w:ind w:left="-5" w:right="0"/>
      </w:pPr>
      <w:r>
        <w:t xml:space="preserve">A firm relationship is observed between serum creatinine and serum urea levels among renal failure patients. The four major parameters which is significantly useful in the diagnosis of hemodialysis patients, and they are in high levels, are alkaline phosphatase, urea, creatinine, and glucose. Hemodialysis forms an effective process as an efficient and indispensible process for the filtration of undesired metabolites such as creatinine and urea and electrolytes at a considerable range, hence decreasing burden over kidneys. Serum creatinine and blood urea having significant post dialysis change.  </w:t>
      </w:r>
    </w:p>
    <w:p w:rsidR="001E477F" w:rsidRDefault="00154E42">
      <w:pPr>
        <w:spacing w:after="65" w:line="259" w:lineRule="auto"/>
        <w:ind w:left="-29" w:right="-26" w:firstLine="0"/>
        <w:jc w:val="left"/>
      </w:pPr>
      <w:r>
        <w:rPr>
          <w:noProof/>
        </w:rPr>
        <mc:AlternateContent>
          <mc:Choice Requires="wpg">
            <w:drawing>
              <wp:inline distT="0" distB="0" distL="0" distR="0">
                <wp:extent cx="2985262" cy="6096"/>
                <wp:effectExtent l="0" t="0" r="0" b="0"/>
                <wp:docPr id="44087" name="Group 44087"/>
                <wp:cNvGraphicFramePr/>
                <a:graphic xmlns:a="http://schemas.openxmlformats.org/drawingml/2006/main">
                  <a:graphicData uri="http://schemas.microsoft.com/office/word/2010/wordprocessingGroup">
                    <wpg:wgp>
                      <wpg:cNvGrpSpPr/>
                      <wpg:grpSpPr>
                        <a:xfrm>
                          <a:off x="0" y="0"/>
                          <a:ext cx="2985262" cy="6096"/>
                          <a:chOff x="0" y="0"/>
                          <a:chExt cx="2985262" cy="6096"/>
                        </a:xfrm>
                      </wpg:grpSpPr>
                      <wps:wsp>
                        <wps:cNvPr id="50811" name="Shape 50811"/>
                        <wps:cNvSpPr/>
                        <wps:spPr>
                          <a:xfrm>
                            <a:off x="0" y="0"/>
                            <a:ext cx="2985262" cy="9144"/>
                          </a:xfrm>
                          <a:custGeom>
                            <a:avLst/>
                            <a:gdLst/>
                            <a:ahLst/>
                            <a:cxnLst/>
                            <a:rect l="0" t="0" r="0" b="0"/>
                            <a:pathLst>
                              <a:path w="2985262" h="9144">
                                <a:moveTo>
                                  <a:pt x="0" y="0"/>
                                </a:moveTo>
                                <a:lnTo>
                                  <a:pt x="2985262" y="0"/>
                                </a:lnTo>
                                <a:lnTo>
                                  <a:pt x="29852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C47939" id="Group 44087" o:spid="_x0000_s1026" style="width:235.05pt;height:.5pt;mso-position-horizontal-relative:char;mso-position-vertical-relative:line" coordsize="298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MrFggIAAFkGAAAOAAAAZHJzL2Uyb0RvYy54bWykVU1v2zAMvQ/YfxB0X+0EaZoYcXpYt1yG&#10;rVi7H6DI8gcgS4KkxMm/H0XbipEWxZDlYNPU4xP5JDKbx1MryVFY12iV09ldSolQXBeNqnL65/X7&#10;lxUlzjNVMKmVyOlZOPq4/fxp05lMzHWtZSEsARLlss7ktPbeZEnieC1a5u60EQoWS21b5uHTVklh&#10;WQfsrUzmabpMOm0LYzUXzoH3qV+kW+QvS8H9r7J0whOZU8jN49Picx+eyXbDssoyUzd8SIPdkEXL&#10;GgWbRqon5hk52OYNVdtwq50u/R3XbaLLsuECa4BqZulVNTurDwZrqbKuMlEmkPZKp5tp+c/jsyVN&#10;kdPFIl09UKJYC8eEO5PeBRJ1psoAubPmxTzbwVH1X6HqU2nb8IZ6yAnFPUdxxckTDs75enU/X84p&#10;4bC2TNfLXntewwG9CeL1t4/CknHLJGQWE+kMXCJ30cn9n04vNTMC5Xeh+kGn+3Q1m406IYT0LpQF&#10;kVEklznQ6yaF1rPFIigUS2UZPzi/ExqVZscfzsMy3LhitFg9WvykRtNCC3x4+Q3zIS5QBZN0k6Oq&#10;c4p5hMVWH8WrRpi/Oi/I8bIq1RQVT328EIAdEePbIN8UOSl+BI3vHgytDIT/CMMuj/uCEepEZWPt&#10;4JyqK1WQATbhDGZSKZnH5m4bD8NKNi1MuvlDml6IgS1cvv600fJnKYJYUv0WJTQYtkVwOFvtv0pL&#10;jiyMJPwhOZOmZoN3OPgBiqkiT4gvGykj5QxD36Psr84ADnECp2GMTPtIPmTTj0QYLFD0OBhBlBiE&#10;O2vlY7yCcY5pTqoN5l4XZxwRKAh0I0qD8wvrGGZtGJDTb0Rd/hG2fwEAAP//AwBQSwMEFAAGAAgA&#10;AAAhACt/0W/aAAAAAwEAAA8AAABkcnMvZG93bnJldi54bWxMj09Lw0AQxe+C32EZwZvdjX9LzKaU&#10;op6KYCtIb9NkmoRmZ0N2m6Tf3tGLXh4M7/Heb7LF5Fo1UB8azxaSmQFFXPiy4crC5/b1Zg4qROQS&#10;W89k4UwBFvnlRYZp6Uf+oGETKyUlHFK0UMfYpVqHoiaHYeY7YvEOvncY5ewrXfY4Srlr9a0xj9ph&#10;w7JQY0ermorj5uQsvI04Lu+Sl2F9PKzOu+3D+9c6IWuvr6blM6hIU/wLww++oEMuTHt/4jKo1oI8&#10;En9VvPsnk4DaS8iAzjP9nz3/BgAA//8DAFBLAQItABQABgAIAAAAIQC2gziS/gAAAOEBAAATAAAA&#10;AAAAAAAAAAAAAAAAAABbQ29udGVudF9UeXBlc10ueG1sUEsBAi0AFAAGAAgAAAAhADj9If/WAAAA&#10;lAEAAAsAAAAAAAAAAAAAAAAALwEAAF9yZWxzLy5yZWxzUEsBAi0AFAAGAAgAAAAhACr0ysWCAgAA&#10;WQYAAA4AAAAAAAAAAAAAAAAALgIAAGRycy9lMm9Eb2MueG1sUEsBAi0AFAAGAAgAAAAhACt/0W/a&#10;AAAAAwEAAA8AAAAAAAAAAAAAAAAA3AQAAGRycy9kb3ducmV2LnhtbFBLBQYAAAAABAAEAPMAAADj&#10;BQAAAAA=&#10;">
                <v:shape id="Shape 50811" o:spid="_x0000_s1027" style="position:absolute;width:29852;height:91;visibility:visible;mso-wrap-style:square;v-text-anchor:top" coordsize="29852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N75xQAAAN4AAAAPAAAAZHJzL2Rvd25yZXYueG1sRI/disIw&#10;FITvhX2HcBb2TtMWFOmaigi7eiGIrQ9waE5/2OakNFGrT78RBC+HmfmGWa1H04krDa61rCCeRSCI&#10;S6tbrhWci5/pEoTzyBo7y6TgTg7W2cdkham2Nz7RNfe1CBB2KSpovO9TKV3ZkEE3sz1x8Co7GPRB&#10;DrXUA94C3HQyiaKFNNhyWGiwp21D5V9+MQp2Sf57OOzaB+4X1TExp0v9KEipr89x8w3C0+jf4Vd7&#10;rxXMo2Ucw/NOuAIy+wcAAP//AwBQSwECLQAUAAYACAAAACEA2+H2y+4AAACFAQAAEwAAAAAAAAAA&#10;AAAAAAAAAAAAW0NvbnRlbnRfVHlwZXNdLnhtbFBLAQItABQABgAIAAAAIQBa9CxbvwAAABUBAAAL&#10;AAAAAAAAAAAAAAAAAB8BAABfcmVscy8ucmVsc1BLAQItABQABgAIAAAAIQA3ZN75xQAAAN4AAAAP&#10;AAAAAAAAAAAAAAAAAAcCAABkcnMvZG93bnJldi54bWxQSwUGAAAAAAMAAwC3AAAA+QIAAAAA&#10;" path="m,l2985262,r,9144l,9144,,e" fillcolor="black" stroked="f" strokeweight="0">
                  <v:stroke miterlimit="83231f" joinstyle="miter"/>
                  <v:path arrowok="t" textboxrect="0,0,2985262,9144"/>
                </v:shape>
                <w10:anchorlock/>
              </v:group>
            </w:pict>
          </mc:Fallback>
        </mc:AlternateContent>
      </w:r>
    </w:p>
    <w:p w:rsidR="001E477F" w:rsidRDefault="00154E42">
      <w:pPr>
        <w:spacing w:after="233" w:line="259" w:lineRule="auto"/>
        <w:ind w:left="0" w:right="0" w:firstLine="0"/>
        <w:jc w:val="left"/>
      </w:pPr>
      <w:r>
        <w:t xml:space="preserve">   </w:t>
      </w:r>
    </w:p>
    <w:p w:rsidR="00F537A0" w:rsidRDefault="00F537A0">
      <w:pPr>
        <w:spacing w:after="206" w:line="259" w:lineRule="auto"/>
        <w:ind w:left="-5" w:right="0"/>
        <w:jc w:val="left"/>
        <w:rPr>
          <w:rFonts w:ascii="Cambria" w:eastAsia="Cambria" w:hAnsi="Cambria" w:cs="Cambria"/>
          <w:b/>
          <w:sz w:val="24"/>
          <w:u w:val="single" w:color="000000"/>
        </w:rPr>
      </w:pPr>
    </w:p>
    <w:p w:rsidR="00B8369B" w:rsidRDefault="00B8369B">
      <w:pPr>
        <w:spacing w:after="206" w:line="259" w:lineRule="auto"/>
        <w:ind w:left="-5" w:right="0"/>
        <w:jc w:val="left"/>
        <w:rPr>
          <w:rFonts w:ascii="Cambria" w:eastAsia="Cambria" w:hAnsi="Cambria" w:cs="Cambria"/>
          <w:b/>
          <w:sz w:val="24"/>
          <w:u w:val="single" w:color="000000"/>
        </w:rPr>
      </w:pPr>
    </w:p>
    <w:p w:rsidR="004A5E33" w:rsidRDefault="004A5E33" w:rsidP="004A5E33">
      <w:pPr>
        <w:spacing w:after="206" w:line="259" w:lineRule="auto"/>
        <w:ind w:left="0" w:right="0" w:firstLine="0"/>
        <w:jc w:val="left"/>
        <w:rPr>
          <w:rFonts w:ascii="Cambria" w:eastAsia="Cambria" w:hAnsi="Cambria" w:cs="Cambria"/>
          <w:b/>
          <w:sz w:val="24"/>
          <w:u w:val="single" w:color="000000"/>
        </w:rPr>
      </w:pPr>
    </w:p>
    <w:p w:rsidR="001E477F" w:rsidRDefault="00154E42" w:rsidP="004A5E33">
      <w:pPr>
        <w:spacing w:after="206" w:line="259" w:lineRule="auto"/>
        <w:ind w:left="0" w:right="0" w:firstLine="0"/>
        <w:jc w:val="left"/>
      </w:pPr>
      <w:r>
        <w:rPr>
          <w:rFonts w:ascii="Cambria" w:eastAsia="Cambria" w:hAnsi="Cambria" w:cs="Cambria"/>
          <w:b/>
          <w:sz w:val="24"/>
          <w:u w:val="single" w:color="000000"/>
        </w:rPr>
        <w:lastRenderedPageBreak/>
        <w:t>Reference:</w:t>
      </w:r>
      <w:r>
        <w:rPr>
          <w:rFonts w:ascii="Cambria" w:eastAsia="Cambria" w:hAnsi="Cambria" w:cs="Cambria"/>
          <w:b/>
          <w:sz w:val="24"/>
        </w:rPr>
        <w:t xml:space="preserve"> </w:t>
      </w:r>
      <w:r>
        <w:t xml:space="preserve"> </w:t>
      </w:r>
    </w:p>
    <w:p w:rsidR="00A64690" w:rsidRDefault="001B5B25" w:rsidP="00A64690">
      <w:pPr>
        <w:tabs>
          <w:tab w:val="left" w:pos="3464"/>
        </w:tabs>
        <w:jc w:val="lowKashida"/>
        <w:rPr>
          <w:lang w:bidi="ar-IQ"/>
        </w:rPr>
      </w:pPr>
      <w:r>
        <w:rPr>
          <w:lang w:bidi="ar-IQ"/>
        </w:rPr>
        <w:t>1-</w:t>
      </w:r>
      <w:r w:rsidR="00A64690">
        <w:rPr>
          <w:lang w:bidi="ar-IQ"/>
        </w:rPr>
        <w:t xml:space="preserve"> Cheung AK (2005). Primer on Kidney Diseases. Elsevier Health Sciences. p. 457. ISBN 1416023127.</w:t>
      </w:r>
    </w:p>
    <w:p w:rsidR="00A64690" w:rsidRDefault="001B5B25" w:rsidP="00A64690">
      <w:pPr>
        <w:tabs>
          <w:tab w:val="left" w:pos="3464"/>
        </w:tabs>
        <w:jc w:val="lowKashida"/>
        <w:rPr>
          <w:lang w:bidi="ar-IQ"/>
        </w:rPr>
      </w:pPr>
      <w:r>
        <w:rPr>
          <w:lang w:bidi="ar-IQ"/>
        </w:rPr>
        <w:t>2-</w:t>
      </w:r>
      <w:r w:rsidR="00A64690">
        <w:rPr>
          <w:lang w:bidi="ar-IQ"/>
        </w:rPr>
        <w:t xml:space="preserve"> "Kidney Failure". National Institute of Diabetes and Digestive and Kidney Diseases. Retrieved 11 November 2017.</w:t>
      </w:r>
    </w:p>
    <w:p w:rsidR="00A64690" w:rsidRDefault="001B5B25" w:rsidP="00A64690">
      <w:pPr>
        <w:tabs>
          <w:tab w:val="left" w:pos="3464"/>
        </w:tabs>
        <w:jc w:val="lowKashida"/>
        <w:rPr>
          <w:lang w:bidi="ar-IQ"/>
        </w:rPr>
      </w:pPr>
      <w:r>
        <w:rPr>
          <w:lang w:bidi="ar-IQ"/>
        </w:rPr>
        <w:t>3-</w:t>
      </w:r>
      <w:r w:rsidR="00A64690">
        <w:rPr>
          <w:lang w:bidi="ar-IQ"/>
        </w:rPr>
        <w:t xml:space="preserve"> Blakeley S (2010). Renal Failure and Replacement Therapies. Springer Science &amp; Business Media. p. 19. ISBN 9781846289378.</w:t>
      </w:r>
    </w:p>
    <w:p w:rsidR="00A64690" w:rsidRDefault="001B5B25" w:rsidP="00A64690">
      <w:pPr>
        <w:tabs>
          <w:tab w:val="left" w:pos="3464"/>
        </w:tabs>
        <w:jc w:val="lowKashida"/>
        <w:rPr>
          <w:lang w:bidi="ar-IQ"/>
        </w:rPr>
      </w:pPr>
      <w:r>
        <w:rPr>
          <w:lang w:bidi="ar-IQ"/>
        </w:rPr>
        <w:t xml:space="preserve">4- </w:t>
      </w:r>
      <w:r w:rsidR="00A64690">
        <w:rPr>
          <w:lang w:bidi="ar-IQ"/>
        </w:rPr>
        <w:t>Liao MT, Sung CC, Hung KC, Wu CC, Lo L, Lu KC (2012). "Insulin resistance in patients with chronic kidney disease". Journal of Biomedicine &amp; Biotechnology. 2012: 691369. doi:10.1155/2012/691369. PMC 3420350. PMID 22919275.</w:t>
      </w:r>
    </w:p>
    <w:p w:rsidR="00A64690" w:rsidRDefault="001B5B25" w:rsidP="00A64690">
      <w:pPr>
        <w:tabs>
          <w:tab w:val="left" w:pos="3464"/>
        </w:tabs>
        <w:jc w:val="lowKashida"/>
        <w:rPr>
          <w:lang w:bidi="ar-IQ"/>
        </w:rPr>
      </w:pPr>
      <w:r>
        <w:rPr>
          <w:lang w:bidi="ar-IQ"/>
        </w:rPr>
        <w:t>5-</w:t>
      </w:r>
      <w:r w:rsidR="00A64690">
        <w:rPr>
          <w:lang w:bidi="ar-IQ"/>
        </w:rPr>
        <w:t xml:space="preserve"> "Kidney Failure". MedlinePlus. Retrieved 11 November 2017.</w:t>
      </w:r>
    </w:p>
    <w:p w:rsidR="00A64690" w:rsidRDefault="001B5B25" w:rsidP="00A64690">
      <w:pPr>
        <w:tabs>
          <w:tab w:val="left" w:pos="3464"/>
        </w:tabs>
        <w:jc w:val="lowKashida"/>
        <w:rPr>
          <w:lang w:bidi="ar-IQ"/>
        </w:rPr>
      </w:pPr>
      <w:r>
        <w:rPr>
          <w:lang w:bidi="ar-IQ"/>
        </w:rPr>
        <w:t>6-</w:t>
      </w:r>
      <w:r w:rsidR="00A64690">
        <w:rPr>
          <w:lang w:bidi="ar-IQ"/>
        </w:rPr>
        <w:t xml:space="preserve"> "What is renal failure?". Johns Hopkins Medicine. Archived from the original on 18 June 2017. Retrieved 18 December 2017.</w:t>
      </w:r>
    </w:p>
    <w:p w:rsidR="00A64690" w:rsidRDefault="001B5B25" w:rsidP="00A64690">
      <w:pPr>
        <w:tabs>
          <w:tab w:val="left" w:pos="3464"/>
        </w:tabs>
        <w:jc w:val="lowKashida"/>
        <w:rPr>
          <w:lang w:bidi="ar-IQ"/>
        </w:rPr>
      </w:pPr>
      <w:r>
        <w:rPr>
          <w:lang w:bidi="ar-IQ"/>
        </w:rPr>
        <w:t>7-</w:t>
      </w:r>
      <w:r w:rsidR="00A64690">
        <w:rPr>
          <w:lang w:bidi="ar-IQ"/>
        </w:rPr>
        <w:t xml:space="preserve">  </w:t>
      </w:r>
      <w:proofErr w:type="spellStart"/>
      <w:r w:rsidR="00A64690">
        <w:rPr>
          <w:lang w:bidi="ar-IQ"/>
        </w:rPr>
        <w:t>Clatworthy</w:t>
      </w:r>
      <w:proofErr w:type="spellEnd"/>
      <w:r w:rsidR="00A64690">
        <w:rPr>
          <w:lang w:bidi="ar-IQ"/>
        </w:rPr>
        <w:t xml:space="preserve"> M (2010). Nephrology: Clinical Cases Uncovered. John Wiley &amp; Sons. p. 28. ISBN 9781405189903.</w:t>
      </w:r>
    </w:p>
    <w:p w:rsidR="00A64690" w:rsidRDefault="001B5B25" w:rsidP="00A64690">
      <w:pPr>
        <w:tabs>
          <w:tab w:val="left" w:pos="3464"/>
        </w:tabs>
        <w:jc w:val="lowKashida"/>
        <w:rPr>
          <w:lang w:bidi="ar-IQ"/>
        </w:rPr>
      </w:pPr>
      <w:r>
        <w:rPr>
          <w:lang w:bidi="ar-IQ"/>
        </w:rPr>
        <w:t>8-</w:t>
      </w:r>
      <w:r w:rsidR="00A64690">
        <w:rPr>
          <w:lang w:bidi="ar-IQ"/>
        </w:rPr>
        <w:t xml:space="preserve"> </w:t>
      </w:r>
      <w:proofErr w:type="spellStart"/>
      <w:r w:rsidR="00A64690">
        <w:rPr>
          <w:lang w:bidi="ar-IQ"/>
        </w:rPr>
        <w:t>Daugirdas</w:t>
      </w:r>
      <w:proofErr w:type="spellEnd"/>
      <w:r w:rsidR="00A64690">
        <w:rPr>
          <w:lang w:bidi="ar-IQ"/>
        </w:rPr>
        <w:t xml:space="preserve"> JT, Black PG, </w:t>
      </w:r>
      <w:proofErr w:type="spellStart"/>
      <w:r w:rsidR="00A64690">
        <w:rPr>
          <w:lang w:bidi="ar-IQ"/>
        </w:rPr>
        <w:t>Ing</w:t>
      </w:r>
      <w:proofErr w:type="spellEnd"/>
      <w:r w:rsidR="00A64690">
        <w:rPr>
          <w:lang w:bidi="ar-IQ"/>
        </w:rPr>
        <w:t xml:space="preserve"> TS (2007). Handbook of Dialysis (4th ed.). Philadelphia, PA: Lippincott Williams &amp; Wilkins, a Wolters Kluwer Business.</w:t>
      </w:r>
    </w:p>
    <w:p w:rsidR="00A64690" w:rsidRDefault="001B5B25" w:rsidP="00A64690">
      <w:pPr>
        <w:tabs>
          <w:tab w:val="left" w:pos="3464"/>
        </w:tabs>
        <w:jc w:val="lowKashida"/>
        <w:rPr>
          <w:lang w:bidi="ar-IQ"/>
        </w:rPr>
      </w:pPr>
      <w:r>
        <w:rPr>
          <w:lang w:bidi="ar-IQ"/>
        </w:rPr>
        <w:t>9-</w:t>
      </w:r>
      <w:r w:rsidR="00A64690">
        <w:rPr>
          <w:lang w:bidi="ar-IQ"/>
        </w:rPr>
        <w:t xml:space="preserve"> "What Is Chronic Kidney Disease?". National Institute of Diabetes and Digestive and Kidney Diseases. June 2017. Retrieved 19 December 2017.</w:t>
      </w:r>
    </w:p>
    <w:p w:rsidR="00A64690" w:rsidRDefault="001B5B25" w:rsidP="00A64690">
      <w:pPr>
        <w:tabs>
          <w:tab w:val="left" w:pos="3464"/>
        </w:tabs>
        <w:jc w:val="lowKashida"/>
        <w:rPr>
          <w:lang w:bidi="ar-IQ"/>
        </w:rPr>
      </w:pPr>
      <w:r>
        <w:rPr>
          <w:lang w:bidi="ar-IQ"/>
        </w:rPr>
        <w:t>10-</w:t>
      </w:r>
      <w:r w:rsidR="00A64690">
        <w:rPr>
          <w:lang w:bidi="ar-IQ"/>
        </w:rPr>
        <w:t xml:space="preserve"> KDIGO: Kidney Disease Improving Global Outcomes (August 2009). "KDIGO Clinical Practice Guideline for the Diagnosis, Evaluation, Prevention, and Treatment of Chronic Kidney Disease-Mineral and Bone Disorder (CKD-MBD)" (PDF). Kidney Int. 76 (</w:t>
      </w:r>
      <w:proofErr w:type="spellStart"/>
      <w:r w:rsidR="00A64690">
        <w:rPr>
          <w:lang w:bidi="ar-IQ"/>
        </w:rPr>
        <w:t>Suppl</w:t>
      </w:r>
      <w:proofErr w:type="spellEnd"/>
      <w:r w:rsidR="00A64690">
        <w:rPr>
          <w:lang w:bidi="ar-IQ"/>
        </w:rPr>
        <w:t xml:space="preserve"> 113). Archived from the original </w:t>
      </w:r>
      <w:r w:rsidR="00A64690">
        <w:rPr>
          <w:lang w:bidi="ar-IQ"/>
        </w:rPr>
        <w:lastRenderedPageBreak/>
        <w:t xml:space="preserve">(http://www.kdigo.org/clinical_practice_guidelines/pdf/CKD/KDIGO%20CKD-MBD%20GL%20KI%20Suppl%20113.pdf) (PDF) on 2016-12-13. </w:t>
      </w:r>
    </w:p>
    <w:p w:rsidR="00A64690" w:rsidRDefault="001B5B25" w:rsidP="00A64690">
      <w:pPr>
        <w:tabs>
          <w:tab w:val="left" w:pos="3464"/>
        </w:tabs>
        <w:jc w:val="lowKashida"/>
        <w:rPr>
          <w:lang w:bidi="ar-IQ"/>
        </w:rPr>
      </w:pPr>
      <w:r>
        <w:rPr>
          <w:lang w:bidi="ar-IQ"/>
        </w:rPr>
        <w:t>11-</w:t>
      </w:r>
      <w:r w:rsidR="00A64690">
        <w:rPr>
          <w:lang w:bidi="ar-IQ"/>
        </w:rPr>
        <w:t xml:space="preserve"> Go, Alan S.; </w:t>
      </w:r>
      <w:proofErr w:type="spellStart"/>
      <w:r w:rsidR="00A64690">
        <w:rPr>
          <w:lang w:bidi="ar-IQ"/>
        </w:rPr>
        <w:t>Chertow</w:t>
      </w:r>
      <w:proofErr w:type="spellEnd"/>
      <w:r w:rsidR="00A64690">
        <w:rPr>
          <w:lang w:bidi="ar-IQ"/>
        </w:rPr>
        <w:t xml:space="preserve">, Glenn M.; Fan, </w:t>
      </w:r>
      <w:proofErr w:type="spellStart"/>
      <w:r w:rsidR="00A64690">
        <w:rPr>
          <w:lang w:bidi="ar-IQ"/>
        </w:rPr>
        <w:t>Dongjie</w:t>
      </w:r>
      <w:proofErr w:type="spellEnd"/>
      <w:r w:rsidR="00A64690">
        <w:rPr>
          <w:lang w:bidi="ar-IQ"/>
        </w:rPr>
        <w:t xml:space="preserve">; McCulloch, Charles E.; Hsu, Chi-yuan (2004-09-23). "Chronic Kidney Disease and the Risks of Death, Cardiovascular Events, and Hospitalization". New England Journal of Medicine. 351 (13): 1296–1305. doi:10.1056/NEJMoa041031. ISSN 0028-4793. PMID 15385656. </w:t>
      </w:r>
    </w:p>
    <w:p w:rsidR="00A64690" w:rsidRDefault="001B5B25" w:rsidP="00A64690">
      <w:pPr>
        <w:tabs>
          <w:tab w:val="left" w:pos="3464"/>
        </w:tabs>
        <w:jc w:val="lowKashida"/>
        <w:rPr>
          <w:lang w:bidi="ar-IQ"/>
        </w:rPr>
      </w:pPr>
      <w:r>
        <w:rPr>
          <w:lang w:bidi="ar-IQ"/>
        </w:rPr>
        <w:t>12-</w:t>
      </w:r>
      <w:r w:rsidR="00A64690">
        <w:rPr>
          <w:lang w:bidi="ar-IQ"/>
        </w:rPr>
        <w:t xml:space="preserve"> Wang H, </w:t>
      </w:r>
      <w:proofErr w:type="spellStart"/>
      <w:r w:rsidR="00A64690">
        <w:rPr>
          <w:lang w:bidi="ar-IQ"/>
        </w:rPr>
        <w:t>Naghavi</w:t>
      </w:r>
      <w:proofErr w:type="spellEnd"/>
      <w:r w:rsidR="00A64690">
        <w:rPr>
          <w:lang w:bidi="ar-IQ"/>
        </w:rPr>
        <w:t xml:space="preserve"> M, Allen C, Barber RM, </w:t>
      </w:r>
      <w:proofErr w:type="spellStart"/>
      <w:r w:rsidR="00A64690">
        <w:rPr>
          <w:lang w:bidi="ar-IQ"/>
        </w:rPr>
        <w:t>Bhutta</w:t>
      </w:r>
      <w:proofErr w:type="spellEnd"/>
      <w:r w:rsidR="00A64690">
        <w:rPr>
          <w:lang w:bidi="ar-IQ"/>
        </w:rPr>
        <w:t xml:space="preserve"> ZA, Carter A, et al. (GBD 2015 Mortality Causes of Death Collaborators) (October 2016). "Global, regional, and national life expectancy, all-cause mortality, and cause-specific mortality for 249 causes of death, 1980-2015: a systematic analysis for the Global Burden of Disease Study 2015". Lancet. 388 (10053): 1459–1544. doi:10.1016/s0140-6736(16)31012-1. PMC 5388903. PMID 27733281.</w:t>
      </w:r>
    </w:p>
    <w:p w:rsidR="00A64690" w:rsidRDefault="001B5B25" w:rsidP="00A64690">
      <w:pPr>
        <w:tabs>
          <w:tab w:val="left" w:pos="3464"/>
        </w:tabs>
        <w:jc w:val="lowKashida"/>
        <w:rPr>
          <w:lang w:bidi="ar-IQ"/>
        </w:rPr>
      </w:pPr>
      <w:r>
        <w:rPr>
          <w:lang w:bidi="ar-IQ"/>
        </w:rPr>
        <w:t>13-</w:t>
      </w:r>
      <w:r w:rsidR="00A64690">
        <w:rPr>
          <w:lang w:bidi="ar-IQ"/>
        </w:rPr>
        <w:t xml:space="preserve"> "Chronic Kidney Disease Tests &amp; Diagnosis". National Institute of Diabetes and Digestive and Kidney Diseases. October 2016. Retrieved 19 December 2017.</w:t>
      </w:r>
    </w:p>
    <w:p w:rsidR="00A64690" w:rsidRDefault="001B5B25" w:rsidP="00A64690">
      <w:pPr>
        <w:tabs>
          <w:tab w:val="left" w:pos="3464"/>
        </w:tabs>
        <w:jc w:val="lowKashida"/>
        <w:rPr>
          <w:lang w:bidi="ar-IQ"/>
        </w:rPr>
      </w:pPr>
      <w:r>
        <w:rPr>
          <w:lang w:bidi="ar-IQ"/>
        </w:rPr>
        <w:t>14-</w:t>
      </w:r>
      <w:r w:rsidR="00A64690">
        <w:rPr>
          <w:lang w:bidi="ar-IQ"/>
        </w:rPr>
        <w:t xml:space="preserve"> "Summary of Recommendation Statements". Kidney International Supplements. 3 (1): 5–14. January 2013. doi:10.1038/kisup.2012.77. PMC 4284512. PMID 25598998.</w:t>
      </w:r>
    </w:p>
    <w:p w:rsidR="00A64690" w:rsidRDefault="001B5B25" w:rsidP="00A64690">
      <w:pPr>
        <w:tabs>
          <w:tab w:val="left" w:pos="3464"/>
        </w:tabs>
        <w:jc w:val="lowKashida"/>
        <w:rPr>
          <w:lang w:bidi="ar-IQ"/>
        </w:rPr>
      </w:pPr>
      <w:r>
        <w:rPr>
          <w:lang w:bidi="ar-IQ"/>
        </w:rPr>
        <w:t>15-</w:t>
      </w:r>
      <w:r w:rsidR="00A64690">
        <w:rPr>
          <w:lang w:bidi="ar-IQ"/>
        </w:rPr>
        <w:t xml:space="preserve"> </w:t>
      </w:r>
      <w:proofErr w:type="spellStart"/>
      <w:r w:rsidR="00A64690">
        <w:rPr>
          <w:lang w:bidi="ar-IQ"/>
        </w:rPr>
        <w:t>Ferri</w:t>
      </w:r>
      <w:proofErr w:type="spellEnd"/>
      <w:r w:rsidR="00A64690">
        <w:rPr>
          <w:lang w:bidi="ar-IQ"/>
        </w:rPr>
        <w:t xml:space="preserve"> FF (2017). </w:t>
      </w:r>
      <w:proofErr w:type="spellStart"/>
      <w:r w:rsidR="00A64690">
        <w:rPr>
          <w:lang w:bidi="ar-IQ"/>
        </w:rPr>
        <w:t>Ferri's</w:t>
      </w:r>
      <w:proofErr w:type="spellEnd"/>
      <w:r w:rsidR="00A64690">
        <w:rPr>
          <w:lang w:bidi="ar-IQ"/>
        </w:rPr>
        <w:t xml:space="preserve"> Clinical Advisor 2018 E-Book: 5 Books in 1. Elsevier Health Sciences. pp. 294–295. ISBN 9780323529570.</w:t>
      </w:r>
    </w:p>
    <w:p w:rsidR="00A64690" w:rsidRDefault="001B5B25" w:rsidP="00A64690">
      <w:pPr>
        <w:tabs>
          <w:tab w:val="left" w:pos="3464"/>
        </w:tabs>
        <w:jc w:val="lowKashida"/>
        <w:rPr>
          <w:lang w:bidi="ar-IQ"/>
        </w:rPr>
      </w:pPr>
      <w:r>
        <w:rPr>
          <w:lang w:bidi="ar-IQ"/>
        </w:rPr>
        <w:t>16-</w:t>
      </w:r>
      <w:r w:rsidR="00A64690">
        <w:rPr>
          <w:lang w:bidi="ar-IQ"/>
        </w:rPr>
        <w:t xml:space="preserve"> Moore EM, </w:t>
      </w:r>
      <w:proofErr w:type="spellStart"/>
      <w:r w:rsidR="00A64690">
        <w:rPr>
          <w:lang w:bidi="ar-IQ"/>
        </w:rPr>
        <w:t>Bellomo</w:t>
      </w:r>
      <w:proofErr w:type="spellEnd"/>
      <w:r w:rsidR="00A64690">
        <w:rPr>
          <w:lang w:bidi="ar-IQ"/>
        </w:rPr>
        <w:t xml:space="preserve"> R, Nichol AD (November 2012). "The meaning of acute kidney injury and its relevance to intensive care and </w:t>
      </w:r>
      <w:proofErr w:type="spellStart"/>
      <w:r w:rsidR="00A64690">
        <w:rPr>
          <w:lang w:bidi="ar-IQ"/>
        </w:rPr>
        <w:t>anaesthesia</w:t>
      </w:r>
      <w:proofErr w:type="spellEnd"/>
      <w:r w:rsidR="00A64690">
        <w:rPr>
          <w:lang w:bidi="ar-IQ"/>
        </w:rPr>
        <w:t xml:space="preserve">". </w:t>
      </w:r>
      <w:proofErr w:type="spellStart"/>
      <w:r w:rsidR="00A64690">
        <w:rPr>
          <w:lang w:bidi="ar-IQ"/>
        </w:rPr>
        <w:t>Anaesthesia</w:t>
      </w:r>
      <w:proofErr w:type="spellEnd"/>
      <w:r w:rsidR="00A64690">
        <w:rPr>
          <w:lang w:bidi="ar-IQ"/>
        </w:rPr>
        <w:t xml:space="preserve"> and Intensive Care. 40 (6): 929–48. doi:10.1177/0310057X1204000604. PMID 23194202.</w:t>
      </w:r>
    </w:p>
    <w:p w:rsidR="00A64690" w:rsidRDefault="001B5B25" w:rsidP="00A64690">
      <w:pPr>
        <w:tabs>
          <w:tab w:val="left" w:pos="3464"/>
        </w:tabs>
        <w:jc w:val="lowKashida"/>
        <w:rPr>
          <w:lang w:bidi="ar-IQ"/>
        </w:rPr>
      </w:pPr>
      <w:r>
        <w:rPr>
          <w:lang w:bidi="ar-IQ"/>
        </w:rPr>
        <w:t>17-</w:t>
      </w:r>
      <w:r w:rsidR="00A64690">
        <w:rPr>
          <w:lang w:bidi="ar-IQ"/>
        </w:rPr>
        <w:t xml:space="preserve"> Ricci Z, </w:t>
      </w:r>
      <w:proofErr w:type="spellStart"/>
      <w:r w:rsidR="00A64690">
        <w:rPr>
          <w:lang w:bidi="ar-IQ"/>
        </w:rPr>
        <w:t>Ronco</w:t>
      </w:r>
      <w:proofErr w:type="spellEnd"/>
      <w:r w:rsidR="00A64690">
        <w:rPr>
          <w:lang w:bidi="ar-IQ"/>
        </w:rPr>
        <w:t xml:space="preserve"> C (2012). "New insights in acute kidney failure in the critically ill". Swiss </w:t>
      </w:r>
      <w:r w:rsidR="00A64690">
        <w:rPr>
          <w:lang w:bidi="ar-IQ"/>
        </w:rPr>
        <w:lastRenderedPageBreak/>
        <w:t>Medical Weekly. 142: w13662. doi:10.4414/smw.2012.13662. PMID 22923149.</w:t>
      </w:r>
    </w:p>
    <w:p w:rsidR="00A64690" w:rsidRDefault="001B5B25" w:rsidP="00A64690">
      <w:pPr>
        <w:tabs>
          <w:tab w:val="left" w:pos="3464"/>
        </w:tabs>
        <w:jc w:val="lowKashida"/>
        <w:rPr>
          <w:lang w:bidi="ar-IQ"/>
        </w:rPr>
      </w:pPr>
      <w:r>
        <w:rPr>
          <w:lang w:bidi="ar-IQ"/>
        </w:rPr>
        <w:t>18-</w:t>
      </w:r>
      <w:r w:rsidR="00A64690">
        <w:rPr>
          <w:lang w:bidi="ar-IQ"/>
        </w:rPr>
        <w:t xml:space="preserve"> "Acute kidney failure". A.D.A.M. Medical Encyclopedia. U.S. National Library of Medicine. 2012. Archived from the original on 17 January 2014. Retrieved 1 January 2013.</w:t>
      </w:r>
    </w:p>
    <w:p w:rsidR="00A64690" w:rsidRDefault="001B5B25" w:rsidP="00A64690">
      <w:pPr>
        <w:tabs>
          <w:tab w:val="left" w:pos="3464"/>
        </w:tabs>
        <w:jc w:val="lowKashida"/>
        <w:rPr>
          <w:lang w:bidi="ar-IQ"/>
        </w:rPr>
      </w:pPr>
      <w:r>
        <w:rPr>
          <w:lang w:bidi="ar-IQ"/>
        </w:rPr>
        <w:t>19-</w:t>
      </w:r>
      <w:r w:rsidR="00A64690">
        <w:rPr>
          <w:lang w:bidi="ar-IQ"/>
        </w:rPr>
        <w:t xml:space="preserve"> </w:t>
      </w:r>
      <w:proofErr w:type="spellStart"/>
      <w:r w:rsidR="00A64690">
        <w:rPr>
          <w:lang w:bidi="ar-IQ"/>
        </w:rPr>
        <w:t>Klahr</w:t>
      </w:r>
      <w:proofErr w:type="spellEnd"/>
      <w:r w:rsidR="00A64690">
        <w:rPr>
          <w:lang w:bidi="ar-IQ"/>
        </w:rPr>
        <w:t xml:space="preserve"> S, Miller SB (March 1998). "Acute oliguria". The New England Journal of Medicine. 338 (10): 671–5. doi:10.1056/NEJM199803053381007. PMID 9486997.</w:t>
      </w:r>
    </w:p>
    <w:p w:rsidR="001B5B25" w:rsidRDefault="001B5B25" w:rsidP="001B5B25">
      <w:pPr>
        <w:tabs>
          <w:tab w:val="left" w:pos="3464"/>
        </w:tabs>
        <w:jc w:val="lowKashida"/>
        <w:rPr>
          <w:lang w:bidi="ar-IQ"/>
        </w:rPr>
      </w:pPr>
      <w:r>
        <w:rPr>
          <w:lang w:bidi="ar-IQ"/>
        </w:rPr>
        <w:t xml:space="preserve">20- </w:t>
      </w:r>
      <w:proofErr w:type="spellStart"/>
      <w:r>
        <w:rPr>
          <w:lang w:bidi="ar-IQ"/>
        </w:rPr>
        <w:t>Hadi</w:t>
      </w:r>
      <w:proofErr w:type="spellEnd"/>
      <w:r>
        <w:rPr>
          <w:lang w:bidi="ar-IQ"/>
        </w:rPr>
        <w:t>, S; AL-</w:t>
      </w:r>
      <w:proofErr w:type="spellStart"/>
      <w:r>
        <w:rPr>
          <w:lang w:bidi="ar-IQ"/>
        </w:rPr>
        <w:t>Muhammadi</w:t>
      </w:r>
      <w:proofErr w:type="spellEnd"/>
      <w:r>
        <w:rPr>
          <w:lang w:bidi="ar-IQ"/>
        </w:rPr>
        <w:t xml:space="preserve">, M; </w:t>
      </w:r>
      <w:proofErr w:type="spellStart"/>
      <w:r>
        <w:rPr>
          <w:lang w:bidi="ar-IQ"/>
        </w:rPr>
        <w:t>Wtwt</w:t>
      </w:r>
      <w:proofErr w:type="spellEnd"/>
      <w:r>
        <w:rPr>
          <w:lang w:bidi="ar-IQ"/>
        </w:rPr>
        <w:t xml:space="preserve">, M.: Physiological and Neurological Study of Chronic Renal Failure Patients with Continuous Hemodialysis, Medical Journal of Babylon, 2014, </w:t>
      </w:r>
      <w:proofErr w:type="gramStart"/>
      <w:r>
        <w:rPr>
          <w:lang w:bidi="ar-IQ"/>
        </w:rPr>
        <w:t>vol.(</w:t>
      </w:r>
      <w:proofErr w:type="gramEnd"/>
      <w:r>
        <w:rPr>
          <w:lang w:bidi="ar-IQ"/>
        </w:rPr>
        <w:t>11), No.(1), p.p. 37–45.</w:t>
      </w:r>
    </w:p>
    <w:p w:rsidR="001B5B25" w:rsidRDefault="001B5B25" w:rsidP="001B5B25">
      <w:pPr>
        <w:tabs>
          <w:tab w:val="left" w:pos="3464"/>
        </w:tabs>
        <w:jc w:val="lowKashida"/>
        <w:rPr>
          <w:lang w:bidi="ar-IQ"/>
        </w:rPr>
      </w:pPr>
      <w:r>
        <w:rPr>
          <w:lang w:bidi="ar-IQ"/>
        </w:rPr>
        <w:t xml:space="preserve">21- Tel, H.: Determining quality of life and sleep in hemodialysis patients, Dialysis and Transplantation, 2009, </w:t>
      </w:r>
      <w:proofErr w:type="gramStart"/>
      <w:r>
        <w:rPr>
          <w:lang w:bidi="ar-IQ"/>
        </w:rPr>
        <w:t>Vol.(</w:t>
      </w:r>
      <w:proofErr w:type="gramEnd"/>
      <w:r>
        <w:rPr>
          <w:lang w:bidi="ar-IQ"/>
        </w:rPr>
        <w:t xml:space="preserve">38), No.(6), p.p. 1–5. </w:t>
      </w:r>
    </w:p>
    <w:p w:rsidR="001B5B25" w:rsidRDefault="001B5B25" w:rsidP="001B5B25">
      <w:pPr>
        <w:tabs>
          <w:tab w:val="left" w:pos="3464"/>
        </w:tabs>
        <w:jc w:val="lowKashida"/>
        <w:rPr>
          <w:lang w:bidi="ar-IQ"/>
        </w:rPr>
      </w:pPr>
      <w:r>
        <w:rPr>
          <w:lang w:bidi="ar-IQ"/>
        </w:rPr>
        <w:t xml:space="preserve">23- </w:t>
      </w:r>
      <w:proofErr w:type="spellStart"/>
      <w:r>
        <w:rPr>
          <w:lang w:bidi="ar-IQ"/>
        </w:rPr>
        <w:t>Ebrahimi</w:t>
      </w:r>
      <w:proofErr w:type="spellEnd"/>
      <w:r>
        <w:rPr>
          <w:lang w:bidi="ar-IQ"/>
        </w:rPr>
        <w:t xml:space="preserve">, H; Ashrafi, Z; </w:t>
      </w:r>
      <w:proofErr w:type="spellStart"/>
      <w:r>
        <w:rPr>
          <w:lang w:bidi="ar-IQ"/>
        </w:rPr>
        <w:t>Eslampanah</w:t>
      </w:r>
      <w:proofErr w:type="spellEnd"/>
      <w:r>
        <w:rPr>
          <w:lang w:bidi="ar-IQ"/>
        </w:rPr>
        <w:t xml:space="preserve">, G; </w:t>
      </w:r>
      <w:proofErr w:type="spellStart"/>
      <w:r>
        <w:rPr>
          <w:lang w:bidi="ar-IQ"/>
        </w:rPr>
        <w:t>Noruzpur</w:t>
      </w:r>
      <w:proofErr w:type="spellEnd"/>
      <w:r>
        <w:rPr>
          <w:lang w:bidi="ar-IQ"/>
        </w:rPr>
        <w:t>, F.: Relationship between spiritual well-being and quality of life in</w:t>
      </w:r>
    </w:p>
    <w:p w:rsidR="001B5B25" w:rsidRDefault="001B5B25" w:rsidP="001B5B25">
      <w:pPr>
        <w:tabs>
          <w:tab w:val="left" w:pos="3464"/>
        </w:tabs>
        <w:jc w:val="lowKashida"/>
        <w:rPr>
          <w:lang w:bidi="ar-IQ"/>
        </w:rPr>
      </w:pPr>
      <w:r>
        <w:rPr>
          <w:lang w:bidi="ar-IQ"/>
        </w:rPr>
        <w:t xml:space="preserve">24- </w:t>
      </w:r>
      <w:proofErr w:type="spellStart"/>
      <w:r>
        <w:rPr>
          <w:lang w:bidi="ar-IQ"/>
        </w:rPr>
        <w:t>Bodin</w:t>
      </w:r>
      <w:proofErr w:type="spellEnd"/>
      <w:r>
        <w:rPr>
          <w:lang w:bidi="ar-IQ"/>
        </w:rPr>
        <w:t>, T., Garcia-</w:t>
      </w:r>
      <w:proofErr w:type="spellStart"/>
      <w:r>
        <w:rPr>
          <w:lang w:bidi="ar-IQ"/>
        </w:rPr>
        <w:t>Trabanino</w:t>
      </w:r>
      <w:proofErr w:type="spellEnd"/>
      <w:r>
        <w:rPr>
          <w:lang w:bidi="ar-IQ"/>
        </w:rPr>
        <w:t xml:space="preserve">, R., Weiss, I., </w:t>
      </w:r>
      <w:proofErr w:type="spellStart"/>
      <w:r>
        <w:rPr>
          <w:lang w:bidi="ar-IQ"/>
        </w:rPr>
        <w:t>Jarquin</w:t>
      </w:r>
      <w:proofErr w:type="spellEnd"/>
      <w:r>
        <w:rPr>
          <w:lang w:bidi="ar-IQ"/>
        </w:rPr>
        <w:t xml:space="preserve">, E., Glaser, J., </w:t>
      </w:r>
      <w:proofErr w:type="spellStart"/>
      <w:r>
        <w:rPr>
          <w:lang w:bidi="ar-IQ"/>
        </w:rPr>
        <w:t>Jakobsson</w:t>
      </w:r>
      <w:proofErr w:type="spellEnd"/>
      <w:r>
        <w:rPr>
          <w:lang w:bidi="ar-IQ"/>
        </w:rPr>
        <w:t xml:space="preserve">, K., . . . </w:t>
      </w:r>
      <w:proofErr w:type="spellStart"/>
      <w:r>
        <w:rPr>
          <w:lang w:bidi="ar-IQ"/>
        </w:rPr>
        <w:t>Wegman</w:t>
      </w:r>
      <w:proofErr w:type="spellEnd"/>
      <w:r>
        <w:rPr>
          <w:lang w:bidi="ar-IQ"/>
        </w:rPr>
        <w:t xml:space="preserve">, D. H. (2016). Intervention to reduce heat stress and improve efficiency among sugarcane workers in El Salvador: Phase 1. Occupational and Environmental Medicine, 73, 409-416. doi:10.1136/oemed-2016-103555 </w:t>
      </w:r>
    </w:p>
    <w:p w:rsidR="001B5B25" w:rsidRDefault="001B5B25" w:rsidP="001B5B25">
      <w:pPr>
        <w:tabs>
          <w:tab w:val="left" w:pos="3464"/>
        </w:tabs>
        <w:jc w:val="lowKashida"/>
        <w:rPr>
          <w:lang w:bidi="ar-IQ"/>
        </w:rPr>
      </w:pPr>
      <w:r>
        <w:rPr>
          <w:lang w:bidi="ar-IQ"/>
        </w:rPr>
        <w:t xml:space="preserve">25- Crowe, J., </w:t>
      </w:r>
      <w:proofErr w:type="spellStart"/>
      <w:r>
        <w:rPr>
          <w:lang w:bidi="ar-IQ"/>
        </w:rPr>
        <w:t>Wesseling</w:t>
      </w:r>
      <w:proofErr w:type="spellEnd"/>
      <w:r>
        <w:rPr>
          <w:lang w:bidi="ar-IQ"/>
        </w:rPr>
        <w:t xml:space="preserve">, C., Solano, B. R., </w:t>
      </w:r>
      <w:proofErr w:type="spellStart"/>
      <w:r>
        <w:rPr>
          <w:lang w:bidi="ar-IQ"/>
        </w:rPr>
        <w:t>Umana</w:t>
      </w:r>
      <w:proofErr w:type="spellEnd"/>
      <w:r>
        <w:rPr>
          <w:lang w:bidi="ar-IQ"/>
        </w:rPr>
        <w:t xml:space="preserve">, M. P., Ramirez, A. R., </w:t>
      </w:r>
      <w:proofErr w:type="spellStart"/>
      <w:r>
        <w:rPr>
          <w:lang w:bidi="ar-IQ"/>
        </w:rPr>
        <w:t>Kjellstrom</w:t>
      </w:r>
      <w:proofErr w:type="spellEnd"/>
      <w:r>
        <w:rPr>
          <w:lang w:bidi="ar-IQ"/>
        </w:rPr>
        <w:t>, T., . . . Nilsson, M. (2013). Heat exposure in sugarcane harvesters in Costa Rica. American Journal of Industrial Medicine, 56, 1157-1164. doi:10.1002/ajim.22204</w:t>
      </w:r>
    </w:p>
    <w:p w:rsidR="001B5B25" w:rsidRDefault="001B5B25" w:rsidP="001B5B25">
      <w:pPr>
        <w:tabs>
          <w:tab w:val="left" w:pos="3464"/>
        </w:tabs>
        <w:jc w:val="lowKashida"/>
        <w:rPr>
          <w:lang w:bidi="ar-IQ"/>
        </w:rPr>
      </w:pPr>
      <w:r>
        <w:rPr>
          <w:lang w:bidi="ar-IQ"/>
        </w:rPr>
        <w:t xml:space="preserve">26- </w:t>
      </w:r>
      <w:proofErr w:type="spellStart"/>
      <w:r>
        <w:rPr>
          <w:lang w:bidi="ar-IQ"/>
        </w:rPr>
        <w:t>Wesseling</w:t>
      </w:r>
      <w:proofErr w:type="spellEnd"/>
      <w:r>
        <w:rPr>
          <w:lang w:bidi="ar-IQ"/>
        </w:rPr>
        <w:t xml:space="preserve">, C., Crowe, J., </w:t>
      </w:r>
      <w:proofErr w:type="spellStart"/>
      <w:r>
        <w:rPr>
          <w:lang w:bidi="ar-IQ"/>
        </w:rPr>
        <w:t>Hogstedt</w:t>
      </w:r>
      <w:proofErr w:type="spellEnd"/>
      <w:r>
        <w:rPr>
          <w:lang w:bidi="ar-IQ"/>
        </w:rPr>
        <w:t xml:space="preserve">, C., </w:t>
      </w:r>
      <w:proofErr w:type="spellStart"/>
      <w:r>
        <w:rPr>
          <w:lang w:bidi="ar-IQ"/>
        </w:rPr>
        <w:t>Jakobsson</w:t>
      </w:r>
      <w:proofErr w:type="spellEnd"/>
      <w:r>
        <w:rPr>
          <w:lang w:bidi="ar-IQ"/>
        </w:rPr>
        <w:t xml:space="preserve">, K., Lucas, R., </w:t>
      </w:r>
      <w:proofErr w:type="spellStart"/>
      <w:r>
        <w:rPr>
          <w:lang w:bidi="ar-IQ"/>
        </w:rPr>
        <w:t>Wegman</w:t>
      </w:r>
      <w:proofErr w:type="spellEnd"/>
      <w:r>
        <w:rPr>
          <w:lang w:bidi="ar-IQ"/>
        </w:rPr>
        <w:t xml:space="preserve">, D. H. (2014). Resolving the enigma of the </w:t>
      </w:r>
      <w:proofErr w:type="spellStart"/>
      <w:r>
        <w:rPr>
          <w:lang w:bidi="ar-IQ"/>
        </w:rPr>
        <w:t>mesoamerican</w:t>
      </w:r>
      <w:proofErr w:type="spellEnd"/>
      <w:r>
        <w:rPr>
          <w:lang w:bidi="ar-IQ"/>
        </w:rPr>
        <w:t xml:space="preserve"> nephropathy: A research workshop summary. </w:t>
      </w:r>
      <w:r>
        <w:rPr>
          <w:lang w:bidi="ar-IQ"/>
        </w:rPr>
        <w:lastRenderedPageBreak/>
        <w:t xml:space="preserve">American Journal of Kidney Diseases, 63, 396-404. </w:t>
      </w:r>
      <w:proofErr w:type="gramStart"/>
      <w:r>
        <w:rPr>
          <w:lang w:bidi="ar-IQ"/>
        </w:rPr>
        <w:t>doi:10.1053/j.ajkd</w:t>
      </w:r>
      <w:proofErr w:type="gramEnd"/>
      <w:r>
        <w:rPr>
          <w:lang w:bidi="ar-IQ"/>
        </w:rPr>
        <w:t>.2013.08.014</w:t>
      </w:r>
    </w:p>
    <w:p w:rsidR="001B5B25" w:rsidRDefault="001B5B25" w:rsidP="001B5B25">
      <w:pPr>
        <w:tabs>
          <w:tab w:val="left" w:pos="3464"/>
        </w:tabs>
        <w:jc w:val="lowKashida"/>
        <w:rPr>
          <w:lang w:bidi="ar-IQ"/>
        </w:rPr>
      </w:pPr>
      <w:r>
        <w:rPr>
          <w:lang w:bidi="ar-IQ"/>
        </w:rPr>
        <w:t xml:space="preserve">27- </w:t>
      </w:r>
      <w:proofErr w:type="spellStart"/>
      <w:r>
        <w:rPr>
          <w:lang w:bidi="ar-IQ"/>
        </w:rPr>
        <w:t>Wesseling</w:t>
      </w:r>
      <w:proofErr w:type="spellEnd"/>
      <w:r>
        <w:rPr>
          <w:lang w:bidi="ar-IQ"/>
        </w:rPr>
        <w:t xml:space="preserve">, C., Aragon, A., Gonzalez, M., Weiss, I., Glaser, J., Bobadilla, N. A., . . . </w:t>
      </w:r>
      <w:proofErr w:type="spellStart"/>
      <w:r>
        <w:rPr>
          <w:lang w:bidi="ar-IQ"/>
        </w:rPr>
        <w:t>Barregard</w:t>
      </w:r>
      <w:proofErr w:type="spellEnd"/>
      <w:r>
        <w:rPr>
          <w:lang w:bidi="ar-IQ"/>
        </w:rPr>
        <w:t xml:space="preserve">, L. (2016). Kidney function in sugarcane cutters in Nicaragua—A longitudinal study of workers at risk of Mesoamerican nephropathy. Environmental Research, 147, 125-132. </w:t>
      </w:r>
      <w:proofErr w:type="gramStart"/>
      <w:r>
        <w:rPr>
          <w:lang w:bidi="ar-IQ"/>
        </w:rPr>
        <w:t>doi:10.1016/j.envres</w:t>
      </w:r>
      <w:proofErr w:type="gramEnd"/>
      <w:r>
        <w:rPr>
          <w:lang w:bidi="ar-IQ"/>
        </w:rPr>
        <w:t>.2016.02.002</w:t>
      </w:r>
    </w:p>
    <w:p w:rsidR="001B5B25" w:rsidRDefault="001B5B25" w:rsidP="001B5B25">
      <w:pPr>
        <w:tabs>
          <w:tab w:val="left" w:pos="3464"/>
        </w:tabs>
        <w:jc w:val="lowKashida"/>
        <w:rPr>
          <w:lang w:bidi="ar-IQ"/>
        </w:rPr>
      </w:pPr>
      <w:r>
        <w:rPr>
          <w:lang w:bidi="ar-IQ"/>
        </w:rPr>
        <w:t xml:space="preserve">28- Laws, R. L., Brooks, D. R., Amador, J. J., Weiner, D. E., Kaufman, J. S., Ramirez-Rubio, O., . . . </w:t>
      </w:r>
      <w:proofErr w:type="spellStart"/>
      <w:r>
        <w:rPr>
          <w:lang w:bidi="ar-IQ"/>
        </w:rPr>
        <w:t>McClean</w:t>
      </w:r>
      <w:proofErr w:type="spellEnd"/>
      <w:r>
        <w:rPr>
          <w:lang w:bidi="ar-IQ"/>
        </w:rPr>
        <w:t xml:space="preserve">, M. D. (2015). Changes in kidney function among Nicaraguan sugarcane workers. International Journal of Occupational and Environmental Health, 21, 241-250. doi:10.1179/2049396714y.0000000102 (https://doi.org/10.1179/2049396714y.0000000102) </w:t>
      </w:r>
    </w:p>
    <w:p w:rsidR="001B5B25" w:rsidRDefault="001B5B25" w:rsidP="001B5B25">
      <w:pPr>
        <w:tabs>
          <w:tab w:val="left" w:pos="3464"/>
        </w:tabs>
        <w:jc w:val="lowKashida"/>
        <w:rPr>
          <w:lang w:bidi="ar-IQ"/>
        </w:rPr>
      </w:pPr>
      <w:r>
        <w:rPr>
          <w:lang w:bidi="ar-IQ"/>
        </w:rPr>
        <w:t xml:space="preserve">29- Torres, C., Aragon, A., Gonzalez, M., Lopez, I., </w:t>
      </w:r>
      <w:proofErr w:type="spellStart"/>
      <w:r>
        <w:rPr>
          <w:lang w:bidi="ar-IQ"/>
        </w:rPr>
        <w:t>Jakobsson</w:t>
      </w:r>
      <w:proofErr w:type="spellEnd"/>
      <w:r>
        <w:rPr>
          <w:lang w:bidi="ar-IQ"/>
        </w:rPr>
        <w:t xml:space="preserve">, K., </w:t>
      </w:r>
      <w:proofErr w:type="spellStart"/>
      <w:r>
        <w:rPr>
          <w:lang w:bidi="ar-IQ"/>
        </w:rPr>
        <w:t>Elinder</w:t>
      </w:r>
      <w:proofErr w:type="spellEnd"/>
      <w:r>
        <w:rPr>
          <w:lang w:bidi="ar-IQ"/>
        </w:rPr>
        <w:t xml:space="preserve">, C. G., . . . </w:t>
      </w:r>
      <w:proofErr w:type="spellStart"/>
      <w:r>
        <w:rPr>
          <w:lang w:bidi="ar-IQ"/>
        </w:rPr>
        <w:t>Wesseling</w:t>
      </w:r>
      <w:proofErr w:type="spellEnd"/>
      <w:r>
        <w:rPr>
          <w:lang w:bidi="ar-IQ"/>
        </w:rPr>
        <w:t xml:space="preserve">, C. (2010). Decreased kidney function of unknown cause in Nicaragua: A community-based survey. American Journal of Kidney Diseases, 55, 485-496. </w:t>
      </w:r>
      <w:proofErr w:type="gramStart"/>
      <w:r>
        <w:rPr>
          <w:lang w:bidi="ar-IQ"/>
        </w:rPr>
        <w:t>doi:10.1053/j.ajkd</w:t>
      </w:r>
      <w:proofErr w:type="gramEnd"/>
      <w:r>
        <w:rPr>
          <w:lang w:bidi="ar-IQ"/>
        </w:rPr>
        <w:t>.2009.12.012 (https://doi.org/10.1053/j.ajkd.2009.12.012)</w:t>
      </w:r>
    </w:p>
    <w:p w:rsidR="001B5B25" w:rsidRDefault="001B5B25" w:rsidP="001B5B25">
      <w:pPr>
        <w:tabs>
          <w:tab w:val="left" w:pos="3464"/>
        </w:tabs>
        <w:rPr>
          <w:lang w:bidi="ar-IQ"/>
        </w:rPr>
      </w:pPr>
      <w:r>
        <w:rPr>
          <w:lang w:bidi="ar-IQ"/>
        </w:rPr>
        <w:t xml:space="preserve">30- </w:t>
      </w:r>
      <w:proofErr w:type="spellStart"/>
      <w:r>
        <w:rPr>
          <w:lang w:bidi="ar-IQ"/>
        </w:rPr>
        <w:t>Wesseling</w:t>
      </w:r>
      <w:proofErr w:type="spellEnd"/>
      <w:r>
        <w:rPr>
          <w:lang w:bidi="ar-IQ"/>
        </w:rPr>
        <w:t xml:space="preserve">, C., Aragon, A., Gonzalez, M., Weiss, I., Glaser, J., </w:t>
      </w:r>
      <w:proofErr w:type="spellStart"/>
      <w:r>
        <w:rPr>
          <w:lang w:bidi="ar-IQ"/>
        </w:rPr>
        <w:t>Rivard</w:t>
      </w:r>
      <w:proofErr w:type="spellEnd"/>
      <w:r>
        <w:rPr>
          <w:lang w:bidi="ar-IQ"/>
        </w:rPr>
        <w:t>, C. J., . . . Johnson, R. J. (2016). Heat stress, hydration and uric acid: A cross-sectional study in workers of three occupations in a hotspot of Mesoamerican nephropathy in Nicaragua. BMJ Open, 6(12), e011034. doi:10.1136/bmjopen-2016-011034</w:t>
      </w:r>
    </w:p>
    <w:p w:rsidR="001B5B25" w:rsidRDefault="001B5B25" w:rsidP="001B5B25">
      <w:pPr>
        <w:tabs>
          <w:tab w:val="left" w:pos="3464"/>
        </w:tabs>
        <w:rPr>
          <w:lang w:bidi="ar-IQ"/>
        </w:rPr>
      </w:pPr>
      <w:r>
        <w:rPr>
          <w:lang w:bidi="ar-IQ"/>
        </w:rPr>
        <w:t xml:space="preserve">31- Ryan D. Kilpatrick, Cathy W. Critchlow, Steven </w:t>
      </w:r>
      <w:proofErr w:type="spellStart"/>
      <w:r>
        <w:rPr>
          <w:lang w:bidi="ar-IQ"/>
        </w:rPr>
        <w:t>Fishbane</w:t>
      </w:r>
      <w:proofErr w:type="spellEnd"/>
      <w:r>
        <w:rPr>
          <w:lang w:bidi="ar-IQ"/>
        </w:rPr>
        <w:t xml:space="preserve">, Anatole </w:t>
      </w:r>
      <w:proofErr w:type="spellStart"/>
      <w:r>
        <w:rPr>
          <w:lang w:bidi="ar-IQ"/>
        </w:rPr>
        <w:t>Besarab</w:t>
      </w:r>
      <w:proofErr w:type="spellEnd"/>
      <w:r>
        <w:rPr>
          <w:lang w:bidi="ar-IQ"/>
        </w:rPr>
        <w:t xml:space="preserve">, Catherine </w:t>
      </w:r>
      <w:proofErr w:type="spellStart"/>
      <w:r>
        <w:rPr>
          <w:lang w:bidi="ar-IQ"/>
        </w:rPr>
        <w:t>Stehman</w:t>
      </w:r>
      <w:proofErr w:type="spellEnd"/>
      <w:r>
        <w:rPr>
          <w:lang w:bidi="ar-IQ"/>
        </w:rPr>
        <w:t xml:space="preserve">-Breen, Mahesh Krishnan and Brian D. </w:t>
      </w:r>
      <w:proofErr w:type="spellStart"/>
      <w:r>
        <w:rPr>
          <w:lang w:bidi="ar-IQ"/>
        </w:rPr>
        <w:t>Bradbury.Greater</w:t>
      </w:r>
      <w:proofErr w:type="spellEnd"/>
      <w:r>
        <w:rPr>
          <w:lang w:bidi="ar-IQ"/>
        </w:rPr>
        <w:t xml:space="preserve"> </w:t>
      </w:r>
      <w:proofErr w:type="spellStart"/>
      <w:r>
        <w:rPr>
          <w:lang w:bidi="ar-IQ"/>
        </w:rPr>
        <w:t>Epoetin</w:t>
      </w:r>
      <w:proofErr w:type="spellEnd"/>
      <w:r>
        <w:rPr>
          <w:lang w:bidi="ar-IQ"/>
        </w:rPr>
        <w:t xml:space="preserve"> </w:t>
      </w:r>
      <w:proofErr w:type="spellStart"/>
      <w:r>
        <w:rPr>
          <w:lang w:bidi="ar-IQ"/>
        </w:rPr>
        <w:t>alfa</w:t>
      </w:r>
      <w:proofErr w:type="spellEnd"/>
      <w:r>
        <w:rPr>
          <w:lang w:bidi="ar-IQ"/>
        </w:rPr>
        <w:t xml:space="preserve"> Responsiveness Is Associated </w:t>
      </w:r>
      <w:proofErr w:type="gramStart"/>
      <w:r>
        <w:rPr>
          <w:lang w:bidi="ar-IQ"/>
        </w:rPr>
        <w:t>With</w:t>
      </w:r>
      <w:proofErr w:type="gramEnd"/>
      <w:r>
        <w:rPr>
          <w:lang w:bidi="ar-IQ"/>
        </w:rPr>
        <w:t xml:space="preserve"> Improved Survival in Hemodialysis </w:t>
      </w:r>
      <w:proofErr w:type="spellStart"/>
      <w:r>
        <w:rPr>
          <w:lang w:bidi="ar-IQ"/>
        </w:rPr>
        <w:t>Patients.CJASN</w:t>
      </w:r>
      <w:proofErr w:type="spellEnd"/>
      <w:r>
        <w:rPr>
          <w:lang w:bidi="ar-IQ"/>
        </w:rPr>
        <w:t xml:space="preserve"> July 2008, 3 (4) 1077-1083; DOI: https://doi.org/10.2215/CJN.04601007</w:t>
      </w:r>
    </w:p>
    <w:p w:rsidR="001B5B25" w:rsidRDefault="001B5B25" w:rsidP="001B5B25">
      <w:pPr>
        <w:tabs>
          <w:tab w:val="left" w:pos="3464"/>
        </w:tabs>
        <w:rPr>
          <w:lang w:bidi="ar-IQ"/>
        </w:rPr>
      </w:pPr>
      <w:r>
        <w:rPr>
          <w:lang w:bidi="ar-IQ"/>
        </w:rPr>
        <w:t xml:space="preserve">32- s. Madsen &amp; K. </w:t>
      </w:r>
      <w:proofErr w:type="spellStart"/>
      <w:proofErr w:type="gramStart"/>
      <w:r>
        <w:rPr>
          <w:lang w:bidi="ar-IQ"/>
        </w:rPr>
        <w:t>Ølgaard,Long</w:t>
      </w:r>
      <w:proofErr w:type="spellEnd"/>
      <w:proofErr w:type="gramEnd"/>
      <w:r>
        <w:rPr>
          <w:lang w:bidi="ar-IQ"/>
        </w:rPr>
        <w:t xml:space="preserve">-term trial of 1-alpha-hydroxycholecalciferol in adults with </w:t>
      </w:r>
      <w:r>
        <w:rPr>
          <w:lang w:bidi="ar-IQ"/>
        </w:rPr>
        <w:lastRenderedPageBreak/>
        <w:t xml:space="preserve">chronic renal </w:t>
      </w:r>
      <w:proofErr w:type="spellStart"/>
      <w:r>
        <w:rPr>
          <w:lang w:bidi="ar-IQ"/>
        </w:rPr>
        <w:t>failure.European</w:t>
      </w:r>
      <w:proofErr w:type="spellEnd"/>
      <w:r>
        <w:rPr>
          <w:lang w:bidi="ar-IQ"/>
        </w:rPr>
        <w:t xml:space="preserve"> Journal of Clinical Pharmacology volume 13, pages 401–408 (1978)</w:t>
      </w:r>
    </w:p>
    <w:p w:rsidR="001B5B25" w:rsidRDefault="001B5B25" w:rsidP="001B5B25">
      <w:pPr>
        <w:tabs>
          <w:tab w:val="left" w:pos="3464"/>
        </w:tabs>
        <w:rPr>
          <w:lang w:bidi="ar-IQ"/>
        </w:rPr>
      </w:pPr>
      <w:r>
        <w:rPr>
          <w:lang w:bidi="ar-IQ"/>
        </w:rPr>
        <w:t>33- Robert E. Cronin, Robert F. Reilly,29 October 2010</w:t>
      </w:r>
      <w:proofErr w:type="gramStart"/>
      <w:r>
        <w:rPr>
          <w:lang w:bidi="ar-IQ"/>
        </w:rPr>
        <w:t>),Unfractionated</w:t>
      </w:r>
      <w:proofErr w:type="gramEnd"/>
      <w:r>
        <w:rPr>
          <w:lang w:bidi="ar-IQ"/>
        </w:rPr>
        <w:t xml:space="preserve"> Heparin for Hemodialysis: Still the Best Option</w:t>
      </w:r>
    </w:p>
    <w:p w:rsidR="001B5B25" w:rsidRDefault="001B5B25" w:rsidP="001B5B25">
      <w:pPr>
        <w:tabs>
          <w:tab w:val="left" w:pos="3464"/>
        </w:tabs>
        <w:rPr>
          <w:lang w:bidi="ar-IQ"/>
        </w:rPr>
      </w:pPr>
      <w:r>
        <w:rPr>
          <w:lang w:bidi="ar-IQ"/>
        </w:rPr>
        <w:t xml:space="preserve">34- Margaret </w:t>
      </w:r>
      <w:proofErr w:type="spellStart"/>
      <w:proofErr w:type="gramStart"/>
      <w:r>
        <w:rPr>
          <w:lang w:bidi="ar-IQ"/>
        </w:rPr>
        <w:t>J.Blayney</w:t>
      </w:r>
      <w:proofErr w:type="spellEnd"/>
      <w:r>
        <w:rPr>
          <w:lang w:bidi="ar-IQ"/>
        </w:rPr>
        <w:t>,…</w:t>
      </w:r>
      <w:proofErr w:type="gramEnd"/>
      <w:r>
        <w:rPr>
          <w:lang w:bidi="ar-IQ"/>
        </w:rPr>
        <w:t>,High alkaline phosphatase levels in hemodialysis patients are associated with higher risk of hospitalization and death</w:t>
      </w:r>
    </w:p>
    <w:p w:rsidR="001B5B25" w:rsidRDefault="001B5B25" w:rsidP="001B5B25">
      <w:pPr>
        <w:tabs>
          <w:tab w:val="left" w:pos="3464"/>
        </w:tabs>
        <w:rPr>
          <w:lang w:bidi="ar-IQ"/>
        </w:rPr>
      </w:pPr>
      <w:r>
        <w:rPr>
          <w:lang w:bidi="ar-IQ"/>
        </w:rPr>
        <w:t xml:space="preserve">35- while mean levels of Creatinine and Urea are higher than the normal range due to kidney impairment These results are similar to other studies done by (W. E. Mitch; V. U. Collier; M. </w:t>
      </w:r>
      <w:proofErr w:type="spellStart"/>
      <w:proofErr w:type="gramStart"/>
      <w:r>
        <w:rPr>
          <w:lang w:bidi="ar-IQ"/>
        </w:rPr>
        <w:t>Walser,Creatinine</w:t>
      </w:r>
      <w:proofErr w:type="spellEnd"/>
      <w:proofErr w:type="gramEnd"/>
      <w:r>
        <w:rPr>
          <w:lang w:bidi="ar-IQ"/>
        </w:rPr>
        <w:t xml:space="preserve"> Metabolism in Chronic Renal Failure)</w:t>
      </w:r>
    </w:p>
    <w:p w:rsidR="001B5B25" w:rsidRDefault="001B5B25" w:rsidP="001B5B25">
      <w:pPr>
        <w:tabs>
          <w:tab w:val="left" w:pos="3464"/>
        </w:tabs>
        <w:rPr>
          <w:lang w:bidi="ar-IQ"/>
        </w:rPr>
      </w:pPr>
      <w:r>
        <w:rPr>
          <w:lang w:bidi="ar-IQ"/>
        </w:rPr>
        <w:t xml:space="preserve">36- Mackenzie </w:t>
      </w:r>
      <w:proofErr w:type="spellStart"/>
      <w:proofErr w:type="gramStart"/>
      <w:r>
        <w:rPr>
          <w:lang w:bidi="ar-IQ"/>
        </w:rPr>
        <w:t>Walser,Urea</w:t>
      </w:r>
      <w:proofErr w:type="spellEnd"/>
      <w:proofErr w:type="gramEnd"/>
      <w:r>
        <w:rPr>
          <w:lang w:bidi="ar-IQ"/>
        </w:rPr>
        <w:t xml:space="preserve"> Metabolism in Chronic Renal </w:t>
      </w:r>
      <w:proofErr w:type="spellStart"/>
      <w:r>
        <w:rPr>
          <w:lang w:bidi="ar-IQ"/>
        </w:rPr>
        <w:t>Failure,Published</w:t>
      </w:r>
      <w:proofErr w:type="spellEnd"/>
      <w:r>
        <w:rPr>
          <w:lang w:bidi="ar-IQ"/>
        </w:rPr>
        <w:t xml:space="preserve"> May 1, 1974</w:t>
      </w:r>
    </w:p>
    <w:p w:rsidR="001B5B25" w:rsidRDefault="001B5B25" w:rsidP="001B5B25">
      <w:pPr>
        <w:tabs>
          <w:tab w:val="left" w:pos="3464"/>
        </w:tabs>
        <w:rPr>
          <w:lang w:bidi="ar-IQ"/>
        </w:rPr>
      </w:pPr>
      <w:r>
        <w:rPr>
          <w:lang w:bidi="ar-IQ"/>
        </w:rPr>
        <w:t xml:space="preserve">37- Chen </w:t>
      </w:r>
      <w:proofErr w:type="spellStart"/>
      <w:proofErr w:type="gramStart"/>
      <w:r>
        <w:rPr>
          <w:lang w:bidi="ar-IQ"/>
        </w:rPr>
        <w:t>H.HsuMD</w:t>
      </w:r>
      <w:proofErr w:type="gramEnd"/>
      <w:r>
        <w:rPr>
          <w:lang w:bidi="ar-IQ"/>
        </w:rPr>
        <w:t>,Are</w:t>
      </w:r>
      <w:proofErr w:type="spellEnd"/>
      <w:r>
        <w:rPr>
          <w:lang w:bidi="ar-IQ"/>
        </w:rPr>
        <w:t xml:space="preserve"> we mismanaging calcium and phosphate metabolism in renal </w:t>
      </w:r>
      <w:proofErr w:type="spellStart"/>
      <w:r>
        <w:rPr>
          <w:lang w:bidi="ar-IQ"/>
        </w:rPr>
        <w:t>failure?,April</w:t>
      </w:r>
      <w:proofErr w:type="spellEnd"/>
      <w:r>
        <w:rPr>
          <w:lang w:bidi="ar-IQ"/>
        </w:rPr>
        <w:t xml:space="preserve"> 1997</w:t>
      </w:r>
    </w:p>
    <w:p w:rsidR="001B5B25" w:rsidRDefault="001B5B25" w:rsidP="001B5B25">
      <w:pPr>
        <w:tabs>
          <w:tab w:val="left" w:pos="3464"/>
        </w:tabs>
        <w:rPr>
          <w:lang w:bidi="ar-IQ"/>
        </w:rPr>
      </w:pPr>
      <w:r>
        <w:rPr>
          <w:lang w:bidi="ar-IQ"/>
        </w:rPr>
        <w:t xml:space="preserve">38- Leonardo A. </w:t>
      </w:r>
      <w:proofErr w:type="spellStart"/>
      <w:proofErr w:type="gramStart"/>
      <w:r>
        <w:rPr>
          <w:lang w:bidi="ar-IQ"/>
        </w:rPr>
        <w:t>Sechi</w:t>
      </w:r>
      <w:proofErr w:type="spellEnd"/>
      <w:r>
        <w:rPr>
          <w:lang w:bidi="ar-IQ"/>
        </w:rPr>
        <w:t>;  Cristiana</w:t>
      </w:r>
      <w:proofErr w:type="gramEnd"/>
      <w:r>
        <w:rPr>
          <w:lang w:bidi="ar-IQ"/>
        </w:rPr>
        <w:t xml:space="preserve"> Catena;  Laura </w:t>
      </w:r>
      <w:proofErr w:type="spellStart"/>
      <w:r>
        <w:rPr>
          <w:lang w:bidi="ar-IQ"/>
        </w:rPr>
        <w:t>Zingaro</w:t>
      </w:r>
      <w:proofErr w:type="spellEnd"/>
      <w:r>
        <w:rPr>
          <w:lang w:bidi="ar-IQ"/>
        </w:rPr>
        <w:t xml:space="preserve">;  Alessandra </w:t>
      </w:r>
      <w:proofErr w:type="spellStart"/>
      <w:r>
        <w:rPr>
          <w:lang w:bidi="ar-IQ"/>
        </w:rPr>
        <w:t>Melis</w:t>
      </w:r>
      <w:proofErr w:type="spellEnd"/>
      <w:r>
        <w:rPr>
          <w:lang w:bidi="ar-IQ"/>
        </w:rPr>
        <w:t xml:space="preserve">;  Sergio De </w:t>
      </w:r>
      <w:proofErr w:type="spellStart"/>
      <w:r>
        <w:rPr>
          <w:lang w:bidi="ar-IQ"/>
        </w:rPr>
        <w:t>Marchi,Abnormalities</w:t>
      </w:r>
      <w:proofErr w:type="spellEnd"/>
      <w:r>
        <w:rPr>
          <w:lang w:bidi="ar-IQ"/>
        </w:rPr>
        <w:t xml:space="preserve"> of Glucose Metabolism in Patients With Early Renal Failure</w:t>
      </w:r>
    </w:p>
    <w:p w:rsidR="001B5B25" w:rsidRDefault="001B5B25" w:rsidP="001B5B25">
      <w:pPr>
        <w:tabs>
          <w:tab w:val="left" w:pos="3464"/>
        </w:tabs>
        <w:rPr>
          <w:lang w:bidi="ar-IQ"/>
        </w:rPr>
      </w:pPr>
      <w:r>
        <w:rPr>
          <w:lang w:bidi="ar-IQ"/>
        </w:rPr>
        <w:t xml:space="preserve">39- A S Levey R Atkins J Coresh E P Cohen </w:t>
      </w:r>
      <w:proofErr w:type="gramStart"/>
      <w:r>
        <w:rPr>
          <w:lang w:bidi="ar-IQ"/>
        </w:rPr>
        <w:t>A</w:t>
      </w:r>
      <w:proofErr w:type="gramEnd"/>
      <w:r>
        <w:rPr>
          <w:lang w:bidi="ar-IQ"/>
        </w:rPr>
        <w:t xml:space="preserve"> J Collins K U </w:t>
      </w:r>
      <w:proofErr w:type="spellStart"/>
      <w:r>
        <w:rPr>
          <w:lang w:bidi="ar-IQ"/>
        </w:rPr>
        <w:t>Eckardt</w:t>
      </w:r>
      <w:proofErr w:type="spellEnd"/>
      <w:r>
        <w:rPr>
          <w:lang w:bidi="ar-IQ"/>
        </w:rPr>
        <w:t xml:space="preserve"> Chronic kidney disease as a global public health problem: Approaches and initiatives – A position statement from Kidney Disease Improving Global </w:t>
      </w:r>
      <w:proofErr w:type="spellStart"/>
      <w:r>
        <w:rPr>
          <w:lang w:bidi="ar-IQ"/>
        </w:rPr>
        <w:t>OutcomesKidney</w:t>
      </w:r>
      <w:proofErr w:type="spellEnd"/>
      <w:r>
        <w:rPr>
          <w:lang w:bidi="ar-IQ"/>
        </w:rPr>
        <w:t xml:space="preserve"> Int2007723247590085-2538Elsevier BV</w:t>
      </w:r>
    </w:p>
    <w:p w:rsidR="001B5B25" w:rsidRDefault="001B5B25" w:rsidP="001B5B25">
      <w:pPr>
        <w:tabs>
          <w:tab w:val="left" w:pos="3464"/>
        </w:tabs>
        <w:rPr>
          <w:lang w:bidi="ar-IQ"/>
        </w:rPr>
      </w:pPr>
      <w:r>
        <w:rPr>
          <w:lang w:bidi="ar-IQ"/>
        </w:rPr>
        <w:t xml:space="preserve">40- OH MS, the mechanism of urine concentration in the inner medullaNephron19977538493  </w:t>
      </w:r>
    </w:p>
    <w:p w:rsidR="001B5B25" w:rsidRDefault="001B5B25" w:rsidP="001B5B25">
      <w:pPr>
        <w:spacing w:after="0" w:line="259" w:lineRule="auto"/>
        <w:ind w:left="0" w:right="0" w:firstLine="0"/>
        <w:jc w:val="lowKashida"/>
      </w:pPr>
      <w:r>
        <w:t>41-</w:t>
      </w:r>
      <w:r>
        <w:tab/>
      </w:r>
      <w:proofErr w:type="spellStart"/>
      <w:r>
        <w:t>ALMusafer</w:t>
      </w:r>
      <w:proofErr w:type="spellEnd"/>
      <w:r>
        <w:t xml:space="preserve">, </w:t>
      </w:r>
      <w:proofErr w:type="spellStart"/>
      <w:r>
        <w:t>Murtadha</w:t>
      </w:r>
      <w:proofErr w:type="spellEnd"/>
      <w:r>
        <w:t xml:space="preserve"> M. Hussein N. </w:t>
      </w:r>
      <w:proofErr w:type="spellStart"/>
      <w:r>
        <w:t>AlDhaheri</w:t>
      </w:r>
      <w:proofErr w:type="spellEnd"/>
      <w:r>
        <w:t xml:space="preserve"> </w:t>
      </w:r>
      <w:proofErr w:type="spellStart"/>
      <w:proofErr w:type="gramStart"/>
      <w:r>
        <w:t>Dr.Ihsan</w:t>
      </w:r>
      <w:proofErr w:type="spellEnd"/>
      <w:proofErr w:type="gramEnd"/>
      <w:r>
        <w:t xml:space="preserve"> Edan A. </w:t>
      </w:r>
      <w:proofErr w:type="spellStart"/>
      <w:r>
        <w:t>AlSaimary</w:t>
      </w:r>
      <w:proofErr w:type="spellEnd"/>
      <w:r>
        <w:t xml:space="preserve"> </w:t>
      </w:r>
    </w:p>
    <w:p w:rsidR="001B5B25" w:rsidRDefault="001B5B25" w:rsidP="001B5B25">
      <w:pPr>
        <w:spacing w:after="0" w:line="259" w:lineRule="auto"/>
        <w:ind w:left="0" w:right="0" w:firstLine="0"/>
        <w:jc w:val="lowKashida"/>
      </w:pPr>
      <w:r>
        <w:t xml:space="preserve">Clinical study of patients with prostatitis in Basrah and </w:t>
      </w:r>
      <w:proofErr w:type="spellStart"/>
      <w:r>
        <w:t>Missan</w:t>
      </w:r>
      <w:proofErr w:type="spellEnd"/>
      <w:r>
        <w:t xml:space="preserve"> </w:t>
      </w:r>
    </w:p>
    <w:p w:rsidR="001B5B25" w:rsidRDefault="001B5B25" w:rsidP="001B5B25">
      <w:pPr>
        <w:spacing w:after="0" w:line="259" w:lineRule="auto"/>
        <w:ind w:left="0" w:right="0" w:firstLine="0"/>
        <w:jc w:val="lowKashida"/>
      </w:pPr>
      <w:r>
        <w:t xml:space="preserve">governments: a case –control </w:t>
      </w:r>
      <w:proofErr w:type="gramStart"/>
      <w:r>
        <w:t>study .</w:t>
      </w:r>
      <w:proofErr w:type="gramEnd"/>
      <w:r>
        <w:t xml:space="preserve"> Journal of Medical Research and Health Sciences. 3 (11), 1110-1115 (2020) </w:t>
      </w:r>
    </w:p>
    <w:p w:rsidR="001B5B25" w:rsidRDefault="001B5B25" w:rsidP="001B5B25">
      <w:pPr>
        <w:spacing w:after="0" w:line="259" w:lineRule="auto"/>
        <w:ind w:left="0" w:right="0" w:firstLine="0"/>
        <w:jc w:val="lowKashida"/>
      </w:pPr>
      <w:r>
        <w:lastRenderedPageBreak/>
        <w:t xml:space="preserve"> DOI: </w:t>
      </w:r>
      <w:hyperlink r:id="rId9" w:history="1">
        <w:r w:rsidRPr="00277F23">
          <w:rPr>
            <w:rStyle w:val="Hyperlink"/>
          </w:rPr>
          <w:t>https://doi.org/10.15520/jmrhs.v3i11.279</w:t>
        </w:r>
      </w:hyperlink>
    </w:p>
    <w:p w:rsidR="001B5B25" w:rsidRDefault="001B5B25" w:rsidP="001B5B25">
      <w:pPr>
        <w:spacing w:after="0" w:line="259" w:lineRule="auto"/>
        <w:ind w:left="0" w:right="0" w:firstLine="0"/>
        <w:jc w:val="lowKashida"/>
      </w:pPr>
    </w:p>
    <w:p w:rsidR="001B5B25" w:rsidRDefault="001B5B25" w:rsidP="001B5B25">
      <w:pPr>
        <w:spacing w:after="0" w:line="259" w:lineRule="auto"/>
        <w:ind w:left="0" w:right="0" w:firstLine="0"/>
        <w:jc w:val="lowKashida"/>
      </w:pPr>
      <w:r>
        <w:t xml:space="preserve">  42-</w:t>
      </w:r>
      <w:r>
        <w:tab/>
      </w:r>
      <w:proofErr w:type="spellStart"/>
      <w:proofErr w:type="gramStart"/>
      <w:r>
        <w:t>AlSaimary</w:t>
      </w:r>
      <w:proofErr w:type="spellEnd"/>
      <w:r>
        <w:t xml:space="preserve"> ,Ihsan</w:t>
      </w:r>
      <w:proofErr w:type="gramEnd"/>
      <w:r>
        <w:t xml:space="preserve"> E., Hussein N. </w:t>
      </w:r>
      <w:proofErr w:type="spellStart"/>
      <w:r>
        <w:t>AlDhaheri</w:t>
      </w:r>
      <w:proofErr w:type="spellEnd"/>
      <w:r>
        <w:t xml:space="preserve">, </w:t>
      </w:r>
      <w:proofErr w:type="spellStart"/>
      <w:r>
        <w:t>Murtadha</w:t>
      </w:r>
      <w:proofErr w:type="spellEnd"/>
      <w:r>
        <w:t xml:space="preserve"> M. </w:t>
      </w:r>
      <w:proofErr w:type="spellStart"/>
      <w:r>
        <w:t>ALMusafer.Molecular</w:t>
      </w:r>
      <w:proofErr w:type="spellEnd"/>
      <w:r>
        <w:t xml:space="preserve"> </w:t>
      </w:r>
    </w:p>
    <w:p w:rsidR="001B5B25" w:rsidRDefault="001B5B25" w:rsidP="001B5B25">
      <w:pPr>
        <w:spacing w:after="0" w:line="259" w:lineRule="auto"/>
        <w:ind w:left="0" w:right="0" w:firstLine="0"/>
        <w:jc w:val="lowKashida"/>
      </w:pPr>
      <w:r>
        <w:t xml:space="preserve">Gene Expression of Toll-Like Receptors 4 &amp; 10 in Cellular Subsets of Human Peripheral </w:t>
      </w:r>
    </w:p>
    <w:p w:rsidR="001B5B25" w:rsidRDefault="001B5B25" w:rsidP="001B5B25">
      <w:pPr>
        <w:spacing w:after="0" w:line="259" w:lineRule="auto"/>
        <w:ind w:left="0" w:right="0" w:firstLine="0"/>
        <w:jc w:val="lowKashida"/>
      </w:pPr>
      <w:r>
        <w:t xml:space="preserve">Blood among Patients with Prostatitis: Conventional, Real Time </w:t>
      </w:r>
      <w:proofErr w:type="spellStart"/>
      <w:r>
        <w:t>Pcr</w:t>
      </w:r>
      <w:proofErr w:type="spellEnd"/>
      <w:r>
        <w:t xml:space="preserve"> and DNA </w:t>
      </w:r>
    </w:p>
    <w:p w:rsidR="001B5B25" w:rsidRDefault="001B5B25" w:rsidP="001B5B25">
      <w:pPr>
        <w:spacing w:after="0" w:line="259" w:lineRule="auto"/>
        <w:ind w:left="0" w:right="0" w:firstLine="0"/>
        <w:jc w:val="lowKashida"/>
      </w:pPr>
      <w:r>
        <w:t xml:space="preserve">Sequencing </w:t>
      </w:r>
      <w:proofErr w:type="gramStart"/>
      <w:r>
        <w:t>Techniques .</w:t>
      </w:r>
      <w:proofErr w:type="gramEnd"/>
      <w:r>
        <w:t xml:space="preserve"> International Journal of Medical Science and Clinical Invention 7(11): 5095-5102 2020.  DOI:10.18535/</w:t>
      </w:r>
      <w:proofErr w:type="spellStart"/>
      <w:r>
        <w:t>ijmsci</w:t>
      </w:r>
      <w:proofErr w:type="spellEnd"/>
      <w:r>
        <w:t xml:space="preserve">/v7i11.06 </w:t>
      </w:r>
    </w:p>
    <w:p w:rsidR="001B5B25" w:rsidRDefault="001B5B25" w:rsidP="001B5B25">
      <w:pPr>
        <w:spacing w:after="0" w:line="259" w:lineRule="auto"/>
        <w:ind w:left="0" w:right="0" w:firstLine="0"/>
        <w:jc w:val="lowKashida"/>
      </w:pPr>
    </w:p>
    <w:p w:rsidR="001B5B25" w:rsidRDefault="001B5B25" w:rsidP="001B5B25">
      <w:pPr>
        <w:spacing w:after="0" w:line="259" w:lineRule="auto"/>
        <w:ind w:left="0" w:right="0" w:firstLine="0"/>
        <w:jc w:val="lowKashida"/>
      </w:pPr>
      <w:r>
        <w:t>43-</w:t>
      </w:r>
      <w:r>
        <w:tab/>
      </w:r>
      <w:proofErr w:type="spellStart"/>
      <w:r>
        <w:t>AlDhaheri</w:t>
      </w:r>
      <w:proofErr w:type="spellEnd"/>
      <w:r>
        <w:t xml:space="preserve">, Hussein N., Ihsan E. </w:t>
      </w:r>
      <w:proofErr w:type="spellStart"/>
      <w:r>
        <w:t>AlSaimary</w:t>
      </w:r>
      <w:proofErr w:type="spellEnd"/>
      <w:r>
        <w:t xml:space="preserve"> and </w:t>
      </w:r>
      <w:proofErr w:type="spellStart"/>
      <w:r>
        <w:t>Murtadha</w:t>
      </w:r>
      <w:proofErr w:type="spellEnd"/>
      <w:r>
        <w:t xml:space="preserve"> M. </w:t>
      </w:r>
      <w:proofErr w:type="spellStart"/>
      <w:r>
        <w:t>ALMusafer</w:t>
      </w:r>
      <w:proofErr w:type="spellEnd"/>
      <w:r>
        <w:t xml:space="preserve">.  </w:t>
      </w:r>
    </w:p>
    <w:p w:rsidR="001B5B25" w:rsidRDefault="001B5B25" w:rsidP="001B5B25">
      <w:pPr>
        <w:spacing w:after="0" w:line="259" w:lineRule="auto"/>
        <w:ind w:left="0" w:right="0" w:firstLine="0"/>
        <w:jc w:val="lowKashida"/>
      </w:pPr>
      <w:r>
        <w:t xml:space="preserve">PREVALENCE, INCIDENCE ESTIMATION, RISK FACTORS OF PROSTATITIS IN </w:t>
      </w:r>
    </w:p>
    <w:p w:rsidR="001B5B25" w:rsidRDefault="001B5B25" w:rsidP="001B5B25">
      <w:pPr>
        <w:spacing w:after="0" w:line="259" w:lineRule="auto"/>
        <w:ind w:left="0" w:right="0" w:firstLine="0"/>
        <w:jc w:val="lowKashida"/>
      </w:pPr>
      <w:r>
        <w:t xml:space="preserve">SOUTHERN IRAQ: CASE-CONTROL OBSERVATIONAL STUDY. EUROPEAN </w:t>
      </w:r>
    </w:p>
    <w:p w:rsidR="001B5B25" w:rsidRDefault="001B5B25" w:rsidP="001B5B25">
      <w:pPr>
        <w:spacing w:after="0" w:line="259" w:lineRule="auto"/>
        <w:ind w:left="0" w:right="0" w:firstLine="0"/>
        <w:jc w:val="lowKashida"/>
      </w:pPr>
      <w:r>
        <w:t xml:space="preserve">JOURNAL OF PHARMACEUTICAL AND MEDICAL RESEARCH. 2020,7(12), 47-55 </w:t>
      </w:r>
    </w:p>
    <w:p w:rsidR="001B5B25" w:rsidRDefault="001B5B25" w:rsidP="001B5B25">
      <w:pPr>
        <w:spacing w:after="0" w:line="259" w:lineRule="auto"/>
        <w:ind w:left="0" w:right="0" w:firstLine="0"/>
        <w:jc w:val="lowKashida"/>
      </w:pPr>
    </w:p>
    <w:p w:rsidR="001B5B25" w:rsidRDefault="001B5B25" w:rsidP="001B5B25">
      <w:pPr>
        <w:spacing w:after="0" w:line="259" w:lineRule="auto"/>
        <w:ind w:left="0" w:right="0" w:firstLine="0"/>
        <w:jc w:val="lowKashida"/>
      </w:pPr>
      <w:r>
        <w:t>44-</w:t>
      </w:r>
      <w:r>
        <w:tab/>
      </w:r>
      <w:proofErr w:type="spellStart"/>
      <w:proofErr w:type="gramStart"/>
      <w:r>
        <w:t>Mezban</w:t>
      </w:r>
      <w:proofErr w:type="spellEnd"/>
      <w:r>
        <w:t xml:space="preserve"> ,</w:t>
      </w:r>
      <w:proofErr w:type="gramEnd"/>
      <w:r>
        <w:t xml:space="preserve">  </w:t>
      </w:r>
      <w:proofErr w:type="spellStart"/>
      <w:r>
        <w:t>Falih</w:t>
      </w:r>
      <w:proofErr w:type="spellEnd"/>
      <w:r>
        <w:t xml:space="preserve"> </w:t>
      </w:r>
      <w:proofErr w:type="spellStart"/>
      <w:r>
        <w:t>Hmood</w:t>
      </w:r>
      <w:proofErr w:type="spellEnd"/>
      <w:r>
        <w:t xml:space="preserve"> and Ihsan Edan Alsaimary.  Estimation of risk factors affecting patients associated with bronchial asthma in Basrah, southern Iraq: Case-control observational study. Journal of Medical Research and Health Sciences. DOI: https://doi.org/10.15520/jmrhs.v4i1.304 JMRHS 4 (1), 1146-1150 (2021). </w:t>
      </w:r>
    </w:p>
    <w:p w:rsidR="001B5B25" w:rsidRDefault="001B5B25" w:rsidP="001B5B25">
      <w:pPr>
        <w:spacing w:after="0" w:line="259" w:lineRule="auto"/>
        <w:ind w:left="0" w:right="0" w:firstLine="0"/>
        <w:jc w:val="lowKashida"/>
      </w:pPr>
    </w:p>
    <w:p w:rsidR="001B5B25" w:rsidRDefault="001B5B25" w:rsidP="001B5B25">
      <w:pPr>
        <w:spacing w:after="0" w:line="259" w:lineRule="auto"/>
        <w:ind w:left="0" w:right="0" w:firstLine="0"/>
        <w:jc w:val="lowKashida"/>
      </w:pPr>
      <w:r>
        <w:t>45-</w:t>
      </w:r>
      <w:r>
        <w:tab/>
      </w:r>
      <w:proofErr w:type="gramStart"/>
      <w:r>
        <w:t>Alsaimary ,Ihsan</w:t>
      </w:r>
      <w:proofErr w:type="gramEnd"/>
      <w:r>
        <w:t xml:space="preserve"> Edan and  </w:t>
      </w:r>
      <w:proofErr w:type="spellStart"/>
      <w:r>
        <w:t>Falih</w:t>
      </w:r>
      <w:proofErr w:type="spellEnd"/>
      <w:r>
        <w:t xml:space="preserve"> </w:t>
      </w:r>
      <w:proofErr w:type="spellStart"/>
      <w:r>
        <w:t>Hmood</w:t>
      </w:r>
      <w:proofErr w:type="spellEnd"/>
      <w:r>
        <w:t xml:space="preserve"> </w:t>
      </w:r>
      <w:proofErr w:type="spellStart"/>
      <w:r>
        <w:t>Mezban</w:t>
      </w:r>
      <w:proofErr w:type="spellEnd"/>
      <w:r>
        <w:t xml:space="preserve"> .  Estimation of serum inflammatory </w:t>
      </w:r>
      <w:proofErr w:type="gramStart"/>
      <w:r>
        <w:t>cytokines( IL</w:t>
      </w:r>
      <w:proofErr w:type="gramEnd"/>
      <w:r>
        <w:t xml:space="preserve">-4, IL 10 and IL 17) and total </w:t>
      </w:r>
      <w:proofErr w:type="spellStart"/>
      <w:r>
        <w:t>IgE</w:t>
      </w:r>
      <w:proofErr w:type="spellEnd"/>
      <w:r>
        <w:t xml:space="preserve"> concentrations in patients with bronchial asthma by ELISA technique. Journal of Medical Research and Health Sciences. DOI: https://doi.org/10.15520/jmrhs.v4i1.305 JMRHS 4 (1), 1151-1155 (2021). </w:t>
      </w:r>
    </w:p>
    <w:p w:rsidR="001B5B25" w:rsidRDefault="001B5B25" w:rsidP="001B5B25">
      <w:pPr>
        <w:spacing w:after="0" w:line="259" w:lineRule="auto"/>
        <w:ind w:left="0" w:right="0" w:firstLine="0"/>
        <w:jc w:val="lowKashida"/>
      </w:pPr>
    </w:p>
    <w:p w:rsidR="001B5B25" w:rsidRDefault="001B5B25" w:rsidP="001B5B25">
      <w:pPr>
        <w:spacing w:after="0" w:line="259" w:lineRule="auto"/>
        <w:ind w:left="0" w:right="0" w:firstLine="0"/>
        <w:jc w:val="lowKashida"/>
      </w:pPr>
      <w:r>
        <w:t>46-</w:t>
      </w:r>
      <w:r>
        <w:tab/>
      </w:r>
      <w:proofErr w:type="spellStart"/>
      <w:r>
        <w:t>AlSaimary</w:t>
      </w:r>
      <w:proofErr w:type="spellEnd"/>
      <w:r>
        <w:t xml:space="preserve">, Ihsan </w:t>
      </w:r>
      <w:proofErr w:type="gramStart"/>
      <w:r>
        <w:t>Edan  and</w:t>
      </w:r>
      <w:proofErr w:type="gramEnd"/>
      <w:r>
        <w:t xml:space="preserve"> </w:t>
      </w:r>
      <w:proofErr w:type="spellStart"/>
      <w:r>
        <w:t>Falih</w:t>
      </w:r>
      <w:proofErr w:type="spellEnd"/>
      <w:r>
        <w:t xml:space="preserve"> </w:t>
      </w:r>
      <w:proofErr w:type="spellStart"/>
      <w:r>
        <w:t>Hmood</w:t>
      </w:r>
      <w:proofErr w:type="spellEnd"/>
      <w:r>
        <w:t xml:space="preserve"> </w:t>
      </w:r>
      <w:proofErr w:type="spellStart"/>
      <w:r>
        <w:t>Mezban</w:t>
      </w:r>
      <w:proofErr w:type="spellEnd"/>
      <w:r>
        <w:t xml:space="preserve">   Diagnostic  Accuracy of Immunological Markers for Detection of Allergens by  Poly Check Techniques among Patients with Bronchial Asthma in  Basrah, </w:t>
      </w:r>
      <w:proofErr w:type="spellStart"/>
      <w:r>
        <w:t>Southren</w:t>
      </w:r>
      <w:proofErr w:type="spellEnd"/>
      <w:r>
        <w:t xml:space="preserve"> of Iraq. Journal of Biotechnology &amp; Bioinformatics Research. SRC/JBBR-125. Volume 3(1): 1-</w:t>
      </w:r>
      <w:proofErr w:type="gramStart"/>
      <w:r>
        <w:t>16  .</w:t>
      </w:r>
      <w:proofErr w:type="gramEnd"/>
      <w:r>
        <w:t xml:space="preserve"> (2021) </w:t>
      </w:r>
    </w:p>
    <w:p w:rsidR="001B5B25" w:rsidRDefault="001B5B25" w:rsidP="001B5B25">
      <w:pPr>
        <w:tabs>
          <w:tab w:val="left" w:pos="3464"/>
        </w:tabs>
        <w:jc w:val="lowKashida"/>
        <w:rPr>
          <w:lang w:bidi="ar-IQ"/>
        </w:rPr>
      </w:pPr>
    </w:p>
    <w:p w:rsidR="001B5B25" w:rsidRDefault="001B5B25" w:rsidP="00F537A0">
      <w:pPr>
        <w:spacing w:after="55" w:line="259" w:lineRule="auto"/>
        <w:ind w:left="0" w:right="4162" w:firstLine="0"/>
        <w:sectPr w:rsidR="001B5B25" w:rsidSect="001B5B25">
          <w:type w:val="continuous"/>
          <w:pgSz w:w="11904" w:h="16838"/>
          <w:pgMar w:top="1440" w:right="1440" w:bottom="1440" w:left="903" w:header="720" w:footer="720" w:gutter="0"/>
          <w:cols w:num="2" w:space="706"/>
        </w:sectPr>
      </w:pPr>
    </w:p>
    <w:p w:rsidR="001E477F" w:rsidRDefault="001E477F" w:rsidP="00B8369B">
      <w:pPr>
        <w:spacing w:after="0" w:line="259" w:lineRule="auto"/>
        <w:ind w:left="0" w:right="4162" w:firstLine="0"/>
        <w:jc w:val="right"/>
      </w:pPr>
    </w:p>
    <w:sectPr w:rsidR="001E477F">
      <w:type w:val="continuous"/>
      <w:pgSz w:w="11904" w:h="16838"/>
      <w:pgMar w:top="1440" w:right="1440" w:bottom="1440" w:left="90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51905"/>
    <w:multiLevelType w:val="hybridMultilevel"/>
    <w:tmpl w:val="08A85B3A"/>
    <w:lvl w:ilvl="0" w:tplc="4B80E81A">
      <w:start w:val="1"/>
      <w:numFmt w:val="decimal"/>
      <w:lvlText w:val="[%1]"/>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EC46D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B09F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EA54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02BF9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CE17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D6B5C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9C9D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8AC90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8AC2708"/>
    <w:multiLevelType w:val="hybridMultilevel"/>
    <w:tmpl w:val="0AE43780"/>
    <w:lvl w:ilvl="0" w:tplc="B99AB7DE">
      <w:start w:val="2"/>
      <w:numFmt w:val="decimal"/>
      <w:lvlText w:val="%1-"/>
      <w:lvlJc w:val="left"/>
      <w:pPr>
        <w:ind w:left="2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EBCE56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4503AB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4902C9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9F63D9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3ACED2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B069E4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080A4F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DDC2B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1937D55"/>
    <w:multiLevelType w:val="hybridMultilevel"/>
    <w:tmpl w:val="FAC0248C"/>
    <w:lvl w:ilvl="0" w:tplc="9A36A564">
      <w:start w:val="23"/>
      <w:numFmt w:val="decimal"/>
      <w:lvlText w:val="%1."/>
      <w:lvlJc w:val="left"/>
      <w:pPr>
        <w:ind w:left="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1859B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749BF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CEFE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8897A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60A3D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36980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CE715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16C33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3026E7A"/>
    <w:multiLevelType w:val="hybridMultilevel"/>
    <w:tmpl w:val="2332B08A"/>
    <w:lvl w:ilvl="0" w:tplc="4D4E04F0">
      <w:start w:val="20"/>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C0B6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2A65A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B8452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6AA84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AC947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98980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7084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E646F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30B4BA2"/>
    <w:multiLevelType w:val="hybridMultilevel"/>
    <w:tmpl w:val="89CE22A6"/>
    <w:lvl w:ilvl="0" w:tplc="801405AE">
      <w:start w:val="15"/>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6492A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EE786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C423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A2B04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06C8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38741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DA314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E054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7F"/>
    <w:rsid w:val="00154E42"/>
    <w:rsid w:val="001B5B25"/>
    <w:rsid w:val="001E477F"/>
    <w:rsid w:val="004A5E33"/>
    <w:rsid w:val="00893AF8"/>
    <w:rsid w:val="0091328A"/>
    <w:rsid w:val="009173F6"/>
    <w:rsid w:val="00A64690"/>
    <w:rsid w:val="00B8369B"/>
    <w:rsid w:val="00D8590B"/>
    <w:rsid w:val="00DE2137"/>
    <w:rsid w:val="00F537A0"/>
    <w:rsid w:val="00F849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336C6"/>
  <w15:docId w15:val="{443CA2F8-D471-48A9-B81C-261943A7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9" w:line="269" w:lineRule="auto"/>
      <w:ind w:left="10" w:right="1" w:hanging="10"/>
      <w:jc w:val="both"/>
    </w:pPr>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a0"/>
    <w:uiPriority w:val="99"/>
    <w:unhideWhenUsed/>
    <w:rsid w:val="00154E42"/>
    <w:rPr>
      <w:color w:val="0563C1" w:themeColor="hyperlink"/>
      <w:u w:val="single"/>
    </w:rPr>
  </w:style>
  <w:style w:type="paragraph" w:styleId="a3">
    <w:name w:val="List Paragraph"/>
    <w:basedOn w:val="a"/>
    <w:uiPriority w:val="34"/>
    <w:qFormat/>
    <w:rsid w:val="00A64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2215/CJN.04601007.One" TargetMode="External"/><Relationship Id="rId3" Type="http://schemas.openxmlformats.org/officeDocument/2006/relationships/styles" Target="styles.xml"/><Relationship Id="rId7" Type="http://schemas.openxmlformats.org/officeDocument/2006/relationships/hyperlink" Target="https://doi.org/10.2215/CJN.04601007.O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hsan.alsaimary@uobasrah.edu.iq"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5520/jmrhs.v3i11.27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9FF6C-59A0-4F18-ADE0-816898CF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6354</Words>
  <Characters>36220</Characters>
  <Application>Microsoft Office Word</Application>
  <DocSecurity>0</DocSecurity>
  <Lines>301</Lines>
  <Paragraphs>84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42490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Maher</cp:lastModifiedBy>
  <cp:revision>2</cp:revision>
  <dcterms:created xsi:type="dcterms:W3CDTF">2022-05-14T14:22:00Z</dcterms:created>
  <dcterms:modified xsi:type="dcterms:W3CDTF">2022-05-14T14:22:00Z</dcterms:modified>
</cp:coreProperties>
</file>