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122" w:rsidRPr="00517122" w:rsidRDefault="00517122" w:rsidP="00517122">
      <w:pPr>
        <w:shd w:val="clear" w:color="auto" w:fill="FFFFFF"/>
        <w:bidi w:val="0"/>
        <w:spacing w:after="0" w:line="240" w:lineRule="auto"/>
        <w:jc w:val="center"/>
        <w:rPr>
          <w:rFonts w:ascii="Aldhabi" w:eastAsia="Times New Roman" w:hAnsi="Aldhabi" w:cs="Aldhabi" w:hint="cs"/>
          <w:color w:val="222222"/>
          <w:sz w:val="36"/>
          <w:szCs w:val="36"/>
          <w:lang w:bidi="ar-KW"/>
        </w:rPr>
      </w:pPr>
      <w:r w:rsidRPr="00517122">
        <w:rPr>
          <w:rFonts w:ascii="Aldhabi" w:eastAsia="Times New Roman" w:hAnsi="Aldhabi" w:cs="Aldhabi"/>
          <w:color w:val="222222"/>
          <w:sz w:val="36"/>
          <w:szCs w:val="36"/>
          <w:rtl/>
        </w:rPr>
        <w:t>بسمه تعالى</w:t>
      </w:r>
    </w:p>
    <w:p w:rsidR="00517122" w:rsidRPr="001453D9" w:rsidRDefault="00517122" w:rsidP="00517122">
      <w:pPr>
        <w:shd w:val="clear" w:color="auto" w:fill="FFFFFF"/>
        <w:bidi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222222"/>
          <w:sz w:val="24"/>
          <w:szCs w:val="24"/>
        </w:rPr>
      </w:pPr>
      <w:r w:rsidRPr="001453D9">
        <w:rPr>
          <w:rFonts w:ascii="Arial Unicode MS" w:eastAsia="Arial Unicode MS" w:hAnsi="Arial Unicode MS" w:cs="Arial Unicode MS"/>
          <w:b/>
          <w:bCs/>
          <w:color w:val="222222"/>
          <w:sz w:val="24"/>
          <w:szCs w:val="24"/>
          <w:rtl/>
        </w:rPr>
        <w:t>ما هي اضط</w:t>
      </w:r>
      <w:r w:rsidRPr="001453D9">
        <w:rPr>
          <w:rFonts w:ascii="Arial Unicode MS" w:eastAsia="Arial Unicode MS" w:hAnsi="Arial Unicode MS" w:cs="Arial Unicode MS" w:hint="cs"/>
          <w:b/>
          <w:bCs/>
          <w:color w:val="222222"/>
          <w:sz w:val="24"/>
          <w:szCs w:val="24"/>
          <w:rtl/>
        </w:rPr>
        <w:t>ر</w:t>
      </w:r>
      <w:r w:rsidRPr="00517122">
        <w:rPr>
          <w:rFonts w:ascii="Arial Unicode MS" w:eastAsia="Arial Unicode MS" w:hAnsi="Arial Unicode MS" w:cs="Arial Unicode MS"/>
          <w:b/>
          <w:bCs/>
          <w:color w:val="222222"/>
          <w:sz w:val="24"/>
          <w:szCs w:val="24"/>
          <w:rtl/>
        </w:rPr>
        <w:t>ابات الشخصية</w:t>
      </w:r>
      <w:r w:rsidRPr="00517122">
        <w:rPr>
          <w:rFonts w:ascii="Arial Unicode MS" w:eastAsia="Arial Unicode MS" w:hAnsi="Arial Unicode MS" w:cs="Arial Unicode MS"/>
          <w:b/>
          <w:bCs/>
          <w:color w:val="222222"/>
          <w:sz w:val="24"/>
          <w:szCs w:val="24"/>
        </w:rPr>
        <w:t xml:space="preserve"> </w:t>
      </w:r>
    </w:p>
    <w:p w:rsidR="00517122" w:rsidRPr="00517122" w:rsidRDefault="00517122" w:rsidP="00517122">
      <w:pPr>
        <w:shd w:val="clear" w:color="auto" w:fill="FFFFFF"/>
        <w:bidi w:val="0"/>
        <w:spacing w:after="0" w:line="240" w:lineRule="auto"/>
        <w:jc w:val="center"/>
        <w:rPr>
          <w:rFonts w:ascii="Algerian" w:eastAsia="Times New Roman" w:hAnsi="Algerian" w:cs="Arial"/>
          <w:color w:val="222222"/>
          <w:sz w:val="24"/>
          <w:szCs w:val="24"/>
        </w:rPr>
      </w:pPr>
      <w:r w:rsidRPr="00517122">
        <w:rPr>
          <w:rFonts w:ascii="Algerian" w:eastAsia="Times New Roman" w:hAnsi="Algerian" w:cs="Arial"/>
          <w:color w:val="222222"/>
          <w:sz w:val="24"/>
          <w:szCs w:val="24"/>
        </w:rPr>
        <w:t>Personality Disorders</w:t>
      </w:r>
    </w:p>
    <w:p w:rsidR="00517122" w:rsidRPr="00517122" w:rsidRDefault="00517122" w:rsidP="00517122">
      <w:pPr>
        <w:shd w:val="clear" w:color="auto" w:fill="FFFFFF"/>
        <w:bidi w:val="0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</w:p>
    <w:p w:rsidR="00517122" w:rsidRPr="00517122" w:rsidRDefault="00517122" w:rsidP="00517122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</w:rPr>
      </w:pPr>
      <w:r w:rsidRPr="00517122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تتميز شخصية كل فرد بصفات معينة وهي عبارة عن طريقة تفكيره وتصرفاته التي تجعل كل شخص منا فريدا من </w:t>
      </w:r>
      <w:proofErr w:type="gramStart"/>
      <w:r w:rsidRPr="00517122">
        <w:rPr>
          <w:rFonts w:ascii="Arial" w:eastAsia="Times New Roman" w:hAnsi="Arial" w:cs="Arial"/>
          <w:color w:val="222222"/>
          <w:sz w:val="24"/>
          <w:szCs w:val="24"/>
          <w:rtl/>
        </w:rPr>
        <w:t>نوعه ،</w:t>
      </w:r>
      <w:proofErr w:type="gramEnd"/>
      <w:r w:rsidRPr="00517122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تتحول صفات الشخصية الى اضطراب عندما يبلغ نمط التفكير والتصرف حده الاقصى ويصبح متصلبا وغير قابل للتأقلم ، فتؤثر حينها سلبا في حياة الشخص نفسه ومن حوله الاخرين بضيق شديد</w:t>
      </w:r>
      <w:r w:rsidRPr="00517122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517122" w:rsidRPr="00517122" w:rsidRDefault="00517122" w:rsidP="00517122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</w:rPr>
      </w:pPr>
      <w:r w:rsidRPr="00517122">
        <w:rPr>
          <w:rFonts w:ascii="Arial" w:eastAsia="Times New Roman" w:hAnsi="Arial" w:cs="Arial"/>
          <w:color w:val="222222"/>
          <w:sz w:val="24"/>
          <w:szCs w:val="24"/>
          <w:rtl/>
        </w:rPr>
        <w:t>تبدأ اضطرابات الشخصية في الطفولة لتستمر خلال سن الرشد</w:t>
      </w:r>
      <w:r>
        <w:rPr>
          <w:rFonts w:ascii="Arial" w:eastAsia="Times New Roman" w:hAnsi="Arial" w:cs="Arial" w:hint="cs"/>
          <w:color w:val="222222"/>
          <w:sz w:val="24"/>
          <w:szCs w:val="24"/>
          <w:rtl/>
          <w:lang w:bidi="ar-KW"/>
        </w:rPr>
        <w:t xml:space="preserve">. </w:t>
      </w:r>
      <w:r w:rsidRPr="0051712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gramStart"/>
      <w:r w:rsidRPr="00517122">
        <w:rPr>
          <w:rFonts w:ascii="Arial" w:eastAsia="Times New Roman" w:hAnsi="Arial" w:cs="Arial"/>
          <w:color w:val="222222"/>
          <w:sz w:val="24"/>
          <w:szCs w:val="24"/>
        </w:rPr>
        <w:t>.</w:t>
      </w:r>
      <w:proofErr w:type="gramEnd"/>
    </w:p>
    <w:p w:rsidR="00517122" w:rsidRPr="00517122" w:rsidRDefault="00517122" w:rsidP="00517122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</w:rPr>
      </w:pPr>
    </w:p>
    <w:p w:rsidR="00517122" w:rsidRPr="00517122" w:rsidRDefault="00517122" w:rsidP="00517122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</w:pPr>
      <w:r w:rsidRPr="00517122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rtl/>
        </w:rPr>
        <w:t xml:space="preserve">ما مدى </w:t>
      </w:r>
      <w:r>
        <w:rPr>
          <w:rFonts w:ascii="Arial" w:eastAsia="Times New Roman" w:hAnsi="Arial" w:cs="Arial" w:hint="cs"/>
          <w:b/>
          <w:bCs/>
          <w:color w:val="222222"/>
          <w:sz w:val="24"/>
          <w:szCs w:val="24"/>
          <w:u w:val="single"/>
          <w:rtl/>
        </w:rPr>
        <w:t xml:space="preserve">انتشار </w:t>
      </w:r>
      <w:r w:rsidRPr="00517122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rtl/>
        </w:rPr>
        <w:t xml:space="preserve">اضطرابات </w:t>
      </w:r>
      <w:proofErr w:type="gramStart"/>
      <w:r w:rsidRPr="00517122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rtl/>
        </w:rPr>
        <w:t>الشخصية ؟</w:t>
      </w:r>
      <w:proofErr w:type="gramEnd"/>
    </w:p>
    <w:p w:rsidR="00517122" w:rsidRPr="00517122" w:rsidRDefault="00517122" w:rsidP="00517122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</w:rPr>
      </w:pPr>
      <w:r w:rsidRPr="0051712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517122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اضطرابات الشخصية عالية الانتشار تصل نسبتها من ١٠-١٥% من عامة السكان يعاني بالحد الادنى من واحدة من انواع الاضطرابات </w:t>
      </w:r>
      <w:proofErr w:type="gramStart"/>
      <w:r w:rsidRPr="00517122">
        <w:rPr>
          <w:rFonts w:ascii="Arial" w:eastAsia="Times New Roman" w:hAnsi="Arial" w:cs="Arial"/>
          <w:color w:val="222222"/>
          <w:sz w:val="24"/>
          <w:szCs w:val="24"/>
          <w:rtl/>
        </w:rPr>
        <w:t>الشخصية</w:t>
      </w:r>
      <w:r w:rsidRPr="00517122">
        <w:rPr>
          <w:rFonts w:ascii="Arial" w:eastAsia="Times New Roman" w:hAnsi="Arial" w:cs="Arial"/>
          <w:color w:val="222222"/>
          <w:sz w:val="24"/>
          <w:szCs w:val="24"/>
        </w:rPr>
        <w:t xml:space="preserve"> .</w:t>
      </w:r>
      <w:proofErr w:type="gramEnd"/>
    </w:p>
    <w:p w:rsidR="00517122" w:rsidRPr="00517122" w:rsidRDefault="00517122" w:rsidP="00517122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</w:rPr>
      </w:pPr>
      <w:r w:rsidRPr="00517122">
        <w:rPr>
          <w:rFonts w:ascii="Arial" w:eastAsia="Times New Roman" w:hAnsi="Arial" w:cs="Arial"/>
          <w:color w:val="222222"/>
          <w:sz w:val="24"/>
          <w:szCs w:val="24"/>
          <w:rtl/>
        </w:rPr>
        <w:t>ون</w:t>
      </w:r>
      <w:r>
        <w:rPr>
          <w:rFonts w:ascii="Arial" w:eastAsia="Times New Roman" w:hAnsi="Arial" w:cs="Arial"/>
          <w:color w:val="222222"/>
          <w:sz w:val="24"/>
          <w:szCs w:val="24"/>
          <w:rtl/>
        </w:rPr>
        <w:t>سبة ٣٠-٥٠٪</w:t>
      </w:r>
      <w:r w:rsidRPr="00517122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من مرضى العيادات الخارجية للطب النفسي</w:t>
      </w:r>
    </w:p>
    <w:p w:rsidR="00517122" w:rsidRPr="00517122" w:rsidRDefault="00517122" w:rsidP="00517122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بينما 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  <w:rtl/>
        </w:rPr>
        <w:t>اكثر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من نسبة ٥٠٪</w:t>
      </w:r>
      <w:r w:rsidRPr="00517122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لدى </w:t>
      </w:r>
      <w:r>
        <w:rPr>
          <w:rFonts w:ascii="Arial" w:eastAsia="Times New Roman" w:hAnsi="Arial" w:cs="Arial"/>
          <w:color w:val="222222"/>
          <w:sz w:val="24"/>
          <w:szCs w:val="24"/>
          <w:rtl/>
        </w:rPr>
        <w:t>المرضى الرقين في الردهات النفسي</w:t>
      </w:r>
      <w:r>
        <w:rPr>
          <w:rFonts w:ascii="Arial" w:eastAsia="Times New Roman" w:hAnsi="Arial" w:cs="Arial" w:hint="cs"/>
          <w:color w:val="222222"/>
          <w:sz w:val="24"/>
          <w:szCs w:val="24"/>
          <w:rtl/>
          <w:lang w:bidi="ar-KW"/>
        </w:rPr>
        <w:t>ة</w:t>
      </w:r>
      <w:r w:rsidRPr="00517122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517122" w:rsidRPr="00517122" w:rsidRDefault="00517122" w:rsidP="00517122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</w:rPr>
      </w:pPr>
      <w:r w:rsidRPr="00517122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تصاحب اضطرابات الشخصية حوالي ثلث المرضى المصابين بالاضطرابات العقلية </w:t>
      </w:r>
      <w:proofErr w:type="gramStart"/>
      <w:r w:rsidRPr="00517122">
        <w:rPr>
          <w:rFonts w:ascii="Arial" w:eastAsia="Times New Roman" w:hAnsi="Arial" w:cs="Arial"/>
          <w:color w:val="222222"/>
          <w:sz w:val="24"/>
          <w:szCs w:val="24"/>
          <w:rtl/>
        </w:rPr>
        <w:t>السريرية</w:t>
      </w:r>
      <w:r w:rsidRPr="00517122">
        <w:rPr>
          <w:rFonts w:ascii="Arial" w:eastAsia="Times New Roman" w:hAnsi="Arial" w:cs="Arial"/>
          <w:color w:val="222222"/>
          <w:sz w:val="24"/>
          <w:szCs w:val="24"/>
        </w:rPr>
        <w:t xml:space="preserve"> .</w:t>
      </w:r>
      <w:proofErr w:type="gramEnd"/>
    </w:p>
    <w:p w:rsidR="00517122" w:rsidRPr="00517122" w:rsidRDefault="00517122" w:rsidP="00517122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</w:rPr>
      </w:pPr>
    </w:p>
    <w:p w:rsidR="00517122" w:rsidRPr="00517122" w:rsidRDefault="00517122" w:rsidP="00517122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</w:pPr>
      <w:r w:rsidRPr="00517122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rtl/>
        </w:rPr>
        <w:t xml:space="preserve">ما هي انواع اضطرابات </w:t>
      </w:r>
      <w:proofErr w:type="gramStart"/>
      <w:r w:rsidRPr="00517122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rtl/>
        </w:rPr>
        <w:t>الشخصية ؟</w:t>
      </w:r>
      <w:proofErr w:type="gramEnd"/>
    </w:p>
    <w:p w:rsidR="00517122" w:rsidRPr="00517122" w:rsidRDefault="00517122" w:rsidP="00517122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</w:rPr>
      </w:pPr>
    </w:p>
    <w:p w:rsidR="00517122" w:rsidRDefault="00517122" w:rsidP="00517122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rtl/>
          <w:lang w:bidi="ar-KW"/>
        </w:rPr>
      </w:pPr>
      <w:r w:rsidRPr="00517122">
        <w:rPr>
          <w:rFonts w:ascii="Arial" w:eastAsia="Times New Roman" w:hAnsi="Arial" w:cs="Arial"/>
          <w:color w:val="222222"/>
          <w:sz w:val="24"/>
          <w:szCs w:val="24"/>
          <w:rtl/>
        </w:rPr>
        <w:t>اضطرابات الشخصية تندرج ضمن مجموعات ثلاث</w:t>
      </w:r>
      <w:r>
        <w:rPr>
          <w:rFonts w:ascii="Arial" w:eastAsia="Times New Roman" w:hAnsi="Arial" w:cs="Arial" w:hint="cs"/>
          <w:color w:val="222222"/>
          <w:sz w:val="24"/>
          <w:szCs w:val="24"/>
          <w:rtl/>
        </w:rPr>
        <w:t xml:space="preserve">: </w:t>
      </w:r>
    </w:p>
    <w:p w:rsidR="00517122" w:rsidRPr="00517122" w:rsidRDefault="00517122" w:rsidP="00517122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color w:val="222222"/>
          <w:sz w:val="24"/>
          <w:szCs w:val="24"/>
          <w:lang w:bidi="ar-KW"/>
        </w:rPr>
      </w:pPr>
      <w:r w:rsidRPr="00517122">
        <w:rPr>
          <w:rFonts w:ascii="Arial Unicode MS" w:eastAsia="Arial Unicode MS" w:hAnsi="Arial Unicode MS" w:cs="Arial Unicode MS" w:hint="cs"/>
          <w:color w:val="222222"/>
          <w:sz w:val="24"/>
          <w:szCs w:val="24"/>
          <w:highlight w:val="lightGray"/>
          <w:rtl/>
          <w:lang w:bidi="ar-KW"/>
        </w:rPr>
        <w:t xml:space="preserve">المجموعة </w:t>
      </w:r>
      <w:r w:rsidRPr="00517122">
        <w:rPr>
          <w:rFonts w:ascii="Arial Unicode MS" w:eastAsia="Arial Unicode MS" w:hAnsi="Arial Unicode MS" w:cs="Arial Unicode MS"/>
          <w:color w:val="222222"/>
          <w:sz w:val="24"/>
          <w:szCs w:val="24"/>
          <w:highlight w:val="lightGray"/>
          <w:lang w:bidi="ar-KW"/>
        </w:rPr>
        <w:t>A</w:t>
      </w:r>
    </w:p>
    <w:p w:rsidR="00517122" w:rsidRPr="00517122" w:rsidRDefault="00517122" w:rsidP="00517122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bidi="ar-KW"/>
        </w:rPr>
      </w:pPr>
      <w:r w:rsidRPr="0051712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517122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يكون الشخص فيها غريب </w:t>
      </w:r>
      <w:proofErr w:type="gramStart"/>
      <w:r w:rsidRPr="00517122">
        <w:rPr>
          <w:rFonts w:ascii="Arial" w:eastAsia="Times New Roman" w:hAnsi="Arial" w:cs="Arial"/>
          <w:color w:val="222222"/>
          <w:sz w:val="24"/>
          <w:szCs w:val="24"/>
          <w:rtl/>
        </w:rPr>
        <w:t>الأطوار ،</w:t>
      </w:r>
      <w:proofErr w:type="gramEnd"/>
      <w:r w:rsidRPr="00517122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يخاف العلاقات الاجتماعية ، لديه ارتباط عائلي ووراثي مع الامراض </w:t>
      </w:r>
      <w:proofErr w:type="spellStart"/>
      <w:r w:rsidRPr="00517122">
        <w:rPr>
          <w:rFonts w:ascii="Arial" w:eastAsia="Times New Roman" w:hAnsi="Arial" w:cs="Arial"/>
          <w:color w:val="222222"/>
          <w:sz w:val="24"/>
          <w:szCs w:val="24"/>
          <w:rtl/>
        </w:rPr>
        <w:t>الذهانية</w:t>
      </w:r>
      <w:proofErr w:type="spellEnd"/>
      <w:r w:rsidRPr="00517122">
        <w:rPr>
          <w:rFonts w:ascii="Arial" w:eastAsia="Times New Roman" w:hAnsi="Arial" w:cs="Arial"/>
          <w:color w:val="222222"/>
          <w:sz w:val="24"/>
          <w:szCs w:val="24"/>
          <w:rtl/>
        </w:rPr>
        <w:t>. وتضم</w:t>
      </w:r>
      <w:r>
        <w:rPr>
          <w:rFonts w:ascii="Arial" w:eastAsia="Times New Roman" w:hAnsi="Arial" w:cs="Arial" w:hint="cs"/>
          <w:color w:val="222222"/>
          <w:sz w:val="24"/>
          <w:szCs w:val="24"/>
          <w:rtl/>
        </w:rPr>
        <w:t>:</w:t>
      </w:r>
    </w:p>
    <w:p w:rsidR="00517122" w:rsidRPr="00517122" w:rsidRDefault="00517122" w:rsidP="0051712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 w:hint="cs"/>
          <w:b/>
          <w:bCs/>
          <w:color w:val="222222"/>
          <w:sz w:val="24"/>
          <w:szCs w:val="24"/>
          <w:rtl/>
          <w:lang w:bidi="ar-KW"/>
        </w:rPr>
      </w:pPr>
      <w:r w:rsidRPr="00517122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اضطراب الشخصية الارتيابية</w:t>
      </w:r>
      <w:r w:rsidRPr="00517122">
        <w:rPr>
          <w:rFonts w:ascii="Arial" w:eastAsia="Times New Roman" w:hAnsi="Arial" w:cs="Arial" w:hint="cs"/>
          <w:b/>
          <w:bCs/>
          <w:color w:val="222222"/>
          <w:sz w:val="24"/>
          <w:szCs w:val="24"/>
          <w:rtl/>
          <w:lang w:bidi="ar-KW"/>
        </w:rPr>
        <w:t xml:space="preserve"> </w:t>
      </w:r>
      <w:proofErr w:type="gramStart"/>
      <w:r w:rsidRPr="00517122">
        <w:rPr>
          <w:rFonts w:ascii="Arial" w:eastAsia="Times New Roman" w:hAnsi="Arial" w:cs="Arial" w:hint="cs"/>
          <w:b/>
          <w:bCs/>
          <w:color w:val="222222"/>
          <w:sz w:val="24"/>
          <w:szCs w:val="24"/>
          <w:rtl/>
          <w:lang w:bidi="ar-KW"/>
        </w:rPr>
        <w:t xml:space="preserve">( </w:t>
      </w:r>
      <w:r w:rsidRPr="00517122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(</w:t>
      </w:r>
      <w:proofErr w:type="gramEnd"/>
      <w:r w:rsidRPr="00517122">
        <w:rPr>
          <w:rFonts w:ascii="Arial" w:eastAsia="Times New Roman" w:hAnsi="Arial" w:cs="Arial"/>
          <w:b/>
          <w:bCs/>
          <w:color w:val="222222"/>
          <w:sz w:val="24"/>
          <w:szCs w:val="24"/>
        </w:rPr>
        <w:t>paranoid personality disorder</w:t>
      </w:r>
    </w:p>
    <w:p w:rsidR="00517122" w:rsidRDefault="00517122" w:rsidP="00517122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51712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>
        <w:rPr>
          <w:rFonts w:ascii="Arial" w:eastAsia="Times New Roman" w:hAnsi="Arial" w:cs="Arial" w:hint="cs"/>
          <w:color w:val="222222"/>
          <w:sz w:val="24"/>
          <w:szCs w:val="24"/>
          <w:rtl/>
          <w:lang w:bidi="ar-KW"/>
        </w:rPr>
        <w:t xml:space="preserve"> </w:t>
      </w:r>
      <w:r w:rsidRPr="00517122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يتسم </w:t>
      </w:r>
      <w:proofErr w:type="gramStart"/>
      <w:r w:rsidRPr="00517122">
        <w:rPr>
          <w:rFonts w:ascii="Arial" w:eastAsia="Times New Roman" w:hAnsi="Arial" w:cs="Arial"/>
          <w:color w:val="222222"/>
          <w:sz w:val="24"/>
          <w:szCs w:val="24"/>
          <w:rtl/>
        </w:rPr>
        <w:t>الشخص  بفقدان</w:t>
      </w:r>
      <w:proofErr w:type="gramEnd"/>
      <w:r w:rsidRPr="00517122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الثقة والشك </w:t>
      </w:r>
      <w:proofErr w:type="spellStart"/>
      <w:r w:rsidRPr="00517122">
        <w:rPr>
          <w:rFonts w:ascii="Arial" w:eastAsia="Times New Roman" w:hAnsi="Arial" w:cs="Arial"/>
          <w:color w:val="222222"/>
          <w:sz w:val="24"/>
          <w:szCs w:val="24"/>
          <w:rtl/>
        </w:rPr>
        <w:t>بالاخرين</w:t>
      </w:r>
      <w:proofErr w:type="spellEnd"/>
      <w:r w:rsidRPr="00517122">
        <w:rPr>
          <w:rFonts w:ascii="Arial" w:eastAsia="Times New Roman" w:hAnsi="Arial" w:cs="Arial"/>
          <w:color w:val="222222"/>
          <w:sz w:val="24"/>
          <w:szCs w:val="24"/>
          <w:rtl/>
        </w:rPr>
        <w:t>، محب للخصام ،  لدرجة أن ينظر الشخص الى الدوافع على انها دوافع حقد ، ويعزو المسؤولية في مشكلاته الى الاخرين</w:t>
      </w:r>
      <w:r>
        <w:rPr>
          <w:rFonts w:ascii="Arial" w:eastAsia="Times New Roman" w:hAnsi="Arial" w:cs="Arial" w:hint="cs"/>
          <w:color w:val="222222"/>
          <w:sz w:val="24"/>
          <w:szCs w:val="24"/>
          <w:rtl/>
        </w:rPr>
        <w:t>.</w:t>
      </w:r>
    </w:p>
    <w:p w:rsidR="00517122" w:rsidRPr="00517122" w:rsidRDefault="00517122" w:rsidP="0051712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517122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 xml:space="preserve">اضطراب الشخصية </w:t>
      </w:r>
      <w:proofErr w:type="gramStart"/>
      <w:r w:rsidRPr="00517122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الفصامي</w:t>
      </w:r>
      <w:r w:rsidRPr="00517122">
        <w:rPr>
          <w:rFonts w:ascii="Arial" w:eastAsia="Times New Roman" w:hAnsi="Arial" w:cs="Arial"/>
          <w:b/>
          <w:bCs/>
          <w:color w:val="222222"/>
          <w:sz w:val="24"/>
          <w:szCs w:val="24"/>
        </w:rPr>
        <w:t>(</w:t>
      </w:r>
      <w:proofErr w:type="gramEnd"/>
      <w:r w:rsidRPr="00517122">
        <w:rPr>
          <w:rFonts w:ascii="Arial" w:eastAsia="Times New Roman" w:hAnsi="Arial" w:cs="Arial"/>
          <w:b/>
          <w:bCs/>
          <w:color w:val="222222"/>
          <w:sz w:val="24"/>
          <w:szCs w:val="24"/>
        </w:rPr>
        <w:t>Schizoid personality disorder)</w:t>
      </w:r>
    </w:p>
    <w:p w:rsidR="00517122" w:rsidRDefault="00517122" w:rsidP="00517122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 w:hint="cs"/>
          <w:color w:val="222222"/>
          <w:sz w:val="24"/>
          <w:szCs w:val="24"/>
          <w:rtl/>
          <w:lang w:bidi="ar-KW"/>
        </w:rPr>
      </w:pPr>
      <w:r w:rsidRPr="0051712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517122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وهو نمط عام للانفصال عن العلاقات الاجتماعية ونطاق مقيد من التعبير عن المشاعر في العلاقات بين </w:t>
      </w:r>
      <w:r>
        <w:rPr>
          <w:rFonts w:ascii="Arial" w:eastAsia="Times New Roman" w:hAnsi="Arial" w:cs="Arial" w:hint="cs"/>
          <w:color w:val="222222"/>
          <w:sz w:val="24"/>
          <w:szCs w:val="24"/>
          <w:rtl/>
        </w:rPr>
        <w:t>الأشخاص</w:t>
      </w:r>
      <w:r>
        <w:rPr>
          <w:rFonts w:ascii="Arial" w:eastAsia="Times New Roman" w:hAnsi="Arial" w:cs="Arial" w:hint="cs"/>
          <w:color w:val="222222"/>
          <w:sz w:val="24"/>
          <w:szCs w:val="24"/>
          <w:rtl/>
          <w:lang w:bidi="ar-KW"/>
        </w:rPr>
        <w:t xml:space="preserve">. </w:t>
      </w:r>
    </w:p>
    <w:p w:rsidR="00517122" w:rsidRPr="00517122" w:rsidRDefault="00517122" w:rsidP="0051712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 w:hint="cs"/>
          <w:b/>
          <w:bCs/>
          <w:color w:val="222222"/>
          <w:sz w:val="24"/>
          <w:szCs w:val="24"/>
          <w:rtl/>
          <w:lang w:bidi="ar-KW"/>
        </w:rPr>
      </w:pPr>
      <w:r w:rsidRPr="00517122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اضطراب الشخصية الانشقاقي</w:t>
      </w:r>
      <w:r w:rsidRPr="00517122">
        <w:rPr>
          <w:rFonts w:ascii="Arial" w:eastAsia="Times New Roman" w:hAnsi="Arial" w:cs="Arial" w:hint="cs"/>
          <w:b/>
          <w:bCs/>
          <w:color w:val="222222"/>
          <w:sz w:val="24"/>
          <w:szCs w:val="24"/>
          <w:rtl/>
          <w:lang w:bidi="ar-KW"/>
        </w:rPr>
        <w:t xml:space="preserve"> </w:t>
      </w:r>
      <w:r w:rsidRPr="00517122">
        <w:rPr>
          <w:rFonts w:ascii="Arial" w:eastAsia="Times New Roman" w:hAnsi="Arial" w:cs="Arial"/>
          <w:b/>
          <w:bCs/>
          <w:color w:val="222222"/>
          <w:sz w:val="24"/>
          <w:szCs w:val="24"/>
        </w:rPr>
        <w:t>(Schizotypal personality disorder)  </w:t>
      </w:r>
    </w:p>
    <w:p w:rsidR="00517122" w:rsidRDefault="00517122" w:rsidP="00517122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 w:hint="cs"/>
          <w:color w:val="222222"/>
          <w:sz w:val="24"/>
          <w:szCs w:val="24"/>
          <w:rtl/>
        </w:rPr>
      </w:pPr>
      <w:r w:rsidRPr="0051712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517122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هو نمط عام من العجز الاجتماعي والعجز في اقامة علاقات مع بقية ابناء </w:t>
      </w:r>
      <w:proofErr w:type="gramStart"/>
      <w:r w:rsidRPr="00517122">
        <w:rPr>
          <w:rFonts w:ascii="Arial" w:eastAsia="Times New Roman" w:hAnsi="Arial" w:cs="Arial"/>
          <w:color w:val="222222"/>
          <w:sz w:val="24"/>
          <w:szCs w:val="24"/>
          <w:rtl/>
        </w:rPr>
        <w:t>ال</w:t>
      </w:r>
      <w:r>
        <w:rPr>
          <w:rFonts w:ascii="Arial" w:eastAsia="Times New Roman" w:hAnsi="Arial" w:cs="Arial"/>
          <w:color w:val="222222"/>
          <w:sz w:val="24"/>
          <w:szCs w:val="24"/>
          <w:rtl/>
        </w:rPr>
        <w:t>مجتمع ،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يتميز الشخص بمظهر غريب </w:t>
      </w:r>
      <w:r>
        <w:rPr>
          <w:rFonts w:ascii="Arial" w:eastAsia="Times New Roman" w:hAnsi="Arial" w:cs="Arial" w:hint="cs"/>
          <w:color w:val="222222"/>
          <w:sz w:val="24"/>
          <w:szCs w:val="24"/>
          <w:rtl/>
        </w:rPr>
        <w:t>,</w:t>
      </w:r>
      <w:r w:rsidRPr="00517122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تفكير سحري ، ولديه أنماط وتفكير وسلوك شاذ بدون ذهان</w:t>
      </w:r>
      <w:r>
        <w:rPr>
          <w:rFonts w:ascii="Arial" w:eastAsia="Times New Roman" w:hAnsi="Arial" w:cs="Arial" w:hint="cs"/>
          <w:color w:val="222222"/>
          <w:sz w:val="24"/>
          <w:szCs w:val="24"/>
          <w:rtl/>
        </w:rPr>
        <w:t>.</w:t>
      </w:r>
    </w:p>
    <w:p w:rsidR="00517122" w:rsidRDefault="00517122" w:rsidP="00517122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rtl/>
          <w:lang w:bidi="ar-KW"/>
        </w:rPr>
      </w:pPr>
    </w:p>
    <w:p w:rsidR="00517122" w:rsidRPr="00517122" w:rsidRDefault="00517122" w:rsidP="00517122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color w:val="222222"/>
          <w:sz w:val="24"/>
          <w:szCs w:val="24"/>
          <w:lang w:bidi="ar-KW"/>
        </w:rPr>
      </w:pPr>
      <w:r w:rsidRPr="00517122">
        <w:rPr>
          <w:rFonts w:ascii="Arial Unicode MS" w:eastAsia="Arial Unicode MS" w:hAnsi="Arial Unicode MS" w:cs="Arial Unicode MS" w:hint="cs"/>
          <w:color w:val="222222"/>
          <w:sz w:val="24"/>
          <w:szCs w:val="24"/>
          <w:highlight w:val="lightGray"/>
          <w:rtl/>
          <w:lang w:bidi="ar-KW"/>
        </w:rPr>
        <w:t xml:space="preserve">المجموعة </w:t>
      </w:r>
      <w:r w:rsidRPr="00517122">
        <w:rPr>
          <w:rFonts w:ascii="Arial Unicode MS" w:eastAsia="Arial Unicode MS" w:hAnsi="Arial Unicode MS" w:cs="Arial Unicode MS"/>
          <w:color w:val="222222"/>
          <w:sz w:val="24"/>
          <w:szCs w:val="24"/>
          <w:highlight w:val="lightGray"/>
          <w:lang w:bidi="ar-KW"/>
        </w:rPr>
        <w:t>B</w:t>
      </w:r>
    </w:p>
    <w:p w:rsidR="00517122" w:rsidRDefault="00517122" w:rsidP="00517122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 w:hint="cs"/>
          <w:color w:val="222222"/>
          <w:sz w:val="24"/>
          <w:szCs w:val="24"/>
          <w:rtl/>
          <w:lang w:bidi="ar-KW"/>
        </w:rPr>
      </w:pPr>
      <w:r w:rsidRPr="0051712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517122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يكون الشخص فيها عاطفي ومتناقض أو متقلب </w:t>
      </w:r>
      <w:proofErr w:type="gramStart"/>
      <w:r w:rsidRPr="00517122">
        <w:rPr>
          <w:rFonts w:ascii="Arial" w:eastAsia="Times New Roman" w:hAnsi="Arial" w:cs="Arial"/>
          <w:color w:val="222222"/>
          <w:sz w:val="24"/>
          <w:szCs w:val="24"/>
          <w:rtl/>
        </w:rPr>
        <w:t>ومفاجئ ،</w:t>
      </w:r>
      <w:proofErr w:type="gramEnd"/>
      <w:r w:rsidRPr="00517122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لديه ارتباط عائلي أو وراثي مع اضطرابات المزاج وسوء استعمال المادة ( المخدرات ) والاضطرابات جسمية الشكل وتضم</w:t>
      </w:r>
      <w:r>
        <w:rPr>
          <w:rFonts w:ascii="Arial" w:eastAsia="Times New Roman" w:hAnsi="Arial" w:cs="Arial" w:hint="cs"/>
          <w:color w:val="222222"/>
          <w:sz w:val="24"/>
          <w:szCs w:val="24"/>
          <w:rtl/>
          <w:lang w:bidi="ar-KW"/>
        </w:rPr>
        <w:t xml:space="preserve">: </w:t>
      </w:r>
    </w:p>
    <w:p w:rsidR="00517122" w:rsidRPr="00517122" w:rsidRDefault="00517122" w:rsidP="0051712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bidi="ar-IQ"/>
        </w:rPr>
      </w:pPr>
      <w:r w:rsidRPr="00517122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 xml:space="preserve">اضطراب الشخصية المعادية </w:t>
      </w:r>
      <w:proofErr w:type="gramStart"/>
      <w:r w:rsidRPr="00517122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للمجتمع</w:t>
      </w:r>
      <w:r w:rsidRPr="00517122">
        <w:rPr>
          <w:rFonts w:ascii="Arial" w:eastAsia="Times New Roman" w:hAnsi="Arial" w:cs="Arial"/>
          <w:b/>
          <w:bCs/>
          <w:color w:val="222222"/>
          <w:sz w:val="24"/>
          <w:szCs w:val="24"/>
        </w:rPr>
        <w:t>(</w:t>
      </w:r>
      <w:r w:rsidRPr="00517122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 </w:t>
      </w:r>
      <w:proofErr w:type="gramEnd"/>
      <w:r w:rsidRPr="00517122">
        <w:rPr>
          <w:rFonts w:ascii="Arial" w:eastAsia="Times New Roman" w:hAnsi="Arial" w:cs="Arial"/>
          <w:b/>
          <w:bCs/>
          <w:color w:val="222222"/>
          <w:sz w:val="24"/>
          <w:szCs w:val="24"/>
        </w:rPr>
        <w:t>Antisocial personality disorder )</w:t>
      </w:r>
      <w:r w:rsidRPr="0051712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:rsidR="00517122" w:rsidRDefault="00517122" w:rsidP="00517122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rtl/>
          <w:lang w:bidi="ar-KW"/>
        </w:rPr>
      </w:pPr>
      <w:r w:rsidRPr="00517122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هو نمط عام يتجاهل فيه </w:t>
      </w:r>
      <w:proofErr w:type="gramStart"/>
      <w:r w:rsidRPr="00517122">
        <w:rPr>
          <w:rFonts w:ascii="Arial" w:eastAsia="Times New Roman" w:hAnsi="Arial" w:cs="Arial"/>
          <w:color w:val="222222"/>
          <w:sz w:val="24"/>
          <w:szCs w:val="24"/>
          <w:rtl/>
        </w:rPr>
        <w:t>الشخص  حقوق</w:t>
      </w:r>
      <w:proofErr w:type="gramEnd"/>
      <w:r w:rsidRPr="00517122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الاخرين وينتهكها ويرفض أن يعمل وفق القوانين الاجتماعية </w:t>
      </w:r>
      <w:proofErr w:type="spellStart"/>
      <w:r w:rsidRPr="00517122">
        <w:rPr>
          <w:rFonts w:ascii="Arial" w:eastAsia="Times New Roman" w:hAnsi="Arial" w:cs="Arial"/>
          <w:color w:val="222222"/>
          <w:sz w:val="24"/>
          <w:szCs w:val="24"/>
          <w:rtl/>
        </w:rPr>
        <w:t>ولايبدي</w:t>
      </w:r>
      <w:proofErr w:type="spellEnd"/>
      <w:r w:rsidRPr="00517122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اهتماما </w:t>
      </w:r>
      <w:proofErr w:type="spellStart"/>
      <w:r w:rsidRPr="00517122">
        <w:rPr>
          <w:rFonts w:ascii="Arial" w:eastAsia="Times New Roman" w:hAnsi="Arial" w:cs="Arial"/>
          <w:color w:val="222222"/>
          <w:sz w:val="24"/>
          <w:szCs w:val="24"/>
          <w:rtl/>
        </w:rPr>
        <w:t>بالاخرين</w:t>
      </w:r>
      <w:proofErr w:type="spellEnd"/>
      <w:r w:rsidRPr="00517122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ولا يتعلم من التجربة ولديه سلوك اجرامي في مرحلة البلوغ ومضطرب عقليا أو اجتماعيًا</w:t>
      </w:r>
      <w:r>
        <w:rPr>
          <w:rFonts w:ascii="Arial" w:eastAsia="Times New Roman" w:hAnsi="Arial" w:cs="Arial" w:hint="cs"/>
          <w:color w:val="222222"/>
          <w:sz w:val="24"/>
          <w:szCs w:val="24"/>
          <w:rtl/>
          <w:lang w:bidi="ar-KW"/>
        </w:rPr>
        <w:t xml:space="preserve"> . </w:t>
      </w:r>
    </w:p>
    <w:p w:rsidR="00517122" w:rsidRPr="00517122" w:rsidRDefault="00517122" w:rsidP="00517122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 w:hint="cs"/>
          <w:color w:val="222222"/>
          <w:sz w:val="24"/>
          <w:szCs w:val="24"/>
          <w:rtl/>
          <w:lang w:bidi="ar-KW"/>
        </w:rPr>
      </w:pPr>
    </w:p>
    <w:p w:rsidR="00517122" w:rsidRPr="00517122" w:rsidRDefault="00517122" w:rsidP="0051712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bidi="ar-KW"/>
        </w:rPr>
      </w:pPr>
      <w:r w:rsidRPr="00517122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 xml:space="preserve">اضطراب الشخصية </w:t>
      </w:r>
      <w:proofErr w:type="gramStart"/>
      <w:r w:rsidRPr="00517122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الهستيرية</w:t>
      </w:r>
      <w:r w:rsidRPr="00517122">
        <w:rPr>
          <w:rFonts w:ascii="Arial" w:eastAsia="Times New Roman" w:hAnsi="Arial" w:cs="Arial" w:hint="cs"/>
          <w:b/>
          <w:bCs/>
          <w:color w:val="222222"/>
          <w:sz w:val="24"/>
          <w:szCs w:val="24"/>
          <w:rtl/>
          <w:lang w:bidi="ar-KW"/>
        </w:rPr>
        <w:t xml:space="preserve">  </w:t>
      </w:r>
      <w:r w:rsidRPr="00517122">
        <w:rPr>
          <w:rFonts w:ascii="Arial" w:eastAsia="Times New Roman" w:hAnsi="Arial" w:cs="Arial"/>
          <w:b/>
          <w:bCs/>
          <w:color w:val="222222"/>
          <w:sz w:val="24"/>
          <w:szCs w:val="24"/>
        </w:rPr>
        <w:t>(</w:t>
      </w:r>
      <w:proofErr w:type="gramEnd"/>
      <w:r w:rsidRPr="00517122">
        <w:rPr>
          <w:rFonts w:ascii="Arial" w:eastAsia="Times New Roman" w:hAnsi="Arial" w:cs="Arial"/>
          <w:b/>
          <w:bCs/>
          <w:color w:val="222222"/>
          <w:sz w:val="24"/>
          <w:szCs w:val="24"/>
        </w:rPr>
        <w:t>Histrionic personality disorder)</w:t>
      </w:r>
    </w:p>
    <w:p w:rsidR="00517122" w:rsidRDefault="00517122" w:rsidP="00517122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517122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هو نمط عام من العواطف الجياشة وحب لفت </w:t>
      </w:r>
      <w:proofErr w:type="gramStart"/>
      <w:r w:rsidRPr="00517122">
        <w:rPr>
          <w:rFonts w:ascii="Arial" w:eastAsia="Times New Roman" w:hAnsi="Arial" w:cs="Arial"/>
          <w:color w:val="222222"/>
          <w:sz w:val="24"/>
          <w:szCs w:val="24"/>
          <w:rtl/>
        </w:rPr>
        <w:t>الانتباه ،</w:t>
      </w:r>
      <w:proofErr w:type="gramEnd"/>
      <w:r w:rsidRPr="00517122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يكون الشخص فيه عاطفي ، مثير جنسيا ، ولا يستطيع  الحفاظ على علاقات صحيحة مع الاخرين</w:t>
      </w:r>
      <w:r>
        <w:rPr>
          <w:rFonts w:ascii="Arial" w:eastAsia="Times New Roman" w:hAnsi="Arial" w:cs="Arial" w:hint="cs"/>
          <w:color w:val="222222"/>
          <w:sz w:val="24"/>
          <w:szCs w:val="24"/>
          <w:rtl/>
        </w:rPr>
        <w:t>.</w:t>
      </w:r>
    </w:p>
    <w:p w:rsidR="00517122" w:rsidRPr="00517122" w:rsidRDefault="00517122" w:rsidP="0051712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 w:hint="cs"/>
          <w:b/>
          <w:bCs/>
          <w:color w:val="222222"/>
          <w:sz w:val="24"/>
          <w:szCs w:val="24"/>
          <w:rtl/>
          <w:lang w:bidi="ar-KW"/>
        </w:rPr>
      </w:pPr>
      <w:r w:rsidRPr="00517122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اضطراب الشخصية النرجسية</w:t>
      </w:r>
      <w:r w:rsidRPr="00517122">
        <w:rPr>
          <w:rFonts w:ascii="Arial" w:eastAsia="Times New Roman" w:hAnsi="Arial" w:cs="Arial" w:hint="cs"/>
          <w:b/>
          <w:bCs/>
          <w:color w:val="222222"/>
          <w:sz w:val="24"/>
          <w:szCs w:val="24"/>
          <w:rtl/>
          <w:lang w:bidi="ar-KW"/>
        </w:rPr>
        <w:t xml:space="preserve"> </w:t>
      </w:r>
      <w:r w:rsidRPr="00517122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(Narcissistic personality </w:t>
      </w:r>
      <w:proofErr w:type="gramStart"/>
      <w:r w:rsidRPr="00517122">
        <w:rPr>
          <w:rFonts w:ascii="Arial" w:eastAsia="Times New Roman" w:hAnsi="Arial" w:cs="Arial"/>
          <w:b/>
          <w:bCs/>
          <w:color w:val="222222"/>
          <w:sz w:val="24"/>
          <w:szCs w:val="24"/>
        </w:rPr>
        <w:t>disorder )</w:t>
      </w:r>
      <w:proofErr w:type="gramEnd"/>
    </w:p>
    <w:p w:rsidR="00517122" w:rsidRDefault="00517122" w:rsidP="00517122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 w:hint="cs"/>
          <w:color w:val="222222"/>
          <w:sz w:val="24"/>
          <w:szCs w:val="24"/>
          <w:rtl/>
          <w:lang w:bidi="ar-KW"/>
        </w:rPr>
      </w:pPr>
      <w:r w:rsidRPr="0051712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517122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هو نمط عام من العلياء والغرور </w:t>
      </w:r>
      <w:proofErr w:type="gramStart"/>
      <w:r w:rsidRPr="00517122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( </w:t>
      </w:r>
      <w:proofErr w:type="spellStart"/>
      <w:r w:rsidRPr="00517122">
        <w:rPr>
          <w:rFonts w:ascii="Arial" w:eastAsia="Times New Roman" w:hAnsi="Arial" w:cs="Arial"/>
          <w:color w:val="222222"/>
          <w:sz w:val="24"/>
          <w:szCs w:val="24"/>
          <w:rtl/>
        </w:rPr>
        <w:t>بالاوهام</w:t>
      </w:r>
      <w:proofErr w:type="spellEnd"/>
      <w:proofErr w:type="gramEnd"/>
      <w:r w:rsidRPr="00517122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او بالتصرف الفعلي ) مع حاجة لان يكون الشخص موضعا </w:t>
      </w:r>
      <w:proofErr w:type="spellStart"/>
      <w:r w:rsidRPr="00517122">
        <w:rPr>
          <w:rFonts w:ascii="Arial" w:eastAsia="Times New Roman" w:hAnsi="Arial" w:cs="Arial"/>
          <w:color w:val="222222"/>
          <w:sz w:val="24"/>
          <w:szCs w:val="24"/>
          <w:rtl/>
        </w:rPr>
        <w:t>للاعجاب</w:t>
      </w:r>
      <w:proofErr w:type="spellEnd"/>
      <w:r w:rsidRPr="00517122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 مع عدم الشعور بالتعاطف  مع الاخرين</w:t>
      </w:r>
      <w:r>
        <w:rPr>
          <w:rFonts w:ascii="Arial" w:eastAsia="Times New Roman" w:hAnsi="Arial" w:cs="Arial" w:hint="cs"/>
          <w:color w:val="222222"/>
          <w:sz w:val="24"/>
          <w:szCs w:val="24"/>
          <w:rtl/>
          <w:lang w:bidi="ar-KW"/>
        </w:rPr>
        <w:t>.</w:t>
      </w:r>
    </w:p>
    <w:p w:rsidR="00517122" w:rsidRPr="00517122" w:rsidRDefault="00517122" w:rsidP="0051712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bidi="ar-KW"/>
        </w:rPr>
      </w:pPr>
      <w:r w:rsidRPr="00517122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 xml:space="preserve">اضطراب الشخصية البينية </w:t>
      </w:r>
      <w:proofErr w:type="gramStart"/>
      <w:r w:rsidRPr="00517122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( الحدية</w:t>
      </w:r>
      <w:proofErr w:type="gramEnd"/>
      <w:r w:rsidRPr="00517122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 xml:space="preserve"> )</w:t>
      </w:r>
      <w:r w:rsidRPr="00517122">
        <w:rPr>
          <w:rFonts w:ascii="Arial" w:eastAsia="Times New Roman" w:hAnsi="Arial" w:cs="Arial" w:hint="cs"/>
          <w:b/>
          <w:bCs/>
          <w:color w:val="222222"/>
          <w:sz w:val="24"/>
          <w:szCs w:val="24"/>
          <w:rtl/>
          <w:lang w:bidi="ar-KW"/>
        </w:rPr>
        <w:t xml:space="preserve"> </w:t>
      </w:r>
      <w:r w:rsidRPr="00517122">
        <w:rPr>
          <w:rFonts w:ascii="Arial" w:eastAsia="Times New Roman" w:hAnsi="Arial" w:cs="Arial"/>
          <w:b/>
          <w:bCs/>
          <w:color w:val="222222"/>
          <w:sz w:val="24"/>
          <w:szCs w:val="24"/>
        </w:rPr>
        <w:t>(Borderline personality disorder )</w:t>
      </w:r>
    </w:p>
    <w:p w:rsidR="00517122" w:rsidRDefault="00517122" w:rsidP="00517122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 w:hint="cs"/>
          <w:color w:val="222222"/>
          <w:sz w:val="24"/>
          <w:szCs w:val="24"/>
          <w:rtl/>
        </w:rPr>
      </w:pPr>
      <w:r w:rsidRPr="0051712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517122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يتميز الشخص فيه بسلوك ومزاج غريب </w:t>
      </w:r>
      <w:proofErr w:type="gramStart"/>
      <w:r w:rsidRPr="00517122">
        <w:rPr>
          <w:rFonts w:ascii="Arial" w:eastAsia="Times New Roman" w:hAnsi="Arial" w:cs="Arial"/>
          <w:color w:val="222222"/>
          <w:sz w:val="24"/>
          <w:szCs w:val="24"/>
          <w:rtl/>
        </w:rPr>
        <w:t>الاطوار ،</w:t>
      </w:r>
      <w:proofErr w:type="gramEnd"/>
      <w:r w:rsidRPr="00517122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ضجر ،لديه مشاعر بالوحدة ، اندفاعي ، محاولات انتحار ، إيذاء ذاتي (جرح أو احراق الجسم ) ، يترافق غالبا مع اضطراب المزاج</w:t>
      </w:r>
      <w:r>
        <w:rPr>
          <w:rFonts w:ascii="Arial" w:eastAsia="Times New Roman" w:hAnsi="Arial" w:cs="Arial" w:hint="cs"/>
          <w:color w:val="222222"/>
          <w:sz w:val="24"/>
          <w:szCs w:val="24"/>
          <w:rtl/>
        </w:rPr>
        <w:t>.</w:t>
      </w:r>
    </w:p>
    <w:p w:rsidR="00517122" w:rsidRDefault="00517122" w:rsidP="00517122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rtl/>
        </w:rPr>
      </w:pPr>
    </w:p>
    <w:p w:rsidR="00517122" w:rsidRPr="00517122" w:rsidRDefault="00517122" w:rsidP="00517122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</w:rPr>
      </w:pPr>
    </w:p>
    <w:p w:rsidR="00517122" w:rsidRPr="00517122" w:rsidRDefault="00517122" w:rsidP="00517122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 w:hint="cs"/>
          <w:color w:val="222222"/>
          <w:sz w:val="24"/>
          <w:szCs w:val="24"/>
          <w:rtl/>
          <w:lang w:bidi="ar-KW"/>
        </w:rPr>
      </w:pPr>
      <w:r w:rsidRPr="00517122">
        <w:rPr>
          <w:rFonts w:ascii="Arial Unicode MS" w:eastAsia="Arial Unicode MS" w:hAnsi="Arial Unicode MS" w:cs="Arial Unicode MS" w:hint="cs"/>
          <w:color w:val="222222"/>
          <w:sz w:val="24"/>
          <w:szCs w:val="24"/>
          <w:highlight w:val="lightGray"/>
          <w:rtl/>
          <w:lang w:bidi="ar-KW"/>
        </w:rPr>
        <w:t xml:space="preserve">المجموعة </w:t>
      </w:r>
      <w:r w:rsidRPr="00517122">
        <w:rPr>
          <w:rFonts w:ascii="Arial Unicode MS" w:eastAsia="Arial Unicode MS" w:hAnsi="Arial Unicode MS" w:cs="Arial Unicode MS"/>
          <w:color w:val="222222"/>
          <w:sz w:val="24"/>
          <w:szCs w:val="24"/>
          <w:highlight w:val="lightGray"/>
          <w:lang w:bidi="ar-KW"/>
        </w:rPr>
        <w:t>C</w:t>
      </w:r>
    </w:p>
    <w:p w:rsidR="00517122" w:rsidRDefault="00517122" w:rsidP="00517122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</w:rPr>
      </w:pPr>
      <w:r w:rsidRPr="00517122">
        <w:rPr>
          <w:rFonts w:ascii="Arial" w:eastAsia="Times New Roman" w:hAnsi="Arial" w:cs="Arial"/>
          <w:color w:val="222222"/>
          <w:sz w:val="24"/>
          <w:szCs w:val="24"/>
        </w:rPr>
        <w:t xml:space="preserve">: </w:t>
      </w:r>
      <w:r w:rsidRPr="00517122">
        <w:rPr>
          <w:rFonts w:ascii="Arial" w:eastAsia="Times New Roman" w:hAnsi="Arial" w:cs="Arial"/>
          <w:color w:val="222222"/>
          <w:sz w:val="24"/>
          <w:szCs w:val="24"/>
          <w:rtl/>
        </w:rPr>
        <w:t>يكون الشخص فيها خائف وقلق ، لديه ارتباط وراثي وعائلي مع اضطرابات القلق وتضم</w:t>
      </w:r>
    </w:p>
    <w:p w:rsidR="00517122" w:rsidRPr="00517122" w:rsidRDefault="00517122" w:rsidP="0051712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bidi="ar-KW"/>
        </w:rPr>
      </w:pPr>
      <w:r w:rsidRPr="00517122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 xml:space="preserve">اضطراب الشخصية </w:t>
      </w:r>
      <w:proofErr w:type="gramStart"/>
      <w:r w:rsidRPr="00517122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المتحاشية</w:t>
      </w:r>
      <w:r w:rsidRPr="00517122">
        <w:rPr>
          <w:rFonts w:ascii="Arial" w:eastAsia="Times New Roman" w:hAnsi="Arial" w:cs="Arial"/>
          <w:b/>
          <w:bCs/>
          <w:color w:val="222222"/>
          <w:sz w:val="24"/>
          <w:szCs w:val="24"/>
        </w:rPr>
        <w:t>( Avoidant</w:t>
      </w:r>
      <w:proofErr w:type="gramEnd"/>
      <w:r w:rsidRPr="00517122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personality disorder)</w:t>
      </w:r>
      <w:r w:rsidRPr="00517122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</w:p>
    <w:p w:rsidR="00517122" w:rsidRPr="00517122" w:rsidRDefault="00517122" w:rsidP="005171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17122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يكون الشخص فيه </w:t>
      </w:r>
      <w:proofErr w:type="gramStart"/>
      <w:r w:rsidRPr="00517122">
        <w:rPr>
          <w:rFonts w:ascii="Arial" w:eastAsia="Times New Roman" w:hAnsi="Arial" w:cs="Arial"/>
          <w:color w:val="222222"/>
          <w:sz w:val="24"/>
          <w:szCs w:val="24"/>
          <w:rtl/>
        </w:rPr>
        <w:t>جبان ،حساس</w:t>
      </w:r>
      <w:proofErr w:type="gramEnd"/>
      <w:r w:rsidRPr="00517122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للرفض ومنعزل اجتماعيا ، يعاني من مشاعر بالدونية  ، وفرط الحساسية على التقييم السلبي</w:t>
      </w:r>
      <w:r w:rsidRPr="00517122">
        <w:rPr>
          <w:rFonts w:ascii="Arial" w:eastAsia="Times New Roman" w:hAnsi="Arial" w:cs="Arial"/>
          <w:color w:val="222222"/>
          <w:sz w:val="24"/>
          <w:szCs w:val="24"/>
        </w:rPr>
        <w:t xml:space="preserve"> .</w:t>
      </w:r>
    </w:p>
    <w:p w:rsidR="00517122" w:rsidRPr="00517122" w:rsidRDefault="00517122" w:rsidP="0051712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bidi="ar-KW"/>
        </w:rPr>
      </w:pPr>
      <w:r w:rsidRPr="00517122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 xml:space="preserve">اضطراب الشخصية </w:t>
      </w:r>
      <w:proofErr w:type="spellStart"/>
      <w:r w:rsidRPr="00517122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الأعتمادية</w:t>
      </w:r>
      <w:proofErr w:type="spellEnd"/>
      <w:r w:rsidRPr="00517122">
        <w:rPr>
          <w:rFonts w:ascii="Arial" w:eastAsia="Times New Roman" w:hAnsi="Arial" w:cs="Arial" w:hint="cs"/>
          <w:b/>
          <w:bCs/>
          <w:color w:val="222222"/>
          <w:sz w:val="24"/>
          <w:szCs w:val="24"/>
          <w:rtl/>
          <w:lang w:bidi="ar-KW"/>
        </w:rPr>
        <w:t xml:space="preserve"> </w:t>
      </w:r>
      <w:r w:rsidRPr="00517122">
        <w:rPr>
          <w:rFonts w:ascii="Arial" w:eastAsia="Times New Roman" w:hAnsi="Arial" w:cs="Arial"/>
          <w:b/>
          <w:bCs/>
          <w:color w:val="222222"/>
          <w:sz w:val="24"/>
          <w:szCs w:val="24"/>
        </w:rPr>
        <w:t>(</w:t>
      </w:r>
      <w:proofErr w:type="spellStart"/>
      <w:r w:rsidRPr="00517122">
        <w:rPr>
          <w:rFonts w:ascii="Arial" w:eastAsia="Times New Roman" w:hAnsi="Arial" w:cs="Arial"/>
          <w:b/>
          <w:bCs/>
          <w:color w:val="222222"/>
          <w:sz w:val="24"/>
          <w:szCs w:val="24"/>
        </w:rPr>
        <w:t>Dependant</w:t>
      </w:r>
      <w:proofErr w:type="spellEnd"/>
      <w:r w:rsidRPr="00517122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personality disorder</w:t>
      </w:r>
      <w:r w:rsidRPr="00517122">
        <w:rPr>
          <w:rFonts w:ascii="Arial" w:eastAsia="Times New Roman" w:hAnsi="Arial" w:cs="Arial" w:hint="cs"/>
          <w:b/>
          <w:bCs/>
          <w:color w:val="222222"/>
          <w:sz w:val="24"/>
          <w:szCs w:val="24"/>
          <w:rtl/>
          <w:lang w:bidi="ar-KW"/>
        </w:rPr>
        <w:t xml:space="preserve">  </w:t>
      </w:r>
    </w:p>
    <w:p w:rsidR="00517122" w:rsidRDefault="00517122" w:rsidP="005171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gramStart"/>
      <w:r w:rsidRPr="00517122">
        <w:rPr>
          <w:rFonts w:ascii="Arial" w:eastAsia="Times New Roman" w:hAnsi="Arial" w:cs="Arial"/>
          <w:color w:val="222222"/>
          <w:sz w:val="24"/>
          <w:szCs w:val="24"/>
          <w:rtl/>
        </w:rPr>
        <w:t>يسمح  للأشخاص</w:t>
      </w:r>
      <w:proofErr w:type="gramEnd"/>
      <w:r w:rsidRPr="00517122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الاخرين بصنع القرارات وتحمل المسؤولية عنه</w:t>
      </w:r>
      <w:r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517122" w:rsidRPr="00517122" w:rsidRDefault="00517122" w:rsidP="0051712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517122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اضطراب الوسواس القهري</w:t>
      </w:r>
      <w:r w:rsidRPr="00517122">
        <w:rPr>
          <w:rFonts w:ascii="Arial" w:eastAsia="Times New Roman" w:hAnsi="Arial" w:cs="Arial" w:hint="cs"/>
          <w:b/>
          <w:bCs/>
          <w:color w:val="222222"/>
          <w:sz w:val="24"/>
          <w:szCs w:val="24"/>
          <w:rtl/>
        </w:rPr>
        <w:t xml:space="preserve"> </w:t>
      </w:r>
      <w:r w:rsidRPr="00517122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(Obsessive-compulsive </w:t>
      </w:r>
      <w:proofErr w:type="gramStart"/>
      <w:r w:rsidRPr="00517122">
        <w:rPr>
          <w:rFonts w:ascii="Arial" w:eastAsia="Times New Roman" w:hAnsi="Arial" w:cs="Arial"/>
          <w:b/>
          <w:bCs/>
          <w:color w:val="222222"/>
          <w:sz w:val="24"/>
          <w:szCs w:val="24"/>
        </w:rPr>
        <w:t>personality )</w:t>
      </w:r>
      <w:proofErr w:type="gramEnd"/>
    </w:p>
    <w:p w:rsidR="00517122" w:rsidRPr="00517122" w:rsidRDefault="00517122" w:rsidP="005171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bidi="ar-KW"/>
        </w:rPr>
      </w:pPr>
      <w:r w:rsidRPr="0051712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517122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هو نمط عام من الاشغال بالترتيب والكمالية والنظام والتحكم الفكري بين الاشخاص على حساب المرونة والانفتاح </w:t>
      </w:r>
      <w:proofErr w:type="gramStart"/>
      <w:r w:rsidRPr="00517122">
        <w:rPr>
          <w:rFonts w:ascii="Arial" w:eastAsia="Times New Roman" w:hAnsi="Arial" w:cs="Arial"/>
          <w:color w:val="222222"/>
          <w:sz w:val="24"/>
          <w:szCs w:val="24"/>
          <w:rtl/>
        </w:rPr>
        <w:t>والفعالية ،</w:t>
      </w:r>
      <w:proofErr w:type="gramEnd"/>
      <w:r w:rsidRPr="00517122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يكون الشخص فيه عنيد ، ومتردد ، ولديه شعور بالنقص</w:t>
      </w:r>
      <w:r w:rsidRPr="00517122">
        <w:rPr>
          <w:rFonts w:ascii="Arial" w:eastAsia="Times New Roman" w:hAnsi="Arial" w:cs="Arial"/>
          <w:color w:val="222222"/>
          <w:sz w:val="24"/>
          <w:szCs w:val="24"/>
        </w:rPr>
        <w:t xml:space="preserve"> .</w:t>
      </w:r>
    </w:p>
    <w:p w:rsidR="00517122" w:rsidRPr="00517122" w:rsidRDefault="00517122" w:rsidP="00517122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</w:rPr>
      </w:pPr>
    </w:p>
    <w:p w:rsidR="00517122" w:rsidRPr="00517122" w:rsidRDefault="00517122" w:rsidP="00517122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</w:pPr>
      <w:r w:rsidRPr="00517122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rtl/>
        </w:rPr>
        <w:t>مشاكل الصحة العقلية المتزامنة مع اضطرابات الشخصية</w:t>
      </w:r>
    </w:p>
    <w:p w:rsidR="00517122" w:rsidRPr="00517122" w:rsidRDefault="00517122" w:rsidP="00517122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</w:rPr>
      </w:pPr>
      <w:r w:rsidRPr="00517122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غالبا ما تتزامن اضطرابات الشخصية مع امراض عقلية </w:t>
      </w:r>
      <w:proofErr w:type="gramStart"/>
      <w:r w:rsidRPr="00517122">
        <w:rPr>
          <w:rFonts w:ascii="Arial" w:eastAsia="Times New Roman" w:hAnsi="Arial" w:cs="Arial"/>
          <w:color w:val="222222"/>
          <w:sz w:val="24"/>
          <w:szCs w:val="24"/>
          <w:rtl/>
        </w:rPr>
        <w:t>اخرى .</w:t>
      </w:r>
      <w:proofErr w:type="gramEnd"/>
      <w:r w:rsidRPr="00517122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وهذه ترافق اللجوء المؤذي الى الكحول والمخدرات الاخرى خاصة اضطرابات الشخصية البينية </w:t>
      </w:r>
      <w:proofErr w:type="gramStart"/>
      <w:r w:rsidRPr="00517122">
        <w:rPr>
          <w:rFonts w:ascii="Arial" w:eastAsia="Times New Roman" w:hAnsi="Arial" w:cs="Arial"/>
          <w:color w:val="222222"/>
          <w:sz w:val="24"/>
          <w:szCs w:val="24"/>
          <w:rtl/>
        </w:rPr>
        <w:t>( او</w:t>
      </w:r>
      <w:proofErr w:type="gramEnd"/>
      <w:r w:rsidRPr="00517122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الحدية )</w:t>
      </w:r>
    </w:p>
    <w:p w:rsidR="00517122" w:rsidRPr="00517122" w:rsidRDefault="00517122" w:rsidP="00517122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</w:rPr>
      </w:pPr>
    </w:p>
    <w:p w:rsidR="00517122" w:rsidRPr="00517122" w:rsidRDefault="00517122" w:rsidP="00517122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b/>
          <w:bCs/>
          <w:color w:val="222222"/>
          <w:sz w:val="32"/>
          <w:szCs w:val="32"/>
        </w:rPr>
      </w:pPr>
      <w:r w:rsidRPr="00517122">
        <w:rPr>
          <w:rFonts w:ascii="Arial" w:eastAsia="Times New Roman" w:hAnsi="Arial" w:cs="Arial"/>
          <w:b/>
          <w:bCs/>
          <w:color w:val="222222"/>
          <w:sz w:val="32"/>
          <w:szCs w:val="32"/>
          <w:rtl/>
        </w:rPr>
        <w:t>ما هي اسباب اضطرابات الشخصية؟</w:t>
      </w:r>
    </w:p>
    <w:p w:rsidR="00517122" w:rsidRPr="00517122" w:rsidRDefault="00517122" w:rsidP="00517122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 w:hint="cs"/>
          <w:color w:val="222222"/>
          <w:sz w:val="24"/>
          <w:szCs w:val="24"/>
          <w:rtl/>
          <w:lang w:bidi="ar-KW"/>
        </w:rPr>
      </w:pPr>
      <w:r w:rsidRPr="00517122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تتكون اضطرابات الشخصية خلال الطفولة لتصبح الافكار والتصرفات </w:t>
      </w:r>
      <w:proofErr w:type="gramStart"/>
      <w:r w:rsidRPr="00517122">
        <w:rPr>
          <w:rFonts w:ascii="Arial" w:eastAsia="Times New Roman" w:hAnsi="Arial" w:cs="Arial"/>
          <w:color w:val="222222"/>
          <w:sz w:val="24"/>
          <w:szCs w:val="24"/>
          <w:rtl/>
        </w:rPr>
        <w:t>اكثر</w:t>
      </w:r>
      <w:proofErr w:type="gramEnd"/>
      <w:r w:rsidRPr="00517122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رسوخا مع الانتقال الى مرحلة سن الرشد</w:t>
      </w:r>
      <w:r>
        <w:rPr>
          <w:rFonts w:ascii="Arial" w:eastAsia="Times New Roman" w:hAnsi="Arial" w:cs="Arial" w:hint="cs"/>
          <w:color w:val="222222"/>
          <w:sz w:val="24"/>
          <w:szCs w:val="24"/>
          <w:rtl/>
          <w:lang w:bidi="ar-KW"/>
        </w:rPr>
        <w:t xml:space="preserve">. </w:t>
      </w:r>
    </w:p>
    <w:p w:rsidR="00517122" w:rsidRPr="00517122" w:rsidRDefault="00517122" w:rsidP="00517122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</w:rPr>
      </w:pPr>
      <w:r w:rsidRPr="00517122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بعض انواع اضطرابات الشخصية اكثر شيوعا عند الرجال من النساء </w:t>
      </w:r>
      <w:proofErr w:type="gramStart"/>
      <w:r w:rsidRPr="00517122">
        <w:rPr>
          <w:rFonts w:ascii="Arial" w:eastAsia="Times New Roman" w:hAnsi="Arial" w:cs="Arial"/>
          <w:color w:val="222222"/>
          <w:sz w:val="24"/>
          <w:szCs w:val="24"/>
          <w:rtl/>
        </w:rPr>
        <w:t>( مثلا</w:t>
      </w:r>
      <w:proofErr w:type="gramEnd"/>
      <w:r w:rsidRPr="00517122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="00FD14AA">
        <w:rPr>
          <w:rFonts w:ascii="Arial" w:eastAsia="Times New Roman" w:hAnsi="Arial" w:cs="Arial" w:hint="cs"/>
          <w:color w:val="222222"/>
          <w:sz w:val="24"/>
          <w:szCs w:val="24"/>
          <w:rtl/>
        </w:rPr>
        <w:t>ال</w:t>
      </w:r>
      <w:bookmarkStart w:id="0" w:name="_GoBack"/>
      <w:bookmarkEnd w:id="0"/>
      <w:r w:rsidRPr="00517122">
        <w:rPr>
          <w:rFonts w:ascii="Arial" w:eastAsia="Times New Roman" w:hAnsi="Arial" w:cs="Arial"/>
          <w:color w:val="222222"/>
          <w:sz w:val="24"/>
          <w:szCs w:val="24"/>
          <w:rtl/>
        </w:rPr>
        <w:t>اضطرابات المعادية للمجتمع  ) وبعضها الاخر اكثر شيوعا عند النساء ( مثلا اضطرابات الشخصية البينية )</w:t>
      </w:r>
    </w:p>
    <w:p w:rsidR="00517122" w:rsidRPr="00517122" w:rsidRDefault="00517122" w:rsidP="00517122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</w:rPr>
      </w:pPr>
      <w:r w:rsidRPr="00517122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لا يطلب الكثير من المصابين باضطراب الشخصية اي مساعدة الا بعد مرور سنوات على </w:t>
      </w:r>
      <w:proofErr w:type="gramStart"/>
      <w:r w:rsidRPr="00517122">
        <w:rPr>
          <w:rFonts w:ascii="Arial" w:eastAsia="Times New Roman" w:hAnsi="Arial" w:cs="Arial"/>
          <w:color w:val="222222"/>
          <w:sz w:val="24"/>
          <w:szCs w:val="24"/>
          <w:rtl/>
        </w:rPr>
        <w:t>معاناتهم ،</w:t>
      </w:r>
      <w:proofErr w:type="gramEnd"/>
      <w:r w:rsidRPr="00517122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هذا اذا طلبوا المساعدة ، مما يساهم في عدم معرفتنا العميقة بهذا النوع الاضطرابات واسبابه وتطوره</w:t>
      </w:r>
      <w:r>
        <w:rPr>
          <w:rFonts w:ascii="Arial" w:eastAsia="Times New Roman" w:hAnsi="Arial" w:cs="Arial" w:hint="cs"/>
          <w:color w:val="222222"/>
          <w:sz w:val="24"/>
          <w:szCs w:val="24"/>
          <w:rtl/>
          <w:lang w:bidi="ar-KW"/>
        </w:rPr>
        <w:t xml:space="preserve">.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:rsidR="001453D9" w:rsidRDefault="00517122" w:rsidP="00517122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 w:hint="cs"/>
          <w:color w:val="222222"/>
          <w:sz w:val="24"/>
          <w:szCs w:val="24"/>
          <w:rtl/>
        </w:rPr>
      </w:pPr>
      <w:r w:rsidRPr="00517122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تختلف اسباب الاضطرابات الشخصية بحسب انواع الاضطرابات لكنها عبارة عن مجموعة معقدة من العوامل الوراثية وعوامل </w:t>
      </w:r>
      <w:proofErr w:type="spellStart"/>
      <w:r w:rsidRPr="00517122">
        <w:rPr>
          <w:rFonts w:ascii="Arial" w:eastAsia="Times New Roman" w:hAnsi="Arial" w:cs="Arial"/>
          <w:color w:val="222222"/>
          <w:sz w:val="24"/>
          <w:szCs w:val="24"/>
          <w:rtl/>
        </w:rPr>
        <w:t>بيوكيميائية</w:t>
      </w:r>
      <w:proofErr w:type="spellEnd"/>
      <w:r w:rsidRPr="00517122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وعوامل عائلية وبيئية واجتماعية</w:t>
      </w:r>
      <w:r w:rsidR="001453D9">
        <w:rPr>
          <w:rFonts w:ascii="Arial" w:eastAsia="Times New Roman" w:hAnsi="Arial" w:cs="Arial" w:hint="cs"/>
          <w:color w:val="222222"/>
          <w:sz w:val="24"/>
          <w:szCs w:val="24"/>
          <w:rtl/>
        </w:rPr>
        <w:t xml:space="preserve">. </w:t>
      </w:r>
    </w:p>
    <w:p w:rsidR="00517122" w:rsidRPr="00517122" w:rsidRDefault="001453D9" w:rsidP="001453D9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:rsidR="00517122" w:rsidRPr="00517122" w:rsidRDefault="00517122" w:rsidP="00517122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</w:rPr>
      </w:pPr>
      <w:r w:rsidRPr="00517122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rtl/>
        </w:rPr>
        <w:t xml:space="preserve">ما هو العلاج </w:t>
      </w:r>
      <w:proofErr w:type="gramStart"/>
      <w:r w:rsidRPr="00517122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rtl/>
        </w:rPr>
        <w:t>المتوفر ؟</w:t>
      </w:r>
      <w:proofErr w:type="gramEnd"/>
    </w:p>
    <w:p w:rsidR="00517122" w:rsidRPr="001453D9" w:rsidRDefault="00517122" w:rsidP="001453D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453D9">
        <w:rPr>
          <w:rFonts w:ascii="Arial" w:eastAsia="Times New Roman" w:hAnsi="Arial" w:cs="Arial"/>
          <w:color w:val="222222"/>
          <w:sz w:val="24"/>
          <w:szCs w:val="24"/>
          <w:rtl/>
        </w:rPr>
        <w:t>ما زالت مجموعة العلاجات المعتمدة لاضطرابات الشخصية تتطور ويختلف نوع العلاج بحسب نوع اضطراب الشخصية</w:t>
      </w:r>
      <w:r w:rsidR="001453D9" w:rsidRPr="001453D9">
        <w:rPr>
          <w:rFonts w:ascii="Arial" w:eastAsia="Times New Roman" w:hAnsi="Arial" w:cs="Arial" w:hint="cs"/>
          <w:color w:val="222222"/>
          <w:sz w:val="24"/>
          <w:szCs w:val="24"/>
          <w:rtl/>
          <w:lang w:bidi="ar-KW"/>
        </w:rPr>
        <w:t xml:space="preserve">. </w:t>
      </w:r>
      <w:r w:rsidR="001453D9" w:rsidRPr="001453D9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:rsidR="00517122" w:rsidRPr="001453D9" w:rsidRDefault="00517122" w:rsidP="001453D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453D9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ترتبط انواع كثيرة من اضطرابات الشخصية </w:t>
      </w:r>
      <w:proofErr w:type="spellStart"/>
      <w:r w:rsidRPr="001453D9">
        <w:rPr>
          <w:rFonts w:ascii="Arial" w:eastAsia="Times New Roman" w:hAnsi="Arial" w:cs="Arial"/>
          <w:color w:val="222222"/>
          <w:sz w:val="24"/>
          <w:szCs w:val="24"/>
          <w:rtl/>
        </w:rPr>
        <w:t>بامراض</w:t>
      </w:r>
      <w:proofErr w:type="spellEnd"/>
      <w:r w:rsidRPr="001453D9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عقلية اخرى مع ان السلوك يكون عادة مزمنا ويستمر لفترة اطول على سبيل المثال</w:t>
      </w:r>
      <w:r w:rsidR="001453D9" w:rsidRPr="001453D9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1453D9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اضطراب الشخصية المصابة </w:t>
      </w:r>
      <w:proofErr w:type="spellStart"/>
      <w:r w:rsidRPr="001453D9">
        <w:rPr>
          <w:rFonts w:ascii="Arial" w:eastAsia="Times New Roman" w:hAnsi="Arial" w:cs="Arial"/>
          <w:color w:val="222222"/>
          <w:sz w:val="24"/>
          <w:szCs w:val="24"/>
          <w:rtl/>
        </w:rPr>
        <w:t>بالوساس</w:t>
      </w:r>
      <w:proofErr w:type="spellEnd"/>
      <w:r w:rsidRPr="001453D9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القهري مرتبط باضطراب الوسواس </w:t>
      </w:r>
      <w:proofErr w:type="gramStart"/>
      <w:r w:rsidRPr="001453D9">
        <w:rPr>
          <w:rFonts w:ascii="Arial" w:eastAsia="Times New Roman" w:hAnsi="Arial" w:cs="Arial"/>
          <w:color w:val="222222"/>
          <w:sz w:val="24"/>
          <w:szCs w:val="24"/>
          <w:rtl/>
        </w:rPr>
        <w:t>القهري ،</w:t>
      </w:r>
      <w:proofErr w:type="gramEnd"/>
      <w:r w:rsidRPr="001453D9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واضطراب الشخصية من النوع الفصامي مرتبط بفصام الشخصية ، واضطراب الشخصية المتفادية مرتبط بالرهاب الاجتماعي فيتم اللجوء الى بعض طرق العلاق المتقاربة</w:t>
      </w:r>
      <w:r w:rsidR="001453D9">
        <w:rPr>
          <w:rFonts w:ascii="Arial" w:eastAsia="Times New Roman" w:hAnsi="Arial" w:cs="Arial" w:hint="cs"/>
          <w:color w:val="222222"/>
          <w:sz w:val="24"/>
          <w:szCs w:val="24"/>
          <w:rtl/>
        </w:rPr>
        <w:t xml:space="preserve">. </w:t>
      </w:r>
    </w:p>
    <w:p w:rsidR="00517122" w:rsidRPr="001453D9" w:rsidRDefault="00517122" w:rsidP="001453D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453D9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العلاج الدوائي ذو فائدة محدودة في اضطرابات الشخصية ماعدا اضطراب الشخصية الحدية فيمكن أن تكون فيه مضادات الذهان أو مضادات الاكتئاب </w:t>
      </w:r>
      <w:proofErr w:type="gramStart"/>
      <w:r w:rsidRPr="001453D9">
        <w:rPr>
          <w:rFonts w:ascii="Arial" w:eastAsia="Times New Roman" w:hAnsi="Arial" w:cs="Arial"/>
          <w:color w:val="222222"/>
          <w:sz w:val="24"/>
          <w:szCs w:val="24"/>
          <w:rtl/>
        </w:rPr>
        <w:t>ضرورية</w:t>
      </w:r>
      <w:r w:rsidRPr="001453D9">
        <w:rPr>
          <w:rFonts w:ascii="Arial" w:eastAsia="Times New Roman" w:hAnsi="Arial" w:cs="Arial"/>
          <w:color w:val="222222"/>
          <w:sz w:val="24"/>
          <w:szCs w:val="24"/>
        </w:rPr>
        <w:t xml:space="preserve"> .</w:t>
      </w:r>
      <w:proofErr w:type="gramEnd"/>
    </w:p>
    <w:p w:rsidR="00517122" w:rsidRPr="00517122" w:rsidRDefault="00517122" w:rsidP="001453D9">
      <w:pPr>
        <w:shd w:val="clear" w:color="auto" w:fill="FFFFFF"/>
        <w:bidi w:val="0"/>
        <w:spacing w:after="0" w:line="240" w:lineRule="auto"/>
        <w:ind w:left="567" w:right="509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517122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يمكن ان يستعمل الدواء لعلاج أعراض مستهدفة مرافقة لاضطراب الشخصية (</w:t>
      </w:r>
      <w:proofErr w:type="spellStart"/>
      <w:proofErr w:type="gramStart"/>
      <w:r w:rsidRPr="00517122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أكتئاب</w:t>
      </w:r>
      <w:proofErr w:type="spellEnd"/>
      <w:r w:rsidRPr="00517122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 xml:space="preserve"> ،</w:t>
      </w:r>
      <w:proofErr w:type="gramEnd"/>
      <w:r w:rsidRPr="00517122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 xml:space="preserve"> قلق ، عارضة </w:t>
      </w:r>
      <w:proofErr w:type="spellStart"/>
      <w:r w:rsidRPr="00517122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ذهانية</w:t>
      </w:r>
      <w:proofErr w:type="spellEnd"/>
      <w:r w:rsidRPr="00517122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 xml:space="preserve"> مؤقتة )</w:t>
      </w:r>
    </w:p>
    <w:p w:rsidR="00517122" w:rsidRPr="001453D9" w:rsidRDefault="00517122" w:rsidP="001453D9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 w:hint="cs"/>
          <w:color w:val="222222"/>
          <w:sz w:val="24"/>
          <w:szCs w:val="24"/>
          <w:rtl/>
          <w:lang w:bidi="ar-KW"/>
        </w:rPr>
      </w:pPr>
      <w:r w:rsidRPr="001453D9">
        <w:rPr>
          <w:rFonts w:ascii="Arial" w:eastAsia="Times New Roman" w:hAnsi="Arial" w:cs="Arial"/>
          <w:color w:val="222222"/>
          <w:sz w:val="24"/>
          <w:szCs w:val="24"/>
          <w:rtl/>
        </w:rPr>
        <w:t>العلاج النفسي الفردي والجماعي ومجموعات المساعدة الذاتية مفيدة في علاج اضطرابات الشخصية</w:t>
      </w:r>
    </w:p>
    <w:p w:rsidR="00517122" w:rsidRPr="00517122" w:rsidRDefault="00517122" w:rsidP="00517122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</w:rPr>
      </w:pPr>
      <w:r w:rsidRPr="0051712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517122">
        <w:rPr>
          <w:rFonts w:ascii="Arial" w:eastAsia="Times New Roman" w:hAnsi="Arial" w:cs="Arial"/>
          <w:color w:val="222222"/>
          <w:sz w:val="24"/>
          <w:szCs w:val="24"/>
          <w:rtl/>
        </w:rPr>
        <w:t>في حين مفهومنا لعلاج الاضطرابات الشخصية وفعاليته ما زال يتطور يبقى العلاج المبكر هو الاكثر فعالية في هذا الخصوص</w:t>
      </w:r>
      <w:r w:rsidR="001453D9">
        <w:rPr>
          <w:rFonts w:ascii="Arial" w:eastAsia="Times New Roman" w:hAnsi="Arial" w:cs="Arial" w:hint="cs"/>
          <w:color w:val="222222"/>
          <w:sz w:val="24"/>
          <w:szCs w:val="24"/>
          <w:rtl/>
          <w:lang w:bidi="ar-KW"/>
        </w:rPr>
        <w:t xml:space="preserve">. </w:t>
      </w:r>
      <w:r w:rsidR="001453D9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:rsidR="00517122" w:rsidRPr="00517122" w:rsidRDefault="00517122" w:rsidP="00517122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</w:rPr>
      </w:pPr>
      <w:r w:rsidRPr="00517122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يمكن ان يشعر اهل واصدقاء الشخص الذي يعاني اضطرابات الشخصية غالبا بالارتباك </w:t>
      </w:r>
      <w:proofErr w:type="gramStart"/>
      <w:r w:rsidRPr="00517122">
        <w:rPr>
          <w:rFonts w:ascii="Arial" w:eastAsia="Times New Roman" w:hAnsi="Arial" w:cs="Arial"/>
          <w:color w:val="222222"/>
          <w:sz w:val="24"/>
          <w:szCs w:val="24"/>
          <w:rtl/>
        </w:rPr>
        <w:t>والضيق .</w:t>
      </w:r>
      <w:proofErr w:type="gramEnd"/>
      <w:r w:rsidRPr="00517122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لذلك يشكل الدعم والتعليم من جهة وتفهم المجتمع من جهة اخرى جزءا مهما من العلاج</w:t>
      </w:r>
      <w:r w:rsidR="001453D9">
        <w:rPr>
          <w:rFonts w:ascii="Arial" w:eastAsia="Times New Roman" w:hAnsi="Arial" w:cs="Arial" w:hint="cs"/>
          <w:color w:val="222222"/>
          <w:sz w:val="24"/>
          <w:szCs w:val="24"/>
          <w:rtl/>
          <w:lang w:bidi="ar-KW"/>
        </w:rPr>
        <w:t xml:space="preserve">. </w:t>
      </w:r>
      <w:r w:rsidR="001453D9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:rsidR="00175D03" w:rsidRDefault="00175D03" w:rsidP="00517122">
      <w:pPr>
        <w:jc w:val="center"/>
      </w:pPr>
    </w:p>
    <w:sectPr w:rsidR="00175D03" w:rsidSect="00517122">
      <w:pgSz w:w="11906" w:h="16838"/>
      <w:pgMar w:top="993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17B" w:rsidRDefault="00CA517B" w:rsidP="00517122">
      <w:pPr>
        <w:spacing w:after="0" w:line="240" w:lineRule="auto"/>
      </w:pPr>
      <w:r>
        <w:separator/>
      </w:r>
    </w:p>
  </w:endnote>
  <w:endnote w:type="continuationSeparator" w:id="0">
    <w:p w:rsidR="00CA517B" w:rsidRDefault="00CA517B" w:rsidP="00517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dhabi">
    <w:panose1 w:val="01000000000000000000"/>
    <w:charset w:val="00"/>
    <w:family w:val="auto"/>
    <w:pitch w:val="variable"/>
    <w:sig w:usb0="80002007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17B" w:rsidRDefault="00CA517B" w:rsidP="00517122">
      <w:pPr>
        <w:spacing w:after="0" w:line="240" w:lineRule="auto"/>
      </w:pPr>
      <w:r>
        <w:separator/>
      </w:r>
    </w:p>
  </w:footnote>
  <w:footnote w:type="continuationSeparator" w:id="0">
    <w:p w:rsidR="00CA517B" w:rsidRDefault="00CA517B" w:rsidP="005171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1B034B"/>
    <w:multiLevelType w:val="hybridMultilevel"/>
    <w:tmpl w:val="9AECD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F1207A"/>
    <w:multiLevelType w:val="hybridMultilevel"/>
    <w:tmpl w:val="526A2506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80A"/>
    <w:rsid w:val="001453D9"/>
    <w:rsid w:val="00175D03"/>
    <w:rsid w:val="00517122"/>
    <w:rsid w:val="00526BCD"/>
    <w:rsid w:val="008F3DB5"/>
    <w:rsid w:val="00CA517B"/>
    <w:rsid w:val="00E0780A"/>
    <w:rsid w:val="00FD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305CC54-F949-4367-98B1-EA6C8CCB6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71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17122"/>
  </w:style>
  <w:style w:type="paragraph" w:styleId="a4">
    <w:name w:val="footer"/>
    <w:basedOn w:val="a"/>
    <w:link w:val="Char0"/>
    <w:uiPriority w:val="99"/>
    <w:unhideWhenUsed/>
    <w:rsid w:val="005171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17122"/>
  </w:style>
  <w:style w:type="paragraph" w:styleId="a5">
    <w:name w:val="List Paragraph"/>
    <w:basedOn w:val="a"/>
    <w:uiPriority w:val="34"/>
    <w:qFormat/>
    <w:rsid w:val="00517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2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9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6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2940B-A7FA-4A24-AC5B-A7416B661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832</Words>
  <Characters>4270</Characters>
  <Application>Microsoft Office Word</Application>
  <DocSecurity>0</DocSecurity>
  <Lines>94</Lines>
  <Paragraphs>63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5039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حساب Microsoft</dc:creator>
  <cp:keywords/>
  <dc:description/>
  <cp:lastModifiedBy>حساب Microsoft</cp:lastModifiedBy>
  <cp:revision>4</cp:revision>
  <dcterms:created xsi:type="dcterms:W3CDTF">2022-01-16T15:34:00Z</dcterms:created>
  <dcterms:modified xsi:type="dcterms:W3CDTF">2022-01-16T16:58:00Z</dcterms:modified>
</cp:coreProperties>
</file>