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CDE9" w14:textId="2A554D41" w:rsidR="009F423A" w:rsidRPr="00B62CF5" w:rsidRDefault="00B62CF5">
      <w:pPr>
        <w:rPr>
          <w:color w:val="4472C4" w:themeColor="accent1"/>
          <w:sz w:val="32"/>
          <w:szCs w:val="32"/>
        </w:rPr>
      </w:pPr>
      <w:r w:rsidRPr="00B62CF5">
        <w:rPr>
          <w:color w:val="4472C4" w:themeColor="accent1"/>
          <w:sz w:val="32"/>
          <w:szCs w:val="32"/>
        </w:rPr>
        <w:t xml:space="preserve">NEW APPROACH TO MINIMIZE THE NIPPLE AND PERIAREOLAR RETRACTION IN GYNECOMASTIA </w:t>
      </w:r>
    </w:p>
    <w:p w14:paraId="061752D7" w14:textId="258180DF" w:rsidR="00241E07" w:rsidRDefault="00241E07"/>
    <w:p w14:paraId="198C93A7" w14:textId="77777777" w:rsidR="00B62CF5" w:rsidRDefault="00B62CF5" w:rsidP="00B62CF5">
      <w:pPr>
        <w:rPr>
          <w:noProof/>
          <w:color w:val="4472C4" w:themeColor="accent1"/>
          <w:sz w:val="32"/>
          <w:szCs w:val="32"/>
        </w:rPr>
      </w:pPr>
      <w:r>
        <w:rPr>
          <w:noProof/>
          <w:color w:val="4472C4" w:themeColor="accent1"/>
          <w:sz w:val="32"/>
          <w:szCs w:val="32"/>
        </w:rPr>
        <w:t xml:space="preserve">Dr. MOHAMED RIYAD ALANBARI, FIBMS,PRS </w:t>
      </w:r>
    </w:p>
    <w:p w14:paraId="74399EB6" w14:textId="41092A6F" w:rsidR="00B62CF5" w:rsidRDefault="00B62CF5" w:rsidP="00B62CF5">
      <w:r>
        <w:rPr>
          <w:noProof/>
          <w:color w:val="4472C4" w:themeColor="accent1"/>
          <w:sz w:val="32"/>
          <w:szCs w:val="32"/>
        </w:rPr>
        <w:t>MASTERS OF BEAUTY CENTER, BAGHDAD, IRAQ</w:t>
      </w:r>
    </w:p>
    <w:p w14:paraId="55C5090E" w14:textId="1916F0B5" w:rsidR="00241E07" w:rsidRDefault="00241E07">
      <w:pPr>
        <w:rPr>
          <w:lang w:bidi="ar-IQ"/>
        </w:rPr>
      </w:pPr>
      <w:r>
        <w:rPr>
          <w:lang w:bidi="ar-IQ"/>
        </w:rPr>
        <w:t>The perfect body shape, has been recently increased in the last few years and became one of the major concerns for both young adults, male and female probably due to increased merchandize of the optimum body image posed by the social media</w:t>
      </w:r>
    </w:p>
    <w:p w14:paraId="48B8DD04" w14:textId="4A2692A9" w:rsidR="00241E07" w:rsidRDefault="00241E07">
      <w:pPr>
        <w:rPr>
          <w:lang w:bidi="ar-IQ"/>
        </w:rPr>
      </w:pPr>
      <w:r>
        <w:rPr>
          <w:lang w:bidi="ar-IQ"/>
        </w:rPr>
        <w:t xml:space="preserve">Having </w:t>
      </w:r>
      <w:r w:rsidR="00AD60BF">
        <w:rPr>
          <w:lang w:bidi="ar-IQ"/>
        </w:rPr>
        <w:t xml:space="preserve">breast </w:t>
      </w:r>
      <w:r>
        <w:rPr>
          <w:lang w:bidi="ar-IQ"/>
        </w:rPr>
        <w:t xml:space="preserve">glandular </w:t>
      </w:r>
      <w:r w:rsidR="00AD60BF">
        <w:rPr>
          <w:lang w:bidi="ar-IQ"/>
        </w:rPr>
        <w:t xml:space="preserve">excess in young male may </w:t>
      </w:r>
      <w:r w:rsidR="00B62CF5">
        <w:rPr>
          <w:lang w:bidi="ar-IQ"/>
        </w:rPr>
        <w:t>impact the</w:t>
      </w:r>
      <w:r w:rsidR="00AD60BF">
        <w:rPr>
          <w:lang w:bidi="ar-IQ"/>
        </w:rPr>
        <w:t xml:space="preserve"> </w:t>
      </w:r>
      <w:r w:rsidR="00B62CF5">
        <w:rPr>
          <w:lang w:bidi="ar-IQ"/>
        </w:rPr>
        <w:t>overall</w:t>
      </w:r>
      <w:r w:rsidR="00AD60BF">
        <w:rPr>
          <w:lang w:bidi="ar-IQ"/>
        </w:rPr>
        <w:t xml:space="preserve"> body image, placing the subject in social isolation to avoid critics by the peers.</w:t>
      </w:r>
    </w:p>
    <w:p w14:paraId="1D7012B2" w14:textId="628A8258" w:rsidR="00AD60BF" w:rsidRDefault="00AD60BF">
      <w:pPr>
        <w:rPr>
          <w:lang w:bidi="ar-IQ"/>
        </w:rPr>
      </w:pPr>
      <w:proofErr w:type="spellStart"/>
      <w:r>
        <w:rPr>
          <w:lang w:bidi="ar-IQ"/>
        </w:rPr>
        <w:t>Gyenecomastia</w:t>
      </w:r>
      <w:proofErr w:type="spellEnd"/>
      <w:r>
        <w:rPr>
          <w:lang w:bidi="ar-IQ"/>
        </w:rPr>
        <w:t xml:space="preserve"> can be presented for teenagers, and for the extreme of ages, regardless the cause and pathogenesis of the problem the patients seek for a solution</w:t>
      </w:r>
    </w:p>
    <w:p w14:paraId="76B75C4E" w14:textId="44175C2D" w:rsidR="00AD60BF" w:rsidRDefault="00AD60BF">
      <w:pPr>
        <w:rPr>
          <w:lang w:bidi="ar-IQ"/>
        </w:rPr>
      </w:pPr>
      <w:r>
        <w:rPr>
          <w:lang w:bidi="ar-IQ"/>
        </w:rPr>
        <w:t xml:space="preserve">One of the major </w:t>
      </w:r>
      <w:r w:rsidR="00B62CF5">
        <w:rPr>
          <w:lang w:bidi="ar-IQ"/>
        </w:rPr>
        <w:t>complications</w:t>
      </w:r>
      <w:r>
        <w:rPr>
          <w:lang w:bidi="ar-IQ"/>
        </w:rPr>
        <w:t xml:space="preserve"> is contour irregularity, and nipple areola depression</w:t>
      </w:r>
    </w:p>
    <w:p w14:paraId="614DE386" w14:textId="35303E27" w:rsidR="00AD60BF" w:rsidRDefault="00AD60BF">
      <w:pPr>
        <w:rPr>
          <w:lang w:bidi="ar-IQ"/>
        </w:rPr>
      </w:pPr>
      <w:r>
        <w:rPr>
          <w:lang w:bidi="ar-IQ"/>
        </w:rPr>
        <w:t xml:space="preserve">In this article we review new author approach to minimize this complication by implementing the classical </w:t>
      </w:r>
      <w:r w:rsidR="00B62CF5">
        <w:rPr>
          <w:lang w:bidi="ar-IQ"/>
        </w:rPr>
        <w:t>infra-areolar</w:t>
      </w:r>
      <w:r>
        <w:rPr>
          <w:lang w:bidi="ar-IQ"/>
        </w:rPr>
        <w:t xml:space="preserve"> incision used to do the pull through technique to evacuate the remaining fibrofatty tissue.</w:t>
      </w:r>
    </w:p>
    <w:p w14:paraId="45BEDD5A" w14:textId="74016819" w:rsidR="00AD60BF" w:rsidRDefault="00AD60BF" w:rsidP="00AD60BF">
      <w:pPr>
        <w:rPr>
          <w:lang w:bidi="ar-IQ"/>
        </w:rPr>
      </w:pPr>
      <w:r>
        <w:rPr>
          <w:lang w:bidi="ar-IQ"/>
        </w:rPr>
        <w:t>while performing the glandular excision, we might not be sure of the remaining sub-areolar support to prevent the retraction of the nipple, here come our approach to do a crescentic de-</w:t>
      </w:r>
      <w:r w:rsidR="00B62CF5">
        <w:rPr>
          <w:lang w:bidi="ar-IQ"/>
        </w:rPr>
        <w:t>epithelialization</w:t>
      </w:r>
      <w:r>
        <w:rPr>
          <w:lang w:bidi="ar-IQ"/>
        </w:rPr>
        <w:t xml:space="preserve"> of the infra-areolar </w:t>
      </w:r>
      <w:r w:rsidR="0078338E">
        <w:rPr>
          <w:lang w:bidi="ar-IQ"/>
        </w:rPr>
        <w:t>skin and using it as a support for placement of the nipple areola complex (NAC)</w:t>
      </w:r>
    </w:p>
    <w:p w14:paraId="52F49F01" w14:textId="7D902877" w:rsidR="0078338E" w:rsidRDefault="00B62CF5" w:rsidP="00B62CF5">
      <w:pPr>
        <w:rPr>
          <w:lang w:bidi="ar-IQ"/>
        </w:rPr>
      </w:pPr>
      <w:r>
        <w:rPr>
          <w:lang w:bidi="ar-IQ"/>
        </w:rPr>
        <w:t>In</w:t>
      </w:r>
      <w:r w:rsidR="0078338E">
        <w:rPr>
          <w:lang w:bidi="ar-IQ"/>
        </w:rPr>
        <w:t xml:space="preserve"> this technique we were able to maintain shape and projection of the NAC, with a simple reproducible and easily learned technique</w:t>
      </w:r>
    </w:p>
    <w:sectPr w:rsidR="0078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7"/>
    <w:rsid w:val="00177B2F"/>
    <w:rsid w:val="00241E07"/>
    <w:rsid w:val="0078338E"/>
    <w:rsid w:val="009F423A"/>
    <w:rsid w:val="00AD60BF"/>
    <w:rsid w:val="00B62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FFA0"/>
  <w15:chartTrackingRefBased/>
  <w15:docId w15:val="{414685C9-AE0F-42CF-B9CE-80745CEE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alanbari</dc:creator>
  <cp:keywords/>
  <dc:description/>
  <cp:lastModifiedBy>mohamed alanbari</cp:lastModifiedBy>
  <cp:revision>2</cp:revision>
  <dcterms:created xsi:type="dcterms:W3CDTF">2021-10-04T20:35:00Z</dcterms:created>
  <dcterms:modified xsi:type="dcterms:W3CDTF">2021-10-05T20:09:00Z</dcterms:modified>
</cp:coreProperties>
</file>