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3B" w:rsidRDefault="000D163B" w:rsidP="000D16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lang w:val="en"/>
        </w:rPr>
      </w:pPr>
      <w:r>
        <w:rPr>
          <w:rFonts w:asciiTheme="majorBidi" w:eastAsia="Times New Roman" w:hAnsiTheme="majorBidi" w:cstheme="majorBidi"/>
          <w:b/>
          <w:bCs/>
          <w:color w:val="985735"/>
          <w:sz w:val="27"/>
          <w:szCs w:val="27"/>
          <w:lang w:val="en"/>
        </w:rPr>
        <w:t xml:space="preserve">Subjective items to be considered in </w:t>
      </w:r>
      <w:proofErr w:type="spellStart"/>
      <w:r>
        <w:rPr>
          <w:rFonts w:asciiTheme="majorBidi" w:eastAsia="Times New Roman" w:hAnsiTheme="majorBidi" w:cstheme="majorBidi"/>
          <w:b/>
          <w:bCs/>
          <w:color w:val="985735"/>
          <w:sz w:val="27"/>
          <w:szCs w:val="27"/>
          <w:lang w:val="en"/>
        </w:rPr>
        <w:t>lipoabdominoplasty</w:t>
      </w:r>
      <w:proofErr w:type="spellEnd"/>
      <w:r>
        <w:rPr>
          <w:rFonts w:asciiTheme="majorBidi" w:eastAsia="Times New Roman" w:hAnsiTheme="majorBidi" w:cstheme="majorBidi"/>
          <w:b/>
          <w:bCs/>
          <w:color w:val="985735"/>
          <w:sz w:val="27"/>
          <w:szCs w:val="27"/>
          <w:lang w:val="en"/>
        </w:rPr>
        <w:t xml:space="preserve"> patients under high level epidural anesthesia (patient report patient)</w:t>
      </w:r>
    </w:p>
    <w:p w:rsidR="00634B50" w:rsidRDefault="00634B50" w:rsidP="000D16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b/>
          <w:bCs/>
          <w:color w:val="985735"/>
          <w:sz w:val="27"/>
          <w:szCs w:val="27"/>
          <w:lang w:val="en"/>
        </w:rPr>
        <w:t>Aim and Background</w:t>
      </w:r>
    </w:p>
    <w:p w:rsidR="00634B50" w:rsidRDefault="00634B50" w:rsidP="00634B50">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rPr>
      </w:pPr>
      <w:r>
        <w:rPr>
          <w:rFonts w:asciiTheme="majorBidi" w:eastAsia="Times New Roman" w:hAnsiTheme="majorBidi" w:cstheme="majorBidi"/>
          <w:color w:val="000000"/>
          <w:sz w:val="24"/>
          <w:szCs w:val="24"/>
        </w:rPr>
        <w:t xml:space="preserve">Recently, recording of patient satisfaction has been considered by the medical community as an important parameter in the analysis of administered health care services. It is considered to be decisive for two reasons: first, it may enable the tracing and correction of health care system impotencies and problems; and second, this approach can meet patients’ desires and expectations, resolve their speculations, and consequently, increase their trust and cooperation in the national health care system policy and practice. Factors affecting satisfaction are under investigation throughout the world. Thus far, several validated studies in different ethnicities have been performed regarding anesthesia services. The aim of this study was to evaluate satisfaction in patients that did </w:t>
      </w:r>
      <w:proofErr w:type="spellStart"/>
      <w:r w:rsidR="00A61FD0">
        <w:rPr>
          <w:rFonts w:asciiTheme="majorBidi" w:eastAsia="Times New Roman" w:hAnsiTheme="majorBidi" w:cstheme="majorBidi"/>
          <w:color w:val="000000"/>
          <w:sz w:val="24"/>
          <w:szCs w:val="24"/>
        </w:rPr>
        <w:t>lipo</w:t>
      </w:r>
      <w:r>
        <w:rPr>
          <w:rFonts w:asciiTheme="majorBidi" w:eastAsia="Times New Roman" w:hAnsiTheme="majorBidi" w:cstheme="majorBidi"/>
          <w:color w:val="000000"/>
          <w:sz w:val="24"/>
          <w:szCs w:val="24"/>
        </w:rPr>
        <w:t>abdomenoplasty</w:t>
      </w:r>
      <w:proofErr w:type="spellEnd"/>
      <w:r>
        <w:rPr>
          <w:rFonts w:asciiTheme="majorBidi" w:eastAsia="Times New Roman" w:hAnsiTheme="majorBidi" w:cstheme="majorBidi"/>
          <w:color w:val="000000"/>
          <w:sz w:val="24"/>
          <w:szCs w:val="24"/>
        </w:rPr>
        <w:t xml:space="preserve"> under combined lumbar spinal-epidural anesthesia </w:t>
      </w:r>
      <w:r w:rsidR="000D163B">
        <w:rPr>
          <w:rFonts w:asciiTheme="majorBidi" w:eastAsia="Times New Roman" w:hAnsiTheme="majorBidi" w:cstheme="majorBidi"/>
          <w:color w:val="000000"/>
          <w:sz w:val="24"/>
          <w:szCs w:val="24"/>
        </w:rPr>
        <w:t>(</w:t>
      </w:r>
      <w:proofErr w:type="gramStart"/>
      <w:r w:rsidR="000D163B">
        <w:rPr>
          <w:rFonts w:asciiTheme="majorBidi" w:eastAsia="Times New Roman" w:hAnsiTheme="majorBidi" w:cstheme="majorBidi"/>
          <w:color w:val="000000"/>
          <w:sz w:val="24"/>
          <w:szCs w:val="24"/>
        </w:rPr>
        <w:t>CLSEA</w:t>
      </w:r>
      <w:r w:rsidR="000D163B">
        <w:rPr>
          <w:rFonts w:asciiTheme="majorBidi" w:eastAsia="Times New Roman" w:hAnsiTheme="majorBidi" w:cstheme="majorBidi"/>
          <w:color w:val="000000"/>
          <w:sz w:val="24"/>
          <w:szCs w:val="24"/>
        </w:rPr>
        <w:t xml:space="preserve"> )</w:t>
      </w:r>
      <w:proofErr w:type="gramEnd"/>
      <w:r w:rsidR="000D163B">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regarding many things that suspected to happening intraoperative and determine which factors maximize satisfaction level through all phases of the perioperative period. A secondary aim was to search for dissatisfaction points that would decrease the efficiency in our above procedure. This is the first study, to our knowledge, that measures patient satisfaction in this type of surgery and anesthesia. </w:t>
      </w:r>
    </w:p>
    <w:p w:rsidR="00634B50" w:rsidRDefault="00634B50" w:rsidP="00634B50">
      <w:pPr>
        <w:shd w:val="clear" w:color="auto" w:fill="FFFFFF"/>
        <w:bidi w:val="0"/>
        <w:spacing w:before="166" w:after="166" w:line="240" w:lineRule="auto"/>
        <w:rPr>
          <w:rFonts w:asciiTheme="majorBidi" w:eastAsia="Times New Roman" w:hAnsiTheme="majorBidi" w:cstheme="majorBidi"/>
          <w:b/>
          <w:bCs/>
          <w:color w:val="985735"/>
          <w:sz w:val="27"/>
          <w:szCs w:val="27"/>
        </w:rPr>
      </w:pPr>
      <w:r>
        <w:rPr>
          <w:rFonts w:asciiTheme="majorBidi" w:eastAsia="Times New Roman" w:hAnsiTheme="majorBidi" w:cstheme="majorBidi"/>
          <w:b/>
          <w:bCs/>
          <w:color w:val="985735"/>
          <w:sz w:val="27"/>
          <w:szCs w:val="27"/>
        </w:rPr>
        <w:t>Materials and methods</w:t>
      </w:r>
    </w:p>
    <w:p w:rsidR="00C93827" w:rsidRDefault="00634B50" w:rsidP="00C93827">
      <w:pPr>
        <w:shd w:val="clear" w:color="auto" w:fill="FFFFFF"/>
        <w:bidi w:val="0"/>
        <w:spacing w:before="166" w:after="166" w:line="240" w:lineRule="auto"/>
        <w:rPr>
          <w:rFonts w:asciiTheme="majorBidi" w:eastAsia="Times New Roman" w:hAnsiTheme="majorBidi" w:cstheme="majorBidi"/>
          <w:b/>
          <w:bCs/>
          <w:color w:val="724128"/>
          <w:sz w:val="24"/>
          <w:szCs w:val="24"/>
        </w:rPr>
      </w:pPr>
      <w:r>
        <w:rPr>
          <w:rFonts w:asciiTheme="majorBidi" w:eastAsia="Times New Roman" w:hAnsiTheme="majorBidi" w:cstheme="majorBidi"/>
          <w:color w:val="000000"/>
          <w:sz w:val="24"/>
          <w:szCs w:val="24"/>
        </w:rPr>
        <w:t xml:space="preserve">All adult patients who underwent </w:t>
      </w:r>
      <w:proofErr w:type="spellStart"/>
      <w:r w:rsidR="00A61FD0">
        <w:rPr>
          <w:rFonts w:asciiTheme="majorBidi" w:eastAsia="Times New Roman" w:hAnsiTheme="majorBidi" w:cstheme="majorBidi"/>
          <w:color w:val="000000"/>
          <w:sz w:val="24"/>
          <w:szCs w:val="24"/>
        </w:rPr>
        <w:t>lipo</w:t>
      </w:r>
      <w:r>
        <w:rPr>
          <w:rFonts w:asciiTheme="majorBidi" w:eastAsia="Times New Roman" w:hAnsiTheme="majorBidi" w:cstheme="majorBidi"/>
          <w:color w:val="000000"/>
          <w:sz w:val="24"/>
          <w:szCs w:val="24"/>
        </w:rPr>
        <w:t>abdomenoplasty</w:t>
      </w:r>
      <w:proofErr w:type="spellEnd"/>
      <w:r>
        <w:rPr>
          <w:rFonts w:asciiTheme="majorBidi" w:eastAsia="Times New Roman" w:hAnsiTheme="majorBidi" w:cstheme="majorBidi"/>
          <w:color w:val="000000"/>
          <w:sz w:val="24"/>
          <w:szCs w:val="24"/>
        </w:rPr>
        <w:t xml:space="preserve"> under CLSEA </w:t>
      </w:r>
      <w:r w:rsidR="00C93827">
        <w:rPr>
          <w:rFonts w:asciiTheme="majorBidi" w:eastAsia="Times New Roman" w:hAnsiTheme="majorBidi" w:cstheme="majorBidi"/>
          <w:color w:val="000000"/>
          <w:sz w:val="24"/>
          <w:szCs w:val="24"/>
        </w:rPr>
        <w:t xml:space="preserve">with no any intraoperative or postoperative complications </w:t>
      </w:r>
      <w:r>
        <w:rPr>
          <w:rFonts w:asciiTheme="majorBidi" w:eastAsia="Times New Roman" w:hAnsiTheme="majorBidi" w:cstheme="majorBidi"/>
          <w:color w:val="000000"/>
          <w:sz w:val="24"/>
          <w:szCs w:val="24"/>
        </w:rPr>
        <w:t xml:space="preserve">during a two years period in </w:t>
      </w:r>
      <w:proofErr w:type="spellStart"/>
      <w:r>
        <w:rPr>
          <w:rFonts w:asciiTheme="majorBidi" w:eastAsia="Times New Roman" w:hAnsiTheme="majorBidi" w:cstheme="majorBidi"/>
          <w:color w:val="000000"/>
          <w:sz w:val="24"/>
          <w:szCs w:val="24"/>
        </w:rPr>
        <w:t>Jian</w:t>
      </w:r>
      <w:proofErr w:type="spellEnd"/>
      <w:r>
        <w:rPr>
          <w:rFonts w:asciiTheme="majorBidi" w:eastAsia="Times New Roman" w:hAnsiTheme="majorBidi" w:cstheme="majorBidi"/>
          <w:color w:val="000000"/>
          <w:sz w:val="24"/>
          <w:szCs w:val="24"/>
        </w:rPr>
        <w:t xml:space="preserve"> Private Hospital were included in this prospective observational study. Exclusion criteria were as follows: patient refusal, cognitive dysfunction or any other inability to fill the questionnaires on one’s own and </w:t>
      </w:r>
      <w:r w:rsidR="00C93827">
        <w:rPr>
          <w:rFonts w:asciiTheme="majorBidi" w:eastAsia="Times New Roman" w:hAnsiTheme="majorBidi" w:cstheme="majorBidi"/>
          <w:color w:val="000000"/>
          <w:sz w:val="24"/>
          <w:szCs w:val="24"/>
        </w:rPr>
        <w:t xml:space="preserve">any surgical or anesthetic complications that happened </w:t>
      </w:r>
      <w:proofErr w:type="spellStart"/>
      <w:r w:rsidR="00C93827">
        <w:rPr>
          <w:rFonts w:asciiTheme="majorBidi" w:eastAsia="Times New Roman" w:hAnsiTheme="majorBidi" w:cstheme="majorBidi"/>
          <w:color w:val="000000"/>
          <w:sz w:val="24"/>
          <w:szCs w:val="24"/>
        </w:rPr>
        <w:t>intraoperatively</w:t>
      </w:r>
      <w:proofErr w:type="spellEnd"/>
      <w:r w:rsidR="00C93827">
        <w:rPr>
          <w:rFonts w:asciiTheme="majorBidi" w:eastAsia="Times New Roman" w:hAnsiTheme="majorBidi" w:cstheme="majorBidi"/>
          <w:color w:val="000000"/>
          <w:sz w:val="24"/>
          <w:szCs w:val="24"/>
        </w:rPr>
        <w:t xml:space="preserve"> or </w:t>
      </w:r>
      <w:r>
        <w:rPr>
          <w:rFonts w:asciiTheme="majorBidi" w:eastAsia="Times New Roman" w:hAnsiTheme="majorBidi" w:cstheme="majorBidi"/>
          <w:color w:val="000000"/>
          <w:sz w:val="24"/>
          <w:szCs w:val="24"/>
        </w:rPr>
        <w:t>postoperativ</w:t>
      </w:r>
      <w:r w:rsidR="00C93827">
        <w:rPr>
          <w:rFonts w:asciiTheme="majorBidi" w:eastAsia="Times New Roman" w:hAnsiTheme="majorBidi" w:cstheme="majorBidi"/>
          <w:color w:val="000000"/>
          <w:sz w:val="24"/>
          <w:szCs w:val="24"/>
        </w:rPr>
        <w:t>ely.</w:t>
      </w:r>
    </w:p>
    <w:p w:rsidR="00634B50" w:rsidRDefault="00634B50" w:rsidP="00C93827">
      <w:pPr>
        <w:shd w:val="clear" w:color="auto" w:fill="FFFFFF"/>
        <w:bidi w:val="0"/>
        <w:spacing w:before="166" w:after="166" w:line="240" w:lineRule="auto"/>
        <w:rPr>
          <w:rFonts w:asciiTheme="majorBidi" w:eastAsia="Times New Roman" w:hAnsiTheme="majorBidi" w:cstheme="majorBidi"/>
          <w:b/>
          <w:bCs/>
          <w:color w:val="724128"/>
          <w:sz w:val="24"/>
          <w:szCs w:val="24"/>
        </w:rPr>
      </w:pPr>
      <w:r>
        <w:rPr>
          <w:rFonts w:asciiTheme="majorBidi" w:eastAsia="Times New Roman" w:hAnsiTheme="majorBidi" w:cstheme="majorBidi"/>
          <w:b/>
          <w:bCs/>
          <w:color w:val="724128"/>
          <w:sz w:val="24"/>
          <w:szCs w:val="24"/>
        </w:rPr>
        <w:t>Questionnaire development</w:t>
      </w:r>
    </w:p>
    <w:p w:rsidR="00634B50" w:rsidRDefault="00634B50" w:rsidP="00C93827">
      <w:pPr>
        <w:pStyle w:val="NoSpacing"/>
        <w:bidi w:val="0"/>
        <w:rPr>
          <w:rFonts w:asciiTheme="majorBidi" w:hAnsiTheme="majorBidi" w:cstheme="majorBidi"/>
        </w:rPr>
      </w:pPr>
      <w:r>
        <w:rPr>
          <w:rFonts w:asciiTheme="majorBidi" w:hAnsiTheme="majorBidi" w:cstheme="majorBidi"/>
        </w:rPr>
        <w:t xml:space="preserve">We performed a cross-sectional survey using single-item questions that concerned patient satisfaction with intraoperative period. According to the existing literature, </w:t>
      </w:r>
      <w:r w:rsidR="00C93827">
        <w:rPr>
          <w:rFonts w:asciiTheme="majorBidi" w:hAnsiTheme="majorBidi" w:cstheme="majorBidi"/>
        </w:rPr>
        <w:t>five</w:t>
      </w:r>
      <w:r>
        <w:rPr>
          <w:rFonts w:asciiTheme="majorBidi" w:hAnsiTheme="majorBidi" w:cstheme="majorBidi"/>
        </w:rPr>
        <w:t xml:space="preserve"> basic sections should be investigated: the amount of information given; participation in decision making; the level of physical comfort and presence of side effects</w:t>
      </w:r>
      <w:r w:rsidR="00A61FD0">
        <w:rPr>
          <w:rFonts w:asciiTheme="majorBidi" w:hAnsiTheme="majorBidi" w:cstheme="majorBidi"/>
        </w:rPr>
        <w:t>; the</w:t>
      </w:r>
      <w:r>
        <w:rPr>
          <w:rFonts w:asciiTheme="majorBidi" w:hAnsiTheme="majorBidi" w:cstheme="majorBidi"/>
        </w:rPr>
        <w:t xml:space="preserve"> presence of emotional support</w:t>
      </w:r>
      <w:r w:rsidR="00C93827">
        <w:rPr>
          <w:rFonts w:asciiTheme="majorBidi" w:hAnsiTheme="majorBidi" w:cstheme="majorBidi"/>
        </w:rPr>
        <w:t xml:space="preserve">; and </w:t>
      </w:r>
      <w:r w:rsidR="00A61FD0">
        <w:rPr>
          <w:rFonts w:asciiTheme="majorBidi" w:hAnsiTheme="majorBidi" w:cstheme="majorBidi"/>
        </w:rPr>
        <w:t>the</w:t>
      </w:r>
      <w:r>
        <w:rPr>
          <w:rFonts w:asciiTheme="majorBidi" w:hAnsiTheme="majorBidi" w:cstheme="majorBidi"/>
        </w:rPr>
        <w:t xml:space="preserve"> respect of patient values. All the above factors were included in the attached questionnaire. Also all the included patients have to get this questionnaire and if do have to answer all the questions</w:t>
      </w:r>
    </w:p>
    <w:p w:rsidR="00634B50" w:rsidRDefault="00634B50" w:rsidP="00634B50">
      <w:pPr>
        <w:shd w:val="clear" w:color="auto" w:fill="FFFFFF"/>
        <w:bidi w:val="0"/>
        <w:spacing w:before="308" w:after="154" w:line="300" w:lineRule="atLeast"/>
        <w:outlineLvl w:val="2"/>
        <w:rPr>
          <w:rFonts w:asciiTheme="majorBidi" w:eastAsia="Times New Roman" w:hAnsiTheme="majorBidi" w:cstheme="majorBidi"/>
          <w:b/>
          <w:bCs/>
          <w:color w:val="724128"/>
          <w:sz w:val="24"/>
          <w:szCs w:val="24"/>
        </w:rPr>
      </w:pPr>
      <w:r>
        <w:rPr>
          <w:rFonts w:asciiTheme="majorBidi" w:eastAsia="Times New Roman" w:hAnsiTheme="majorBidi" w:cstheme="majorBidi"/>
          <w:b/>
          <w:bCs/>
          <w:color w:val="724128"/>
          <w:sz w:val="24"/>
          <w:szCs w:val="24"/>
        </w:rPr>
        <w:t>Data collection</w:t>
      </w:r>
    </w:p>
    <w:p w:rsidR="00634B50" w:rsidRDefault="00634B50" w:rsidP="00634B50">
      <w:pPr>
        <w:shd w:val="clear" w:color="auto" w:fill="FFFFFF"/>
        <w:bidi w:val="0"/>
        <w:spacing w:before="166" w:after="166"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In all cases, a </w:t>
      </w:r>
      <w:proofErr w:type="spellStart"/>
      <w:r>
        <w:rPr>
          <w:rFonts w:asciiTheme="majorBidi" w:eastAsia="Times New Roman" w:hAnsiTheme="majorBidi" w:cstheme="majorBidi"/>
          <w:color w:val="000000"/>
          <w:sz w:val="24"/>
          <w:szCs w:val="24"/>
        </w:rPr>
        <w:t>preanesthetic</w:t>
      </w:r>
      <w:proofErr w:type="spellEnd"/>
      <w:r>
        <w:rPr>
          <w:rFonts w:asciiTheme="majorBidi" w:eastAsia="Times New Roman" w:hAnsiTheme="majorBidi" w:cstheme="majorBidi"/>
          <w:color w:val="000000"/>
          <w:sz w:val="24"/>
          <w:szCs w:val="24"/>
        </w:rPr>
        <w:t xml:space="preserve"> visit </w:t>
      </w:r>
      <w:r w:rsidR="00A61FD0">
        <w:rPr>
          <w:rFonts w:asciiTheme="majorBidi" w:eastAsia="Times New Roman" w:hAnsiTheme="majorBidi" w:cstheme="majorBidi"/>
          <w:color w:val="000000"/>
          <w:sz w:val="24"/>
          <w:szCs w:val="24"/>
        </w:rPr>
        <w:t xml:space="preserve">to the candidate of </w:t>
      </w:r>
      <w:proofErr w:type="spellStart"/>
      <w:r w:rsidR="00A61FD0">
        <w:rPr>
          <w:rFonts w:asciiTheme="majorBidi" w:eastAsia="Times New Roman" w:hAnsiTheme="majorBidi" w:cstheme="majorBidi"/>
          <w:color w:val="000000"/>
          <w:sz w:val="24"/>
          <w:szCs w:val="24"/>
        </w:rPr>
        <w:t>lipoabdomenoplasty</w:t>
      </w:r>
      <w:proofErr w:type="spellEnd"/>
      <w:r w:rsidR="00A61FD0">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was performed by the anesthetist and the surgeon who would participate in the operation. During this visit, baseline characteristics were recorded in a separate leaflet: age, sex, American Society of Anesthesiologists classification, marital status, educational level, comorbidities, and prior psychiatric history. </w:t>
      </w:r>
    </w:p>
    <w:p w:rsidR="00634B50" w:rsidRDefault="00634B50" w:rsidP="00634B50">
      <w:pPr>
        <w:shd w:val="clear" w:color="auto" w:fill="FFFFFF"/>
        <w:bidi w:val="0"/>
        <w:spacing w:before="166" w:after="166"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Questionnaires were distributed the morning after the operation. Patients had to complete the questionnaires on their own. Only a patient admission code number had </w:t>
      </w:r>
      <w:r>
        <w:rPr>
          <w:rFonts w:asciiTheme="majorBidi" w:eastAsia="Times New Roman" w:hAnsiTheme="majorBidi" w:cstheme="majorBidi"/>
          <w:color w:val="000000"/>
          <w:sz w:val="24"/>
          <w:szCs w:val="24"/>
        </w:rPr>
        <w:lastRenderedPageBreak/>
        <w:t>to be recorded in all leaflets so that collected information from different documents could be matched at the end.</w:t>
      </w:r>
    </w:p>
    <w:p w:rsidR="00634B50" w:rsidRDefault="00634B50" w:rsidP="00634B50">
      <w:pPr>
        <w:shd w:val="clear" w:color="auto" w:fill="FFFFFF"/>
        <w:bidi w:val="0"/>
        <w:spacing w:before="308" w:after="154" w:line="300" w:lineRule="atLeast"/>
        <w:outlineLvl w:val="2"/>
        <w:rPr>
          <w:rFonts w:asciiTheme="majorBidi" w:eastAsia="Times New Roman" w:hAnsiTheme="majorBidi" w:cstheme="majorBidi"/>
          <w:b/>
          <w:bCs/>
          <w:color w:val="724128"/>
          <w:sz w:val="24"/>
          <w:szCs w:val="24"/>
        </w:rPr>
      </w:pPr>
      <w:r>
        <w:rPr>
          <w:rFonts w:asciiTheme="majorBidi" w:eastAsia="Times New Roman" w:hAnsiTheme="majorBidi" w:cstheme="majorBidi"/>
          <w:b/>
          <w:bCs/>
          <w:color w:val="724128"/>
          <w:sz w:val="24"/>
          <w:szCs w:val="24"/>
        </w:rPr>
        <w:t>Statistical analysis</w:t>
      </w:r>
    </w:p>
    <w:p w:rsidR="0053705C" w:rsidRDefault="00634B50" w:rsidP="0053705C">
      <w:pPr>
        <w:pStyle w:val="NormalWeb"/>
        <w:shd w:val="clear" w:color="auto" w:fill="FFFFFF"/>
        <w:spacing w:before="166" w:beforeAutospacing="0" w:after="166" w:afterAutospacing="0"/>
        <w:ind w:left="426"/>
        <w:rPr>
          <w:color w:val="000000"/>
        </w:rPr>
      </w:pPr>
      <w:r>
        <w:rPr>
          <w:rFonts w:asciiTheme="majorBidi" w:hAnsiTheme="majorBidi" w:cstheme="majorBidi"/>
          <w:color w:val="000000"/>
        </w:rPr>
        <w:t xml:space="preserve">In all the questionnaires, inter-item, item-dimension, and </w:t>
      </w:r>
      <w:proofErr w:type="spellStart"/>
      <w:r>
        <w:rPr>
          <w:rFonts w:asciiTheme="majorBidi" w:hAnsiTheme="majorBidi" w:cstheme="majorBidi"/>
          <w:color w:val="000000"/>
        </w:rPr>
        <w:t>interdimension</w:t>
      </w:r>
      <w:proofErr w:type="spellEnd"/>
      <w:r>
        <w:rPr>
          <w:rFonts w:asciiTheme="majorBidi" w:hAnsiTheme="majorBidi" w:cstheme="majorBidi"/>
          <w:color w:val="000000"/>
        </w:rPr>
        <w:t xml:space="preserve"> correlations (Pearson’s r) should assess. Principal component analysis with </w:t>
      </w:r>
      <w:proofErr w:type="spellStart"/>
      <w:r>
        <w:rPr>
          <w:rFonts w:asciiTheme="majorBidi" w:hAnsiTheme="majorBidi" w:cstheme="majorBidi"/>
          <w:color w:val="000000"/>
        </w:rPr>
        <w:t>varimax</w:t>
      </w:r>
      <w:proofErr w:type="spellEnd"/>
      <w:r>
        <w:rPr>
          <w:rFonts w:asciiTheme="majorBidi" w:hAnsiTheme="majorBidi" w:cstheme="majorBidi"/>
          <w:color w:val="000000"/>
        </w:rPr>
        <w:t xml:space="preserve"> rotation on the correlation matrix should also perform separately for each questionnaire in order to assess distinct dimensions and the extracted factors entered into multiple logistic regression models with patient satisfaction as the dependent binary variable. Statistical significance level was set at </w:t>
      </w:r>
      <w:r>
        <w:rPr>
          <w:rFonts w:asciiTheme="majorBidi" w:hAnsiTheme="majorBidi" w:cstheme="majorBidi"/>
          <w:i/>
          <w:iCs/>
          <w:color w:val="000000"/>
        </w:rPr>
        <w:t>P</w:t>
      </w:r>
      <w:r>
        <w:rPr>
          <w:rFonts w:asciiTheme="majorBidi" w:hAnsiTheme="majorBidi" w:cstheme="majorBidi"/>
          <w:color w:val="000000"/>
        </w:rPr>
        <w:t> &lt; 0.05. Data analysis should perform with SPSS 13.0 (IBM Corporation, Armonk, NY).</w:t>
      </w:r>
      <w:r w:rsidR="0053705C" w:rsidRPr="0053705C">
        <w:rPr>
          <w:color w:val="000000"/>
        </w:rPr>
        <w:t xml:space="preserve"> </w:t>
      </w:r>
    </w:p>
    <w:p w:rsidR="0053705C" w:rsidRDefault="0053705C" w:rsidP="0053705C">
      <w:pPr>
        <w:pStyle w:val="NormalWeb"/>
        <w:shd w:val="clear" w:color="auto" w:fill="FFFFFF"/>
        <w:spacing w:before="166" w:beforeAutospacing="0" w:after="166" w:afterAutospacing="0"/>
        <w:ind w:left="426"/>
        <w:rPr>
          <w:color w:val="000000"/>
        </w:rPr>
      </w:pPr>
    </w:p>
    <w:p w:rsidR="0053705C" w:rsidRDefault="0053705C" w:rsidP="00A61FD0">
      <w:pPr>
        <w:pStyle w:val="NormalWeb"/>
        <w:shd w:val="clear" w:color="auto" w:fill="FFFFFF"/>
        <w:spacing w:before="166" w:beforeAutospacing="0" w:after="166" w:afterAutospacing="0"/>
        <w:rPr>
          <w:color w:val="000000"/>
        </w:rPr>
      </w:pPr>
      <w:r>
        <w:rPr>
          <w:color w:val="000000"/>
        </w:rPr>
        <w:t xml:space="preserve">The satisfaction questionnaire for patients underwent </w:t>
      </w:r>
      <w:proofErr w:type="spellStart"/>
      <w:r w:rsidR="00B03CEA">
        <w:rPr>
          <w:color w:val="000000"/>
        </w:rPr>
        <w:t>lipo</w:t>
      </w:r>
      <w:bookmarkStart w:id="0" w:name="_GoBack"/>
      <w:bookmarkEnd w:id="0"/>
      <w:r>
        <w:rPr>
          <w:color w:val="000000"/>
        </w:rPr>
        <w:t>abdomenoplasty</w:t>
      </w:r>
      <w:proofErr w:type="spellEnd"/>
      <w:r>
        <w:rPr>
          <w:color w:val="000000"/>
        </w:rPr>
        <w:t xml:space="preserve"> under combined lumbar spinal-epidural anesthesia  </w:t>
      </w:r>
    </w:p>
    <w:tbl>
      <w:tblPr>
        <w:tblStyle w:val="TableGrid"/>
        <w:tblW w:w="0" w:type="auto"/>
        <w:tblLook w:val="04A0" w:firstRow="1" w:lastRow="0" w:firstColumn="1" w:lastColumn="0" w:noHBand="0" w:noVBand="1"/>
      </w:tblPr>
      <w:tblGrid>
        <w:gridCol w:w="549"/>
        <w:gridCol w:w="7048"/>
        <w:gridCol w:w="925"/>
      </w:tblGrid>
      <w:tr w:rsidR="0053705C" w:rsidTr="00A61FD0">
        <w:trPr>
          <w:trHeight w:val="510"/>
        </w:trPr>
        <w:tc>
          <w:tcPr>
            <w:tcW w:w="675" w:type="dxa"/>
          </w:tcPr>
          <w:p w:rsidR="0053705C" w:rsidRPr="00A61FD0" w:rsidRDefault="0053705C" w:rsidP="00EB2539">
            <w:pPr>
              <w:bidi w:val="0"/>
              <w:rPr>
                <w:sz w:val="24"/>
                <w:szCs w:val="24"/>
                <w:lang w:bidi="ar-IQ"/>
              </w:rPr>
            </w:pPr>
          </w:p>
        </w:tc>
        <w:tc>
          <w:tcPr>
            <w:tcW w:w="9072" w:type="dxa"/>
            <w:vAlign w:val="center"/>
          </w:tcPr>
          <w:p w:rsidR="0053705C" w:rsidRPr="00A61FD0" w:rsidRDefault="00B03CEA" w:rsidP="00EB2539">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Questions </w:t>
            </w:r>
          </w:p>
        </w:tc>
        <w:tc>
          <w:tcPr>
            <w:tcW w:w="935" w:type="dxa"/>
            <w:vAlign w:val="center"/>
          </w:tcPr>
          <w:p w:rsidR="0053705C" w:rsidRPr="00B03CEA" w:rsidRDefault="0053705C" w:rsidP="00EB2539">
            <w:pPr>
              <w:bidi w:val="0"/>
              <w:jc w:val="center"/>
              <w:rPr>
                <w:rFonts w:asciiTheme="majorBidi" w:hAnsiTheme="majorBidi" w:cstheme="majorBidi"/>
                <w:lang w:bidi="ar-IQ"/>
              </w:rPr>
            </w:pPr>
            <w:r w:rsidRPr="00B03CEA">
              <w:rPr>
                <w:rFonts w:asciiTheme="majorBidi" w:hAnsiTheme="majorBidi" w:cstheme="majorBidi"/>
                <w:lang w:bidi="ar-IQ"/>
              </w:rPr>
              <w:t>Answer</w:t>
            </w: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Is it a good type of anesthesia?</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annoyed by noise and voice in operation theatre?</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color w:val="000000"/>
                <w:sz w:val="24"/>
                <w:szCs w:val="24"/>
              </w:rPr>
              <w:t xml:space="preserve">Did you feel pain </w:t>
            </w:r>
            <w:proofErr w:type="spellStart"/>
            <w:r w:rsidRPr="00A61FD0">
              <w:rPr>
                <w:rFonts w:asciiTheme="majorBidi" w:hAnsiTheme="majorBidi" w:cstheme="majorBidi"/>
                <w:color w:val="000000"/>
                <w:sz w:val="24"/>
                <w:szCs w:val="24"/>
              </w:rPr>
              <w:t>intraoperatively</w:t>
            </w:r>
            <w:proofErr w:type="spellEnd"/>
            <w:r w:rsidRPr="00A61FD0">
              <w:rPr>
                <w:rFonts w:asciiTheme="majorBidi" w:hAnsiTheme="majorBidi" w:cstheme="majorBidi"/>
                <w:color w:val="000000"/>
                <w:sz w:val="24"/>
                <w:szCs w:val="24"/>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If the above is yes. How many times?</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have dyspnea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have shivering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feel cold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have nausea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vomit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have pruritus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feel thirsty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 xml:space="preserve">?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have dizziness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have any stress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 xml:space="preserve">?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feel secure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 xml:space="preserve">?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disturbed by intense light?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disturbed by delay procedure?</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disturbed by your stay in fixed position?</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beforeAutospacing="0" w:after="166" w:afterAutospacing="0"/>
              <w:rPr>
                <w:rFonts w:asciiTheme="majorBidi" w:hAnsiTheme="majorBidi" w:cstheme="majorBidi"/>
                <w:color w:val="000000"/>
              </w:rPr>
            </w:pPr>
            <w:r w:rsidRPr="00A61FD0">
              <w:rPr>
                <w:rFonts w:asciiTheme="majorBidi" w:hAnsiTheme="majorBidi" w:cstheme="majorBidi"/>
                <w:color w:val="000000"/>
              </w:rPr>
              <w:t>Did you feel anxious during surgery?</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Did the operation theatre team discuss medical subjects, ignoring your presence?</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Did the operation theatre team deal with you with respect and dignity?</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Did the operation theatre team provide enough information about medications and their adverse effects?</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find the results of this surgery as before described by team?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Should you undergo the same operation once again, would you rather have the same anesthetic procedure?</w:t>
            </w:r>
          </w:p>
        </w:tc>
        <w:tc>
          <w:tcPr>
            <w:tcW w:w="935" w:type="dxa"/>
          </w:tcPr>
          <w:p w:rsidR="0053705C" w:rsidRDefault="0053705C" w:rsidP="00EB2539">
            <w:pPr>
              <w:bidi w:val="0"/>
              <w:rPr>
                <w:lang w:bidi="ar-IQ"/>
              </w:rPr>
            </w:pPr>
          </w:p>
        </w:tc>
      </w:tr>
    </w:tbl>
    <w:p w:rsidR="00634B50" w:rsidRDefault="00634B50" w:rsidP="00634B50">
      <w:pPr>
        <w:shd w:val="clear" w:color="auto" w:fill="FFFFFF"/>
        <w:bidi w:val="0"/>
        <w:spacing w:before="166" w:after="166" w:line="240" w:lineRule="auto"/>
        <w:rPr>
          <w:rFonts w:asciiTheme="majorBidi" w:eastAsia="Times New Roman" w:hAnsiTheme="majorBidi" w:cstheme="majorBidi"/>
          <w:color w:val="000000"/>
          <w:sz w:val="24"/>
          <w:szCs w:val="24"/>
        </w:rPr>
      </w:pPr>
    </w:p>
    <w:p w:rsidR="0053705C" w:rsidRDefault="0053705C" w:rsidP="0053705C">
      <w:pPr>
        <w:shd w:val="clear" w:color="auto" w:fill="FFFFFF"/>
        <w:bidi w:val="0"/>
        <w:spacing w:before="166" w:after="166" w:line="240" w:lineRule="auto"/>
        <w:rPr>
          <w:rFonts w:asciiTheme="majorBidi" w:eastAsia="Times New Roman" w:hAnsiTheme="majorBidi" w:cstheme="majorBidi"/>
          <w:color w:val="000000"/>
          <w:sz w:val="24"/>
          <w:szCs w:val="24"/>
        </w:rPr>
      </w:pPr>
    </w:p>
    <w:p w:rsidR="0053705C" w:rsidRDefault="0053705C" w:rsidP="0053705C">
      <w:pPr>
        <w:shd w:val="clear" w:color="auto" w:fill="FFFFFF"/>
        <w:bidi w:val="0"/>
        <w:spacing w:before="166" w:after="166" w:line="240" w:lineRule="auto"/>
        <w:rPr>
          <w:rFonts w:asciiTheme="majorBidi" w:eastAsia="Times New Roman" w:hAnsiTheme="majorBidi" w:cstheme="majorBidi"/>
          <w:color w:val="000000"/>
          <w:sz w:val="24"/>
          <w:szCs w:val="24"/>
        </w:rPr>
      </w:pPr>
    </w:p>
    <w:p w:rsidR="00634B50" w:rsidRDefault="00634B50" w:rsidP="00634B50">
      <w:pPr>
        <w:bidi w:val="0"/>
        <w:rPr>
          <w:rFonts w:asciiTheme="majorBidi" w:hAnsiTheme="majorBidi" w:cstheme="majorBidi"/>
          <w:lang w:bidi="ar-IQ"/>
        </w:rPr>
      </w:pPr>
    </w:p>
    <w:p w:rsidR="007F4D22" w:rsidRPr="006A025B" w:rsidRDefault="007F4D22" w:rsidP="00634B50">
      <w:pPr>
        <w:bidi w:val="0"/>
        <w:rPr>
          <w:lang w:bidi="ar-IQ"/>
        </w:rPr>
      </w:pPr>
    </w:p>
    <w:sectPr w:rsidR="007F4D22" w:rsidRPr="006A025B" w:rsidSect="002615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637B"/>
    <w:multiLevelType w:val="multilevel"/>
    <w:tmpl w:val="6480F7A4"/>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14"/>
        </w:tabs>
        <w:ind w:left="1014" w:hanging="360"/>
      </w:pPr>
    </w:lvl>
    <w:lvl w:ilvl="2" w:tentative="1">
      <w:start w:val="1"/>
      <w:numFmt w:val="decimal"/>
      <w:lvlText w:val="%3."/>
      <w:lvlJc w:val="left"/>
      <w:pPr>
        <w:tabs>
          <w:tab w:val="num" w:pos="1734"/>
        </w:tabs>
        <w:ind w:left="1734" w:hanging="360"/>
      </w:pPr>
    </w:lvl>
    <w:lvl w:ilvl="3" w:tentative="1">
      <w:start w:val="1"/>
      <w:numFmt w:val="decimal"/>
      <w:lvlText w:val="%4."/>
      <w:lvlJc w:val="left"/>
      <w:pPr>
        <w:tabs>
          <w:tab w:val="num" w:pos="2454"/>
        </w:tabs>
        <w:ind w:left="2454" w:hanging="360"/>
      </w:pPr>
    </w:lvl>
    <w:lvl w:ilvl="4" w:tentative="1">
      <w:start w:val="1"/>
      <w:numFmt w:val="decimal"/>
      <w:lvlText w:val="%5."/>
      <w:lvlJc w:val="left"/>
      <w:pPr>
        <w:tabs>
          <w:tab w:val="num" w:pos="3174"/>
        </w:tabs>
        <w:ind w:left="3174" w:hanging="360"/>
      </w:pPr>
    </w:lvl>
    <w:lvl w:ilvl="5" w:tentative="1">
      <w:start w:val="1"/>
      <w:numFmt w:val="decimal"/>
      <w:lvlText w:val="%6."/>
      <w:lvlJc w:val="left"/>
      <w:pPr>
        <w:tabs>
          <w:tab w:val="num" w:pos="3894"/>
        </w:tabs>
        <w:ind w:left="3894" w:hanging="360"/>
      </w:pPr>
    </w:lvl>
    <w:lvl w:ilvl="6" w:tentative="1">
      <w:start w:val="1"/>
      <w:numFmt w:val="decimal"/>
      <w:lvlText w:val="%7."/>
      <w:lvlJc w:val="left"/>
      <w:pPr>
        <w:tabs>
          <w:tab w:val="num" w:pos="4614"/>
        </w:tabs>
        <w:ind w:left="4614" w:hanging="360"/>
      </w:pPr>
    </w:lvl>
    <w:lvl w:ilvl="7" w:tentative="1">
      <w:start w:val="1"/>
      <w:numFmt w:val="decimal"/>
      <w:lvlText w:val="%8."/>
      <w:lvlJc w:val="left"/>
      <w:pPr>
        <w:tabs>
          <w:tab w:val="num" w:pos="5334"/>
        </w:tabs>
        <w:ind w:left="5334" w:hanging="360"/>
      </w:pPr>
    </w:lvl>
    <w:lvl w:ilvl="8" w:tentative="1">
      <w:start w:val="1"/>
      <w:numFmt w:val="decimal"/>
      <w:lvlText w:val="%9."/>
      <w:lvlJc w:val="left"/>
      <w:pPr>
        <w:tabs>
          <w:tab w:val="num" w:pos="6054"/>
        </w:tabs>
        <w:ind w:left="605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85"/>
    <w:rsid w:val="000D163B"/>
    <w:rsid w:val="0026151A"/>
    <w:rsid w:val="0053705C"/>
    <w:rsid w:val="0056438C"/>
    <w:rsid w:val="00634B50"/>
    <w:rsid w:val="006A025B"/>
    <w:rsid w:val="007F4D22"/>
    <w:rsid w:val="00A61FD0"/>
    <w:rsid w:val="00B03CEA"/>
    <w:rsid w:val="00C93827"/>
    <w:rsid w:val="00F1432A"/>
    <w:rsid w:val="00F6558A"/>
    <w:rsid w:val="00F836EB"/>
    <w:rsid w:val="00FA3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6EB"/>
    <w:pPr>
      <w:bidi/>
      <w:spacing w:after="0" w:line="240" w:lineRule="auto"/>
    </w:pPr>
  </w:style>
  <w:style w:type="paragraph" w:styleId="NormalWeb">
    <w:name w:val="Normal (Web)"/>
    <w:basedOn w:val="Normal"/>
    <w:uiPriority w:val="99"/>
    <w:unhideWhenUsed/>
    <w:rsid w:val="0053705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7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6EB"/>
    <w:pPr>
      <w:bidi/>
      <w:spacing w:after="0" w:line="240" w:lineRule="auto"/>
    </w:pPr>
  </w:style>
  <w:style w:type="paragraph" w:styleId="NormalWeb">
    <w:name w:val="Normal (Web)"/>
    <w:basedOn w:val="Normal"/>
    <w:uiPriority w:val="99"/>
    <w:unhideWhenUsed/>
    <w:rsid w:val="0053705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7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9</cp:revision>
  <dcterms:created xsi:type="dcterms:W3CDTF">2021-06-09T08:22:00Z</dcterms:created>
  <dcterms:modified xsi:type="dcterms:W3CDTF">2021-09-12T20:37:00Z</dcterms:modified>
</cp:coreProperties>
</file>