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776C" w14:textId="5246AD70" w:rsidR="00314EB7" w:rsidRDefault="00557A07" w:rsidP="00314EB7">
      <w:pPr>
        <w:jc w:val="right"/>
        <w:rPr>
          <w:rtl/>
          <w:lang w:bidi="ar-IQ"/>
        </w:rPr>
      </w:pPr>
      <w:r>
        <w:rPr>
          <w:noProof/>
          <w:rtl/>
          <w:lang w:val="ar-IQ" w:bidi="ar-IQ"/>
        </w:rPr>
        <w:drawing>
          <wp:inline distT="0" distB="0" distL="0" distR="0" wp14:anchorId="7C788590" wp14:editId="194D9319">
            <wp:extent cx="2971800" cy="159231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1592317"/>
                    </a:xfrm>
                    <a:prstGeom prst="rect">
                      <a:avLst/>
                    </a:prstGeom>
                  </pic:spPr>
                </pic:pic>
              </a:graphicData>
            </a:graphic>
          </wp:inline>
        </w:drawing>
      </w:r>
    </w:p>
    <w:p w14:paraId="67616921" w14:textId="1F0AFEEB" w:rsidR="00314EB7" w:rsidRDefault="00314EB7" w:rsidP="00314EB7">
      <w:pPr>
        <w:jc w:val="right"/>
        <w:rPr>
          <w:rtl/>
          <w:lang w:bidi="ar-IQ"/>
        </w:rPr>
      </w:pPr>
    </w:p>
    <w:p w14:paraId="03E22E61" w14:textId="1719EAC6" w:rsidR="00314EB7" w:rsidRDefault="00314EB7" w:rsidP="00314EB7">
      <w:pPr>
        <w:jc w:val="right"/>
        <w:rPr>
          <w:rtl/>
          <w:lang w:bidi="ar-IQ"/>
        </w:rPr>
      </w:pPr>
    </w:p>
    <w:p w14:paraId="556A5E8F" w14:textId="3AF1E96F" w:rsidR="00314EB7" w:rsidRPr="00C96262" w:rsidRDefault="00314EB7" w:rsidP="00C96262">
      <w:pPr>
        <w:pStyle w:val="Title"/>
        <w:jc w:val="center"/>
        <w:rPr>
          <w:rtl/>
          <w:lang w:bidi="ar-IQ"/>
        </w:rPr>
      </w:pPr>
      <w:bookmarkStart w:id="0" w:name="_GoBack"/>
      <w:r w:rsidRPr="00C96262">
        <w:rPr>
          <w:rFonts w:hint="cs"/>
          <w:rtl/>
          <w:lang w:bidi="ar-IQ"/>
        </w:rPr>
        <w:t>الطعام العضوي</w:t>
      </w:r>
    </w:p>
    <w:bookmarkEnd w:id="0"/>
    <w:p w14:paraId="6811EB2B" w14:textId="48CC5DAE" w:rsidR="00314EB7" w:rsidRDefault="00314EB7" w:rsidP="00314EB7">
      <w:pPr>
        <w:jc w:val="right"/>
        <w:rPr>
          <w:rtl/>
          <w:lang w:bidi="ar-IQ"/>
        </w:rPr>
      </w:pPr>
    </w:p>
    <w:p w14:paraId="6332C2A3" w14:textId="53362F6C" w:rsidR="00B8375F" w:rsidRPr="00C96262" w:rsidRDefault="00B8375F" w:rsidP="00314EB7">
      <w:pPr>
        <w:jc w:val="right"/>
        <w:rPr>
          <w:rStyle w:val="Emphasis"/>
          <w:rtl/>
        </w:rPr>
      </w:pPr>
      <w:r w:rsidRPr="00C96262">
        <w:rPr>
          <w:rStyle w:val="Emphasis"/>
          <w:rFonts w:hint="cs"/>
          <w:rtl/>
        </w:rPr>
        <w:t xml:space="preserve">في </w:t>
      </w:r>
      <w:r w:rsidRPr="00C96262">
        <w:rPr>
          <w:rStyle w:val="Emphasis"/>
          <w:rFonts w:hint="cs"/>
          <w:rtl/>
          <w:lang w:bidi="ar-IQ"/>
        </w:rPr>
        <w:t>الآونة</w:t>
      </w:r>
      <w:r w:rsidRPr="00C96262">
        <w:rPr>
          <w:rStyle w:val="Emphasis"/>
          <w:rFonts w:hint="cs"/>
          <w:rtl/>
        </w:rPr>
        <w:t xml:space="preserve"> </w:t>
      </w:r>
      <w:r w:rsidRPr="00C96262">
        <w:rPr>
          <w:rStyle w:val="Emphasis"/>
          <w:rFonts w:hint="cs"/>
          <w:rtl/>
          <w:lang w:bidi="ar-IQ"/>
        </w:rPr>
        <w:t>الأخيرة</w:t>
      </w:r>
      <w:r w:rsidRPr="00C96262">
        <w:rPr>
          <w:rStyle w:val="Emphasis"/>
          <w:rFonts w:hint="cs"/>
          <w:rtl/>
        </w:rPr>
        <w:t xml:space="preserve"> زاد التوجه نحو </w:t>
      </w:r>
      <w:r w:rsidRPr="00C96262">
        <w:rPr>
          <w:rStyle w:val="Emphasis"/>
          <w:rFonts w:hint="cs"/>
          <w:rtl/>
          <w:lang w:bidi="ar-IQ"/>
        </w:rPr>
        <w:t>ال</w:t>
      </w:r>
      <w:r w:rsidRPr="00C96262">
        <w:rPr>
          <w:rStyle w:val="Emphasis"/>
          <w:rFonts w:hint="cs"/>
          <w:rtl/>
        </w:rPr>
        <w:t>طعام العضوي المنتج من خلال الوسائل الطبيعية التي تحافظ على البيئة والصحة</w:t>
      </w:r>
    </w:p>
    <w:p w14:paraId="6B892A9C" w14:textId="193B83CF" w:rsidR="00B8375F" w:rsidRPr="00C96262" w:rsidRDefault="00B8375F" w:rsidP="00314EB7">
      <w:pPr>
        <w:jc w:val="right"/>
        <w:rPr>
          <w:rStyle w:val="Emphasis"/>
          <w:rtl/>
        </w:rPr>
      </w:pPr>
      <w:r w:rsidRPr="00C96262">
        <w:rPr>
          <w:rStyle w:val="Emphasis"/>
          <w:rFonts w:hint="cs"/>
          <w:rtl/>
        </w:rPr>
        <w:t xml:space="preserve">فماذا نقصد بالطعام العضوي؟ وما هي </w:t>
      </w:r>
      <w:r w:rsidR="00C96262" w:rsidRPr="00C96262">
        <w:rPr>
          <w:rStyle w:val="Emphasis"/>
          <w:rFonts w:hint="cs"/>
          <w:rtl/>
        </w:rPr>
        <w:t>فوائده؟</w:t>
      </w:r>
    </w:p>
    <w:p w14:paraId="24FEDFB2" w14:textId="6DF180A0" w:rsidR="00082E08" w:rsidRDefault="00314EB7" w:rsidP="00082E08">
      <w:pPr>
        <w:pStyle w:val="Heading1"/>
        <w:jc w:val="right"/>
        <w:rPr>
          <w:rtl/>
          <w:lang w:bidi="ar-IQ"/>
        </w:rPr>
      </w:pPr>
      <w:r>
        <w:rPr>
          <w:rFonts w:hint="cs"/>
          <w:rtl/>
          <w:lang w:bidi="ar-IQ"/>
        </w:rPr>
        <w:t>ما هو الطعام العضوي؟</w:t>
      </w:r>
    </w:p>
    <w:p w14:paraId="37E49759" w14:textId="2F6F8A0E" w:rsidR="00082E08" w:rsidRPr="00082E08" w:rsidRDefault="00082E08" w:rsidP="00082E08">
      <w:pPr>
        <w:bidi/>
        <w:rPr>
          <w:rFonts w:asciiTheme="majorBidi" w:hAnsiTheme="majorBidi" w:cstheme="majorBidi"/>
          <w:sz w:val="24"/>
          <w:szCs w:val="24"/>
        </w:rPr>
      </w:pPr>
      <w:r w:rsidRPr="00082E08">
        <w:rPr>
          <w:rFonts w:asciiTheme="majorBidi" w:hAnsiTheme="majorBidi" w:cstheme="majorBidi"/>
          <w:sz w:val="24"/>
          <w:szCs w:val="24"/>
          <w:rtl/>
        </w:rPr>
        <w:t xml:space="preserve">يُطلق مُصطلح الطعام </w:t>
      </w:r>
      <w:r w:rsidRPr="00082E08">
        <w:rPr>
          <w:rFonts w:asciiTheme="majorBidi" w:hAnsiTheme="majorBidi" w:cstheme="majorBidi"/>
          <w:sz w:val="24"/>
          <w:szCs w:val="24"/>
          <w:rtl/>
        </w:rPr>
        <w:t xml:space="preserve">العضوي </w:t>
      </w:r>
      <w:r w:rsidRPr="00B8375F">
        <w:rPr>
          <w:rFonts w:asciiTheme="majorBidi" w:hAnsiTheme="majorBidi" w:cstheme="majorBidi"/>
          <w:b/>
          <w:bCs/>
          <w:sz w:val="24"/>
          <w:szCs w:val="24"/>
        </w:rPr>
        <w:t>Organic</w:t>
      </w:r>
      <w:r w:rsidRPr="00082E08">
        <w:rPr>
          <w:rFonts w:asciiTheme="majorBidi" w:hAnsiTheme="majorBidi" w:cstheme="majorBidi"/>
          <w:sz w:val="24"/>
          <w:szCs w:val="24"/>
        </w:rPr>
        <w:t xml:space="preserve"> </w:t>
      </w:r>
      <w:r w:rsidRPr="00082E08">
        <w:rPr>
          <w:rFonts w:asciiTheme="majorBidi" w:hAnsiTheme="majorBidi" w:cstheme="majorBidi"/>
          <w:b/>
          <w:bCs/>
          <w:sz w:val="24"/>
          <w:szCs w:val="24"/>
        </w:rPr>
        <w:t>Food</w:t>
      </w:r>
      <w:r w:rsidRPr="00082E08">
        <w:rPr>
          <w:rFonts w:asciiTheme="majorBidi" w:hAnsiTheme="majorBidi" w:cstheme="majorBidi"/>
          <w:b/>
          <w:bCs/>
          <w:sz w:val="24"/>
          <w:szCs w:val="24"/>
          <w:rtl/>
        </w:rPr>
        <w:t xml:space="preserve"> </w:t>
      </w:r>
      <w:r w:rsidRPr="00082E08">
        <w:rPr>
          <w:rFonts w:asciiTheme="majorBidi" w:hAnsiTheme="majorBidi" w:cstheme="majorBidi"/>
          <w:sz w:val="24"/>
          <w:szCs w:val="24"/>
          <w:rtl/>
        </w:rPr>
        <w:t>على</w:t>
      </w:r>
      <w:r w:rsidRPr="00082E08">
        <w:rPr>
          <w:rFonts w:asciiTheme="majorBidi" w:hAnsiTheme="majorBidi" w:cstheme="majorBidi"/>
          <w:sz w:val="24"/>
          <w:szCs w:val="24"/>
          <w:rtl/>
        </w:rPr>
        <w:t xml:space="preserve"> الغذاء الذي يتمّ إنتاجه أو تنميته دون استخدام أيّ نوعٍ من المُبيدات الحشرية، أو الأسمدة. يكون مُصنّعاً من مكوناتٍ غير مُعدّلة وراثياً، وخالياً من الإضافات الغذائيّة الكيميائيّة، والصناعيّة؛ كالمواد الصناعية التي تُستخدم لإنضاج الطعام، ودون استخدام الإشعاع. يتمّ تصنيف اللحوم على أنّها لحومٌ عضويّةٌ إذا كانت تأتي من حيواناتٍ لا تُعطى أيّ نوعٍ من المُضادات الحيوية أو الهرمونات. وبشكلٍ عام؛ قد يُسمح باحتواء الأطعمة المُصنّعة على نسبةٍ صغيرةٍ من المكونات غير العضوية، ولا تزال تحمل علامة الطعام العضوي</w:t>
      </w:r>
      <w:r w:rsidRPr="00082E08">
        <w:rPr>
          <w:rFonts w:asciiTheme="majorBidi" w:hAnsiTheme="majorBidi" w:cstheme="majorBidi"/>
          <w:sz w:val="24"/>
          <w:szCs w:val="24"/>
        </w:rPr>
        <w:t>.</w:t>
      </w:r>
    </w:p>
    <w:p w14:paraId="260E2443" w14:textId="4B026220" w:rsidR="00082E08" w:rsidRPr="00082E08" w:rsidRDefault="00082E08" w:rsidP="00082E08">
      <w:pPr>
        <w:bidi/>
        <w:rPr>
          <w:rFonts w:asciiTheme="majorBidi" w:hAnsiTheme="majorBidi" w:cstheme="majorBidi"/>
          <w:sz w:val="24"/>
          <w:szCs w:val="24"/>
        </w:rPr>
      </w:pPr>
      <w:r w:rsidRPr="00082E08">
        <w:rPr>
          <w:rFonts w:asciiTheme="majorBidi" w:hAnsiTheme="majorBidi" w:cstheme="majorBidi"/>
          <w:sz w:val="24"/>
          <w:szCs w:val="24"/>
          <w:rtl/>
        </w:rPr>
        <w:t xml:space="preserve">وتجدر الإشارة إلى أنّ الطعام العضوي يمتاز بكونه طازجاً؛ وذلك نظراً لعدم احتوائه على موادّ حافظةٍ تجعله يدوم لفتراتٍ </w:t>
      </w:r>
      <w:r w:rsidRPr="00082E08">
        <w:rPr>
          <w:rFonts w:asciiTheme="majorBidi" w:hAnsiTheme="majorBidi" w:cstheme="majorBidi" w:hint="cs"/>
          <w:sz w:val="24"/>
          <w:szCs w:val="24"/>
          <w:rtl/>
        </w:rPr>
        <w:t>طويلة ومن</w:t>
      </w:r>
      <w:r w:rsidRPr="00082E08">
        <w:rPr>
          <w:rFonts w:asciiTheme="majorBidi" w:hAnsiTheme="majorBidi" w:cstheme="majorBidi"/>
          <w:sz w:val="24"/>
          <w:szCs w:val="24"/>
          <w:rtl/>
        </w:rPr>
        <w:t xml:space="preserve"> الأمثلة على الأطعمة التي يمكن الحصول عليها كأطعمة عضوية: الفواكه، والخضراوات، والبقوليات الجافّة، والحبوب، واللحوم ومنتجاتها، ومنتجات الألبان، والبيض، والعسل، وبعض أنواع الأطعمة المُصنّعة</w:t>
      </w:r>
      <w:r w:rsidRPr="00082E08">
        <w:rPr>
          <w:rFonts w:asciiTheme="majorBidi" w:hAnsiTheme="majorBidi" w:cstheme="majorBidi"/>
          <w:sz w:val="24"/>
          <w:szCs w:val="24"/>
        </w:rPr>
        <w:t>.</w:t>
      </w:r>
    </w:p>
    <w:p w14:paraId="64E07501" w14:textId="77777777" w:rsidR="00082E08" w:rsidRPr="00082E08" w:rsidRDefault="00082E08" w:rsidP="00082E08">
      <w:pPr>
        <w:jc w:val="right"/>
        <w:rPr>
          <w:rtl/>
          <w:lang w:bidi="ar-IQ"/>
        </w:rPr>
      </w:pPr>
    </w:p>
    <w:p w14:paraId="59239B26" w14:textId="357B3C9E" w:rsidR="00314EB7" w:rsidRDefault="00314EB7" w:rsidP="00082E08">
      <w:pPr>
        <w:pStyle w:val="Heading1"/>
        <w:jc w:val="right"/>
        <w:rPr>
          <w:rtl/>
          <w:lang w:bidi="ar-IQ"/>
        </w:rPr>
      </w:pPr>
      <w:r>
        <w:rPr>
          <w:rFonts w:hint="cs"/>
          <w:rtl/>
          <w:lang w:bidi="ar-IQ"/>
        </w:rPr>
        <w:t>ما هي فوائد الطعام العضوي؟</w:t>
      </w:r>
    </w:p>
    <w:p w14:paraId="52404BF0" w14:textId="36DBEE96" w:rsidR="00221EEC" w:rsidRPr="00BC78BD" w:rsidRDefault="005A3396" w:rsidP="00BC78BD">
      <w:pPr>
        <w:autoSpaceDE w:val="0"/>
        <w:autoSpaceDN w:val="0"/>
        <w:bidi/>
        <w:adjustRightInd w:val="0"/>
        <w:spacing w:after="0" w:line="240" w:lineRule="auto"/>
        <w:jc w:val="both"/>
        <w:rPr>
          <w:rFonts w:ascii="Calibri" w:hAnsi="Calibri" w:cs="Calibri"/>
          <w:lang w:bidi="ar-IQ"/>
        </w:rPr>
      </w:pPr>
      <w:r>
        <w:rPr>
          <w:rFonts w:ascii="Times New Roman" w:hAnsi="Times New Roman" w:cs="Times New Roman"/>
        </w:rPr>
        <w:t>1</w:t>
      </w:r>
      <w:r>
        <w:rPr>
          <w:rFonts w:ascii="Times New Roman" w:hAnsi="Times New Roman" w:cs="Times New Roman" w:hint="cs"/>
          <w:rtl/>
        </w:rPr>
        <w:t xml:space="preserve"> خلوّ</w:t>
      </w:r>
      <w:r w:rsidR="00221EEC" w:rsidRPr="00BC78BD">
        <w:rPr>
          <w:rFonts w:ascii="Times New Roman" w:hAnsi="Times New Roman" w:cs="Times New Roman"/>
          <w:rtl/>
        </w:rPr>
        <w:t xml:space="preserve"> الأطعمة العضوية من </w:t>
      </w:r>
      <w:r w:rsidR="00BC78BD" w:rsidRPr="00BC78BD">
        <w:rPr>
          <w:rFonts w:ascii="Times New Roman" w:hAnsi="Times New Roman" w:cs="Times New Roman" w:hint="cs"/>
          <w:rtl/>
        </w:rPr>
        <w:t>الموا</w:t>
      </w:r>
      <w:r w:rsidR="00BC78BD" w:rsidRPr="00BC78BD">
        <w:rPr>
          <w:rFonts w:ascii="Times New Roman" w:hAnsi="Times New Roman" w:cs="Times New Roman" w:hint="cs"/>
          <w:rtl/>
          <w:lang w:bidi="ar-IQ"/>
        </w:rPr>
        <w:t>د السامة</w:t>
      </w:r>
      <w:r w:rsidR="00BC78BD" w:rsidRPr="00BC78BD">
        <w:rPr>
          <w:rFonts w:ascii="Times New Roman" w:hAnsi="Times New Roman" w:cs="Times New Roman"/>
          <w:rtl/>
        </w:rPr>
        <w:t xml:space="preserve"> المنتقلة له عن طريق الأسمدة الكيميائية والمبيدات، والتي تضر بالأعصاب وخلايا الم</w:t>
      </w:r>
      <w:r w:rsidR="00BC78BD" w:rsidRPr="00BC78BD">
        <w:rPr>
          <w:rFonts w:ascii="Times New Roman" w:hAnsi="Times New Roman" w:cs="Times New Roman"/>
          <w:rtl/>
          <w:lang w:bidi="ar-IQ"/>
        </w:rPr>
        <w:t>خ</w:t>
      </w:r>
    </w:p>
    <w:p w14:paraId="07AE2A68" w14:textId="3BA69D15" w:rsidR="00221EEC" w:rsidRPr="00BC78BD" w:rsidRDefault="005A3396" w:rsidP="00BC78BD">
      <w:pPr>
        <w:autoSpaceDE w:val="0"/>
        <w:autoSpaceDN w:val="0"/>
        <w:adjustRightInd w:val="0"/>
        <w:spacing w:after="0" w:line="240" w:lineRule="auto"/>
        <w:jc w:val="right"/>
        <w:rPr>
          <w:rFonts w:ascii="Calibri" w:hAnsi="Calibri" w:cs="Calibri"/>
        </w:rPr>
      </w:pPr>
      <w:r>
        <w:rPr>
          <w:rFonts w:ascii="Times New Roman" w:hAnsi="Times New Roman" w:cs="Times New Roman"/>
        </w:rPr>
        <w:t xml:space="preserve"> </w:t>
      </w:r>
      <w:r w:rsidR="00F41DB3">
        <w:rPr>
          <w:rFonts w:ascii="Times New Roman" w:hAnsi="Times New Roman" w:cs="Times New Roman" w:hint="cs"/>
          <w:rtl/>
        </w:rPr>
        <w:t>.</w:t>
      </w:r>
      <w:r>
        <w:rPr>
          <w:rFonts w:ascii="Times New Roman" w:hAnsi="Times New Roman" w:cs="Times New Roman"/>
        </w:rPr>
        <w:t xml:space="preserve"> </w:t>
      </w:r>
      <w:r w:rsidR="00221EEC" w:rsidRPr="00BC78BD">
        <w:rPr>
          <w:rFonts w:ascii="Times New Roman" w:hAnsi="Times New Roman" w:cs="Times New Roman"/>
          <w:rtl/>
        </w:rPr>
        <w:t>مناسبة للأطفال في كافة الأعمار كونها خاليةٌ من المواد السامة التي تعيق نموهم الذهني والبدني</w:t>
      </w:r>
      <w:r>
        <w:rPr>
          <w:rFonts w:ascii="Times New Roman" w:hAnsi="Times New Roman" w:cs="Times New Roman"/>
        </w:rPr>
        <w:t xml:space="preserve">2  </w:t>
      </w:r>
    </w:p>
    <w:p w14:paraId="3F9D80B1" w14:textId="5871B474" w:rsidR="00221EEC" w:rsidRPr="00BC78BD" w:rsidRDefault="00221EEC" w:rsidP="00BC78BD">
      <w:pPr>
        <w:autoSpaceDE w:val="0"/>
        <w:autoSpaceDN w:val="0"/>
        <w:adjustRightInd w:val="0"/>
        <w:spacing w:after="0" w:line="240" w:lineRule="auto"/>
        <w:jc w:val="right"/>
        <w:rPr>
          <w:rFonts w:ascii="Calibri" w:hAnsi="Calibri" w:cs="Calibri"/>
        </w:rPr>
      </w:pPr>
      <w:r w:rsidRPr="00BC78BD">
        <w:rPr>
          <w:rFonts w:ascii="Times New Roman" w:hAnsi="Times New Roman" w:cs="Times New Roman"/>
          <w:rtl/>
        </w:rPr>
        <w:t>ذات مذاق ألذ من الأطعمة العادية</w:t>
      </w:r>
      <w:r w:rsidR="00F41DB3">
        <w:rPr>
          <w:rFonts w:ascii="Times New Roman" w:hAnsi="Times New Roman" w:cs="Times New Roman" w:hint="cs"/>
          <w:rtl/>
        </w:rPr>
        <w:t>.</w:t>
      </w:r>
      <w:r w:rsidR="005A3396">
        <w:rPr>
          <w:rFonts w:ascii="Times New Roman" w:hAnsi="Times New Roman" w:cs="Times New Roman"/>
        </w:rPr>
        <w:t>3</w:t>
      </w:r>
    </w:p>
    <w:p w14:paraId="185EE6E3" w14:textId="572C4576" w:rsidR="00221EEC" w:rsidRPr="00BC78BD" w:rsidRDefault="00221EEC" w:rsidP="00BC78BD">
      <w:pPr>
        <w:autoSpaceDE w:val="0"/>
        <w:autoSpaceDN w:val="0"/>
        <w:adjustRightInd w:val="0"/>
        <w:spacing w:after="0" w:line="240" w:lineRule="auto"/>
        <w:jc w:val="right"/>
        <w:rPr>
          <w:rFonts w:ascii="Calibri" w:hAnsi="Calibri" w:cs="Calibri"/>
        </w:rPr>
      </w:pPr>
      <w:r w:rsidRPr="00BC78BD">
        <w:rPr>
          <w:rFonts w:ascii="Times New Roman" w:hAnsi="Times New Roman" w:cs="Times New Roman"/>
          <w:rtl/>
        </w:rPr>
        <w:t>الحد من التلوث البيئي للتربة والماء والهواء باستخدام المبيدات والأسمدة العضوية الصديقة للبيئة</w:t>
      </w:r>
      <w:r w:rsidR="00F41DB3">
        <w:rPr>
          <w:rFonts w:ascii="Times New Roman" w:hAnsi="Times New Roman" w:cs="Times New Roman" w:hint="cs"/>
          <w:rtl/>
        </w:rPr>
        <w:t>.</w:t>
      </w:r>
      <w:r w:rsidR="005A3396">
        <w:rPr>
          <w:rFonts w:ascii="Times New Roman" w:hAnsi="Times New Roman" w:cs="Times New Roman"/>
        </w:rPr>
        <w:t>4</w:t>
      </w:r>
    </w:p>
    <w:p w14:paraId="7BAF0461" w14:textId="5011D52F" w:rsidR="00221EEC" w:rsidRPr="005A3396" w:rsidRDefault="005A3396" w:rsidP="005A3396">
      <w:pPr>
        <w:autoSpaceDE w:val="0"/>
        <w:autoSpaceDN w:val="0"/>
        <w:adjustRightInd w:val="0"/>
        <w:spacing w:after="0" w:line="240" w:lineRule="auto"/>
        <w:jc w:val="right"/>
        <w:rPr>
          <w:rFonts w:ascii="Calibri" w:hAnsi="Calibri" w:hint="cs"/>
          <w:rtl/>
          <w:lang w:bidi="ar-IQ"/>
        </w:rPr>
      </w:pPr>
      <w:r>
        <w:rPr>
          <w:rFonts w:ascii="Calibri" w:hAnsi="Calibri" w:cs="Calibri" w:hint="cs"/>
          <w:rtl/>
        </w:rPr>
        <w:t xml:space="preserve"> </w:t>
      </w:r>
      <w:r>
        <w:rPr>
          <w:rFonts w:ascii="Calibri" w:hAnsi="Calibri" w:cs="Arial" w:hint="cs"/>
          <w:rtl/>
        </w:rPr>
        <w:t>التقليل من خطر الإصابة بالسمنة والمساهمة في تعزيز الصحة العامة</w:t>
      </w:r>
      <w:r w:rsidR="00F41DB3">
        <w:rPr>
          <w:rFonts w:ascii="Calibri" w:hAnsi="Calibri" w:cs="Arial" w:hint="cs"/>
          <w:rtl/>
        </w:rPr>
        <w:t>.</w:t>
      </w:r>
      <w:r>
        <w:rPr>
          <w:rFonts w:ascii="Calibri" w:hAnsi="Calibri" w:cs="Calibri"/>
        </w:rPr>
        <w:t>5</w:t>
      </w:r>
    </w:p>
    <w:p w14:paraId="53D14ED1" w14:textId="6140B2D4" w:rsidR="00082E08" w:rsidRPr="00082E08" w:rsidRDefault="005A3396" w:rsidP="00221EEC">
      <w:pPr>
        <w:jc w:val="right"/>
        <w:rPr>
          <w:rtl/>
          <w:lang w:bidi="ar-IQ"/>
        </w:rPr>
      </w:pPr>
      <w:r>
        <w:rPr>
          <w:rFonts w:hint="cs"/>
          <w:rtl/>
          <w:lang w:bidi="ar-IQ"/>
        </w:rPr>
        <w:t>6 التقليل من خطر حدوث نقص الفيتامينات والمواد العضوية</w:t>
      </w:r>
      <w:r w:rsidR="00F41DB3">
        <w:rPr>
          <w:rFonts w:hint="cs"/>
          <w:rtl/>
          <w:lang w:bidi="ar-IQ"/>
        </w:rPr>
        <w:t>.</w:t>
      </w:r>
    </w:p>
    <w:p w14:paraId="2046F9CA" w14:textId="3AC3DF4A" w:rsidR="00314EB7" w:rsidRDefault="00314EB7" w:rsidP="00F41DB3">
      <w:pPr>
        <w:pStyle w:val="Heading1"/>
        <w:jc w:val="right"/>
        <w:rPr>
          <w:rtl/>
          <w:lang w:bidi="ar-IQ"/>
        </w:rPr>
      </w:pPr>
      <w:r>
        <w:rPr>
          <w:rFonts w:hint="cs"/>
          <w:rtl/>
          <w:lang w:bidi="ar-IQ"/>
        </w:rPr>
        <w:t xml:space="preserve">ما الفرق بين </w:t>
      </w:r>
      <w:r w:rsidR="00082E08">
        <w:rPr>
          <w:rFonts w:cstheme="minorBidi" w:hint="cs"/>
          <w:rtl/>
          <w:lang w:bidi="ar-IQ"/>
        </w:rPr>
        <w:t>الأطعمة</w:t>
      </w:r>
      <w:r w:rsidR="00082E08">
        <w:rPr>
          <w:rFonts w:hint="cs"/>
          <w:rtl/>
          <w:lang w:bidi="ar-IQ"/>
        </w:rPr>
        <w:t xml:space="preserve"> العضوية والاطعمة غير العضوية (</w:t>
      </w:r>
      <w:r w:rsidR="00082E08">
        <w:rPr>
          <w:rFonts w:cstheme="minorBidi" w:hint="cs"/>
          <w:rtl/>
          <w:lang w:bidi="ar-IQ"/>
        </w:rPr>
        <w:t>الأطعمة</w:t>
      </w:r>
      <w:r w:rsidR="00082E08">
        <w:rPr>
          <w:rFonts w:hint="cs"/>
          <w:rtl/>
          <w:lang w:bidi="ar-IQ"/>
        </w:rPr>
        <w:t xml:space="preserve"> الطبيعية)؟</w:t>
      </w:r>
    </w:p>
    <w:p w14:paraId="0759FAC5" w14:textId="21F605B9" w:rsidR="00F41DB3" w:rsidRDefault="00F41DB3" w:rsidP="00F41DB3">
      <w:pPr>
        <w:rPr>
          <w:rtl/>
          <w:lang w:bidi="ar-IQ"/>
        </w:rPr>
      </w:pPr>
    </w:p>
    <w:p w14:paraId="234B0A9F" w14:textId="24BC8075" w:rsidR="00F41DB3" w:rsidRPr="00F41DB3" w:rsidRDefault="002316FA" w:rsidP="002316FA">
      <w:pPr>
        <w:jc w:val="right"/>
        <w:rPr>
          <w:rFonts w:ascii="Calibri" w:hAnsi="Calibri" w:cs="Calibri"/>
        </w:rPr>
      </w:pPr>
      <w:r>
        <w:rPr>
          <w:rFonts w:hint="cs"/>
          <w:rtl/>
        </w:rPr>
        <w:t>*</w:t>
      </w:r>
      <w:r w:rsidR="00F41DB3">
        <w:rPr>
          <w:rFonts w:hint="cs"/>
          <w:rtl/>
        </w:rPr>
        <w:t xml:space="preserve"> </w:t>
      </w:r>
      <w:r w:rsidR="00F41DB3" w:rsidRPr="00F41DB3">
        <w:rPr>
          <w:rtl/>
        </w:rPr>
        <w:t xml:space="preserve">لا تحتوي المنتجات الطبيعية على هرمونات صناعية ونكهات </w:t>
      </w:r>
      <w:r w:rsidR="00F41DB3" w:rsidRPr="00F41DB3">
        <w:rPr>
          <w:rFonts w:hint="cs"/>
          <w:rtl/>
        </w:rPr>
        <w:t>ومحليات،</w:t>
      </w:r>
      <w:r w:rsidR="00F41DB3" w:rsidRPr="00F41DB3">
        <w:rPr>
          <w:rtl/>
        </w:rPr>
        <w:t xml:space="preserve"> في حين أن العكس هو الصحيح في المنتجات العضوية</w:t>
      </w:r>
    </w:p>
    <w:p w14:paraId="538FEDFF" w14:textId="6CF0ACDE" w:rsidR="00F41DB3" w:rsidRPr="00F41DB3" w:rsidRDefault="002316FA" w:rsidP="002316FA">
      <w:pPr>
        <w:autoSpaceDE w:val="0"/>
        <w:autoSpaceDN w:val="0"/>
        <w:adjustRightInd w:val="0"/>
        <w:spacing w:after="0" w:line="240" w:lineRule="auto"/>
        <w:ind w:left="720"/>
        <w:jc w:val="right"/>
        <w:rPr>
          <w:rFonts w:ascii="Times New Roman" w:hAnsi="Times New Roman" w:cs="Times New Roman"/>
        </w:rPr>
      </w:pPr>
      <w:r>
        <w:rPr>
          <w:rFonts w:ascii="Times New Roman" w:hAnsi="Times New Roman" w:cs="Times New Roman" w:hint="cs"/>
          <w:rtl/>
        </w:rPr>
        <w:t>*</w:t>
      </w:r>
      <w:r w:rsidR="00F41DB3">
        <w:rPr>
          <w:rFonts w:ascii="Times New Roman" w:hAnsi="Times New Roman" w:cs="Times New Roman"/>
          <w:rtl/>
        </w:rPr>
        <w:t xml:space="preserve">لا يجب أن تفي الأطعمة الطبيعية </w:t>
      </w:r>
      <w:r w:rsidR="00F41DB3">
        <w:rPr>
          <w:rFonts w:ascii="Times New Roman" w:hAnsi="Times New Roman" w:cs="Times New Roman" w:hint="cs"/>
          <w:rtl/>
        </w:rPr>
        <w:t>بالمعايير،</w:t>
      </w:r>
      <w:r w:rsidR="00F41DB3">
        <w:rPr>
          <w:rFonts w:ascii="Times New Roman" w:hAnsi="Times New Roman" w:cs="Times New Roman"/>
          <w:rtl/>
        </w:rPr>
        <w:t xml:space="preserve"> ولكن يجب أن تلبي الأطعمة العضوية المعايي</w:t>
      </w:r>
      <w:r w:rsidR="00F41DB3">
        <w:rPr>
          <w:rFonts w:ascii="Times New Roman" w:hAnsi="Times New Roman" w:cs="Times New Roman" w:hint="cs"/>
          <w:rtl/>
        </w:rPr>
        <w:t>ر</w:t>
      </w:r>
    </w:p>
    <w:p w14:paraId="10CA047C" w14:textId="61472823" w:rsidR="00F41DB3" w:rsidRPr="00F41DB3" w:rsidRDefault="00F41DB3" w:rsidP="002316FA">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hint="cs"/>
          <w:rtl/>
        </w:rPr>
        <w:t xml:space="preserve"> </w:t>
      </w:r>
      <w:r w:rsidR="002316FA">
        <w:rPr>
          <w:rFonts w:ascii="Times New Roman" w:hAnsi="Times New Roman" w:cs="Times New Roman" w:hint="cs"/>
          <w:rtl/>
        </w:rPr>
        <w:t>*</w:t>
      </w:r>
      <w:r>
        <w:rPr>
          <w:rFonts w:ascii="Times New Roman" w:hAnsi="Times New Roman" w:cs="Times New Roman"/>
          <w:rtl/>
        </w:rPr>
        <w:t xml:space="preserve">يجب على مصنعي المنتجات العضوية اتباع القواعد واللوائح في وضع </w:t>
      </w:r>
      <w:r>
        <w:rPr>
          <w:rFonts w:ascii="Times New Roman" w:hAnsi="Times New Roman" w:cs="Times New Roman" w:hint="cs"/>
          <w:rtl/>
        </w:rPr>
        <w:t>الملصقات،</w:t>
      </w:r>
      <w:r>
        <w:rPr>
          <w:rFonts w:ascii="Times New Roman" w:hAnsi="Times New Roman" w:cs="Times New Roman"/>
          <w:rtl/>
        </w:rPr>
        <w:t xml:space="preserve"> ولكن ليس مصنعي الأغذية الطبيعية</w:t>
      </w:r>
      <w:r>
        <w:rPr>
          <w:rFonts w:ascii="Times New Roman" w:hAnsi="Times New Roman" w:cs="Times New Roman" w:hint="cs"/>
          <w:rtl/>
        </w:rPr>
        <w:t xml:space="preserve"> </w:t>
      </w:r>
    </w:p>
    <w:p w14:paraId="4EEBA679" w14:textId="580A0839" w:rsidR="00F41DB3" w:rsidRDefault="002316FA" w:rsidP="002316FA">
      <w:pPr>
        <w:autoSpaceDE w:val="0"/>
        <w:autoSpaceDN w:val="0"/>
        <w:adjustRightInd w:val="0"/>
        <w:spacing w:after="0" w:line="240" w:lineRule="auto"/>
        <w:jc w:val="right"/>
        <w:rPr>
          <w:rFonts w:ascii="Calibri" w:hAnsi="Calibri" w:cs="Calibri"/>
        </w:rPr>
      </w:pPr>
      <w:r>
        <w:rPr>
          <w:rFonts w:ascii="Times New Roman" w:hAnsi="Times New Roman" w:cs="Times New Roman" w:hint="cs"/>
          <w:rtl/>
        </w:rPr>
        <w:t>*</w:t>
      </w:r>
      <w:r w:rsidR="00F41DB3">
        <w:rPr>
          <w:rFonts w:ascii="Times New Roman" w:hAnsi="Times New Roman" w:cs="Times New Roman" w:hint="cs"/>
          <w:rtl/>
        </w:rPr>
        <w:t xml:space="preserve"> ي</w:t>
      </w:r>
      <w:r w:rsidR="00F41DB3">
        <w:rPr>
          <w:rFonts w:ascii="Times New Roman" w:hAnsi="Times New Roman" w:cs="Times New Roman"/>
          <w:rtl/>
        </w:rPr>
        <w:t xml:space="preserve">فضل الناس الأطعمة الطبيعية أكثر من المنتجات </w:t>
      </w:r>
      <w:r w:rsidR="00F41DB3">
        <w:rPr>
          <w:rFonts w:ascii="Times New Roman" w:hAnsi="Times New Roman" w:cs="Times New Roman" w:hint="cs"/>
          <w:rtl/>
        </w:rPr>
        <w:t>العضوية،</w:t>
      </w:r>
      <w:r w:rsidR="00F41DB3">
        <w:rPr>
          <w:rFonts w:ascii="Times New Roman" w:hAnsi="Times New Roman" w:cs="Times New Roman"/>
          <w:rtl/>
        </w:rPr>
        <w:t xml:space="preserve"> لأنهم يعتقدون أن الإفراط في المعالجة يمكن أن يزعج الجودة الغذائية للمنتج</w:t>
      </w:r>
    </w:p>
    <w:p w14:paraId="415E4633" w14:textId="1FB53AF4" w:rsidR="00F41DB3" w:rsidRDefault="002316FA" w:rsidP="002316FA">
      <w:pPr>
        <w:autoSpaceDE w:val="0"/>
        <w:autoSpaceDN w:val="0"/>
        <w:adjustRightInd w:val="0"/>
        <w:spacing w:after="0" w:line="240" w:lineRule="auto"/>
        <w:jc w:val="right"/>
        <w:rPr>
          <w:rFonts w:ascii="Calibri" w:hAnsi="Calibri" w:cs="Calibri"/>
        </w:rPr>
      </w:pPr>
      <w:r>
        <w:rPr>
          <w:rFonts w:ascii="Times New Roman" w:hAnsi="Times New Roman" w:cs="Times New Roman" w:hint="cs"/>
          <w:rtl/>
        </w:rPr>
        <w:t xml:space="preserve"> *</w:t>
      </w:r>
      <w:r w:rsidR="00F41DB3">
        <w:rPr>
          <w:rFonts w:ascii="Times New Roman" w:hAnsi="Times New Roman" w:cs="Times New Roman"/>
          <w:rtl/>
        </w:rPr>
        <w:t>الأطعمة العضوية لها مدة صلاحية أطول من الأطعمة الطبيعية</w:t>
      </w:r>
    </w:p>
    <w:p w14:paraId="58B7EEFD" w14:textId="473EFFA0" w:rsidR="00F41DB3" w:rsidRDefault="002316FA" w:rsidP="002316FA">
      <w:pPr>
        <w:autoSpaceDE w:val="0"/>
        <w:autoSpaceDN w:val="0"/>
        <w:adjustRightInd w:val="0"/>
        <w:spacing w:after="0" w:line="240" w:lineRule="auto"/>
        <w:jc w:val="right"/>
        <w:rPr>
          <w:rFonts w:ascii="Calibri" w:hAnsi="Calibri" w:cs="Calibri"/>
        </w:rPr>
      </w:pPr>
      <w:r>
        <w:rPr>
          <w:rFonts w:ascii="Times New Roman" w:hAnsi="Times New Roman" w:cs="Times New Roman" w:hint="cs"/>
          <w:rtl/>
        </w:rPr>
        <w:t xml:space="preserve">* </w:t>
      </w:r>
      <w:r w:rsidR="00F41DB3">
        <w:rPr>
          <w:rFonts w:ascii="Times New Roman" w:hAnsi="Times New Roman" w:cs="Times New Roman"/>
          <w:rtl/>
        </w:rPr>
        <w:t xml:space="preserve">تتوفر الأطعمة الطبيعية في أماكن </w:t>
      </w:r>
      <w:r w:rsidR="00F41DB3">
        <w:rPr>
          <w:rFonts w:ascii="Times New Roman" w:hAnsi="Times New Roman" w:cs="Times New Roman" w:hint="cs"/>
          <w:rtl/>
        </w:rPr>
        <w:t>أكثر،</w:t>
      </w:r>
      <w:r w:rsidR="00F41DB3">
        <w:rPr>
          <w:rFonts w:ascii="Times New Roman" w:hAnsi="Times New Roman" w:cs="Times New Roman"/>
          <w:rtl/>
        </w:rPr>
        <w:t xml:space="preserve"> مقارنة بتوافر الأطعمة العضوية</w:t>
      </w:r>
    </w:p>
    <w:p w14:paraId="23583F4C" w14:textId="77777777" w:rsidR="00F41DB3" w:rsidRDefault="00F41DB3" w:rsidP="00F41D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tl/>
          <w:lang w:bidi="ar-IQ"/>
        </w:rPr>
      </w:pPr>
    </w:p>
    <w:p w14:paraId="76465FD9" w14:textId="77777777" w:rsidR="00F41DB3" w:rsidRPr="00F41DB3" w:rsidRDefault="00F41DB3" w:rsidP="00F41DB3">
      <w:pPr>
        <w:jc w:val="both"/>
        <w:rPr>
          <w:rtl/>
          <w:lang w:bidi="ar-IQ"/>
        </w:rPr>
      </w:pPr>
    </w:p>
    <w:p w14:paraId="29566FEE" w14:textId="4616ED15" w:rsidR="00082E08" w:rsidRDefault="00082E08" w:rsidP="00082E08">
      <w:pPr>
        <w:pStyle w:val="Heading1"/>
        <w:jc w:val="right"/>
        <w:rPr>
          <w:rtl/>
          <w:lang w:bidi="ar-IQ"/>
        </w:rPr>
      </w:pPr>
      <w:r>
        <w:rPr>
          <w:rFonts w:hint="cs"/>
          <w:rtl/>
          <w:lang w:bidi="ar-IQ"/>
        </w:rPr>
        <w:t>نصائح السلامة الخاصة بالطعام</w:t>
      </w:r>
    </w:p>
    <w:p w14:paraId="4E4E6799" w14:textId="77777777" w:rsidR="00082E08" w:rsidRDefault="00082E08" w:rsidP="00314EB7">
      <w:pPr>
        <w:jc w:val="right"/>
        <w:rPr>
          <w:rtl/>
          <w:lang w:bidi="ar-IQ"/>
        </w:rPr>
      </w:pPr>
    </w:p>
    <w:p w14:paraId="39672FBD" w14:textId="52648BE9" w:rsidR="002316FA" w:rsidRDefault="002316FA" w:rsidP="002316FA">
      <w:pPr>
        <w:jc w:val="right"/>
      </w:pPr>
    </w:p>
    <w:p w14:paraId="665F62A7" w14:textId="665A0F1F" w:rsidR="002316FA" w:rsidRPr="002316FA" w:rsidRDefault="002316FA" w:rsidP="002316FA">
      <w:pPr>
        <w:bidi/>
        <w:jc w:val="lowKashida"/>
        <w:rPr>
          <w:rFonts w:ascii="Times New Roman" w:hAnsi="Times New Roman" w:cs="Simple Bold Jut Out"/>
        </w:rPr>
      </w:pPr>
      <w:r>
        <w:rPr>
          <w:rFonts w:cs="Times New Roman" w:hint="cs"/>
          <w:rtl/>
        </w:rPr>
        <w:t>* إذا</w:t>
      </w:r>
      <w:r w:rsidRPr="002316FA">
        <w:rPr>
          <w:rFonts w:cs="Times New Roman"/>
          <w:rtl/>
        </w:rPr>
        <w:t xml:space="preserve"> اخترت الأغذية العضوية تمامًا أو اخترت أن تجمع بين الأغذية التقليدية والعضوية، فتأكد من أخذ تلك النصائح في الاعتب</w:t>
      </w:r>
      <w:r w:rsidRPr="002316FA">
        <w:rPr>
          <w:rFonts w:cs="Times New Roman" w:hint="cs"/>
          <w:rtl/>
        </w:rPr>
        <w:t>ار</w:t>
      </w:r>
    </w:p>
    <w:p w14:paraId="74588FEF" w14:textId="0787F488" w:rsidR="002316FA" w:rsidRDefault="002316FA" w:rsidP="002316FA">
      <w:pPr>
        <w:jc w:val="right"/>
      </w:pPr>
      <w:r>
        <w:rPr>
          <w:rFonts w:cs="Times New Roman" w:hint="cs"/>
          <w:rtl/>
        </w:rPr>
        <w:t xml:space="preserve">* </w:t>
      </w:r>
      <w:r w:rsidRPr="002316FA">
        <w:rPr>
          <w:rFonts w:cs="Times New Roman"/>
          <w:rtl/>
        </w:rPr>
        <w:t>اختر مجموعة متنوعة من الأغذية من مصادر متنوعة. فسوف يعطيك هذا خليطًا أفضل من المواد الغذائية ويقلل احتمالية تعرضك لمبيد حشري واحد</w:t>
      </w:r>
    </w:p>
    <w:p w14:paraId="0496B9EA" w14:textId="2802F433" w:rsidR="002316FA" w:rsidRDefault="002316FA" w:rsidP="002316FA">
      <w:pPr>
        <w:jc w:val="right"/>
      </w:pPr>
      <w:r>
        <w:rPr>
          <w:rFonts w:cs="Times New Roman" w:hint="cs"/>
          <w:rtl/>
        </w:rPr>
        <w:t xml:space="preserve">* </w:t>
      </w:r>
      <w:r>
        <w:rPr>
          <w:rFonts w:cs="Times New Roman"/>
          <w:rtl/>
        </w:rPr>
        <w:t>اشتر الفاكهة والخضراوات في موسمها قدر الإمكان. للحصول على أفضل المنتجات الزراعية الطازجة، اسأل بائع البقالة عما فاكهة وخضراوات الموسم أو اشترِ الطعام من سوق المزارعين المحليين</w:t>
      </w:r>
    </w:p>
    <w:p w14:paraId="256703AD" w14:textId="145F1D80" w:rsidR="002316FA" w:rsidRDefault="002316FA" w:rsidP="002316FA">
      <w:pPr>
        <w:jc w:val="right"/>
      </w:pPr>
      <w:r>
        <w:rPr>
          <w:rFonts w:cs="Times New Roman" w:hint="cs"/>
          <w:rtl/>
        </w:rPr>
        <w:t xml:space="preserve">* </w:t>
      </w:r>
      <w:r>
        <w:rPr>
          <w:rFonts w:cs="Times New Roman"/>
          <w:rtl/>
        </w:rPr>
        <w:t xml:space="preserve">اقرأ ملصقات الأطعمة بعناية. فمجرد وجود ملصق على المنتج يوضح أنه عضوي أو يحتوي على مكونات عضوية لا يعني أنه بديل صحي. وقد تكون </w:t>
      </w:r>
      <w:r>
        <w:rPr>
          <w:rFonts w:cs="Times New Roman"/>
          <w:rtl/>
        </w:rPr>
        <w:lastRenderedPageBreak/>
        <w:t>بعض المنتجات العضوية غنية بالسكر أو الأملاح أو الدهون أو السعرات الحرارية</w:t>
      </w:r>
    </w:p>
    <w:p w14:paraId="40440C58" w14:textId="1FFB6A3B" w:rsidR="002316FA" w:rsidRDefault="002316FA" w:rsidP="002316FA">
      <w:pPr>
        <w:jc w:val="right"/>
        <w:rPr>
          <w:rFonts w:cs="Times New Roman"/>
          <w:rtl/>
        </w:rPr>
      </w:pPr>
      <w:r>
        <w:rPr>
          <w:rFonts w:cs="Times New Roman" w:hint="cs"/>
          <w:rtl/>
        </w:rPr>
        <w:t xml:space="preserve">* </w:t>
      </w:r>
      <w:r>
        <w:rPr>
          <w:rFonts w:cs="Times New Roman"/>
          <w:rtl/>
        </w:rPr>
        <w:t>اغسل الفواكه والخضراوات الطازجة وافركها بعناية تحت الماء الجاري، يساعد الغسيل على إزالة الأوساخ والبكتيريا وآثار المواد الكيميائية من على سطح الفواكه والخضروات، ولكن لا يمكن إزالة جميع بقايا المبيدات الحشرية عن طريق الغسيل.</w:t>
      </w:r>
    </w:p>
    <w:p w14:paraId="0844E1C3" w14:textId="0B270BCA" w:rsidR="00314EB7" w:rsidRDefault="002316FA" w:rsidP="002316FA">
      <w:pPr>
        <w:jc w:val="right"/>
        <w:rPr>
          <w:rFonts w:hint="cs"/>
          <w:rtl/>
          <w:lang w:bidi="ar-IQ"/>
        </w:rPr>
      </w:pPr>
      <w:r>
        <w:rPr>
          <w:rFonts w:cs="Times New Roman" w:hint="cs"/>
          <w:rtl/>
        </w:rPr>
        <w:t xml:space="preserve">* </w:t>
      </w:r>
      <w:r>
        <w:rPr>
          <w:rFonts w:cs="Times New Roman"/>
          <w:rtl/>
        </w:rPr>
        <w:t xml:space="preserve"> يمكن أن يؤدي التخلص من الأوراق الخارجية للخضروات الورقية إلى تقليل الملوثات. تقشير الفواكه والخضروات يمكن أن يزيل الملوثات ولكنه قد يقلل أيضًا من العناصر الغذائية المفيدة للجسم</w:t>
      </w:r>
    </w:p>
    <w:sectPr w:rsidR="00314EB7" w:rsidSect="00E179DE">
      <w:pgSz w:w="12240" w:h="15840"/>
      <w:pgMar w:top="1440" w:right="1080" w:bottom="1440" w:left="108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AF1"/>
    <w:multiLevelType w:val="hybridMultilevel"/>
    <w:tmpl w:val="F70A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349D5"/>
    <w:multiLevelType w:val="hybridMultilevel"/>
    <w:tmpl w:val="2C60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57C62"/>
    <w:multiLevelType w:val="hybridMultilevel"/>
    <w:tmpl w:val="FABA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8354A"/>
    <w:multiLevelType w:val="hybridMultilevel"/>
    <w:tmpl w:val="426A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D5787"/>
    <w:multiLevelType w:val="hybridMultilevel"/>
    <w:tmpl w:val="4DA8A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A439C"/>
    <w:multiLevelType w:val="hybridMultilevel"/>
    <w:tmpl w:val="16E0F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B7"/>
    <w:rsid w:val="00082E08"/>
    <w:rsid w:val="00221EEC"/>
    <w:rsid w:val="002316FA"/>
    <w:rsid w:val="00314EB7"/>
    <w:rsid w:val="00557A07"/>
    <w:rsid w:val="005A3396"/>
    <w:rsid w:val="00B8375F"/>
    <w:rsid w:val="00BC78BD"/>
    <w:rsid w:val="00C96262"/>
    <w:rsid w:val="00CE6A20"/>
    <w:rsid w:val="00E179DE"/>
    <w:rsid w:val="00F41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1686"/>
  <w15:chartTrackingRefBased/>
  <w15:docId w15:val="{0D342528-8BED-41A5-A672-22B213B8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07"/>
  </w:style>
  <w:style w:type="paragraph" w:styleId="Heading1">
    <w:name w:val="heading 1"/>
    <w:basedOn w:val="Normal"/>
    <w:next w:val="Normal"/>
    <w:link w:val="Heading1Char"/>
    <w:uiPriority w:val="9"/>
    <w:qFormat/>
    <w:rsid w:val="00557A07"/>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semiHidden/>
    <w:unhideWhenUsed/>
    <w:qFormat/>
    <w:rsid w:val="00557A0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57A07"/>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557A0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57A07"/>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557A07"/>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557A07"/>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557A07"/>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557A07"/>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7A07"/>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557A07"/>
    <w:rPr>
      <w:rFonts w:asciiTheme="majorHAnsi" w:eastAsiaTheme="majorEastAsia" w:hAnsiTheme="majorHAnsi" w:cstheme="majorBidi"/>
      <w:color w:val="90C226" w:themeColor="accent1"/>
      <w:spacing w:val="-10"/>
      <w:sz w:val="56"/>
      <w:szCs w:val="56"/>
    </w:rPr>
  </w:style>
  <w:style w:type="character" w:customStyle="1" w:styleId="Heading1Char">
    <w:name w:val="Heading 1 Char"/>
    <w:basedOn w:val="DefaultParagraphFont"/>
    <w:link w:val="Heading1"/>
    <w:uiPriority w:val="9"/>
    <w:rsid w:val="00557A07"/>
    <w:rPr>
      <w:rFonts w:asciiTheme="majorHAnsi" w:eastAsiaTheme="majorEastAsia" w:hAnsiTheme="majorHAnsi" w:cstheme="majorBidi"/>
      <w:color w:val="6B911C" w:themeColor="accent1" w:themeShade="BF"/>
      <w:sz w:val="32"/>
      <w:szCs w:val="32"/>
    </w:rPr>
  </w:style>
  <w:style w:type="paragraph" w:styleId="ListParagraph">
    <w:name w:val="List Paragraph"/>
    <w:basedOn w:val="Normal"/>
    <w:uiPriority w:val="34"/>
    <w:qFormat/>
    <w:rsid w:val="00221EEC"/>
    <w:pPr>
      <w:ind w:left="720"/>
      <w:contextualSpacing/>
    </w:pPr>
  </w:style>
  <w:style w:type="character" w:styleId="Emphasis">
    <w:name w:val="Emphasis"/>
    <w:basedOn w:val="DefaultParagraphFont"/>
    <w:uiPriority w:val="20"/>
    <w:qFormat/>
    <w:rsid w:val="00557A07"/>
    <w:rPr>
      <w:i/>
      <w:iCs/>
    </w:rPr>
  </w:style>
  <w:style w:type="character" w:customStyle="1" w:styleId="Heading2Char">
    <w:name w:val="Heading 2 Char"/>
    <w:basedOn w:val="DefaultParagraphFont"/>
    <w:link w:val="Heading2"/>
    <w:uiPriority w:val="9"/>
    <w:semiHidden/>
    <w:rsid w:val="00557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57A07"/>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557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57A07"/>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557A07"/>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557A07"/>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557A07"/>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557A07"/>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557A0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557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57A07"/>
    <w:rPr>
      <w:rFonts w:asciiTheme="majorHAnsi" w:eastAsiaTheme="majorEastAsia" w:hAnsiTheme="majorHAnsi" w:cstheme="majorBidi"/>
      <w:sz w:val="24"/>
      <w:szCs w:val="24"/>
    </w:rPr>
  </w:style>
  <w:style w:type="character" w:styleId="Strong">
    <w:name w:val="Strong"/>
    <w:basedOn w:val="DefaultParagraphFont"/>
    <w:uiPriority w:val="22"/>
    <w:qFormat/>
    <w:rsid w:val="00557A07"/>
    <w:rPr>
      <w:b/>
      <w:bCs/>
    </w:rPr>
  </w:style>
  <w:style w:type="paragraph" w:styleId="NoSpacing">
    <w:name w:val="No Spacing"/>
    <w:uiPriority w:val="1"/>
    <w:qFormat/>
    <w:rsid w:val="00557A07"/>
    <w:pPr>
      <w:spacing w:after="0" w:line="240" w:lineRule="auto"/>
    </w:pPr>
  </w:style>
  <w:style w:type="paragraph" w:styleId="Quote">
    <w:name w:val="Quote"/>
    <w:basedOn w:val="Normal"/>
    <w:next w:val="Normal"/>
    <w:link w:val="QuoteChar"/>
    <w:uiPriority w:val="29"/>
    <w:qFormat/>
    <w:rsid w:val="00557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57A07"/>
    <w:rPr>
      <w:i/>
      <w:iCs/>
      <w:color w:val="404040" w:themeColor="text1" w:themeTint="BF"/>
    </w:rPr>
  </w:style>
  <w:style w:type="paragraph" w:styleId="IntenseQuote">
    <w:name w:val="Intense Quote"/>
    <w:basedOn w:val="Normal"/>
    <w:next w:val="Normal"/>
    <w:link w:val="IntenseQuoteChar"/>
    <w:uiPriority w:val="30"/>
    <w:qFormat/>
    <w:rsid w:val="00557A07"/>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557A07"/>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557A07"/>
    <w:rPr>
      <w:i/>
      <w:iCs/>
      <w:color w:val="404040" w:themeColor="text1" w:themeTint="BF"/>
    </w:rPr>
  </w:style>
  <w:style w:type="character" w:styleId="IntenseEmphasis">
    <w:name w:val="Intense Emphasis"/>
    <w:basedOn w:val="DefaultParagraphFont"/>
    <w:uiPriority w:val="21"/>
    <w:qFormat/>
    <w:rsid w:val="00557A07"/>
    <w:rPr>
      <w:b/>
      <w:bCs/>
      <w:i/>
      <w:iCs/>
    </w:rPr>
  </w:style>
  <w:style w:type="character" w:styleId="SubtleReference">
    <w:name w:val="Subtle Reference"/>
    <w:basedOn w:val="DefaultParagraphFont"/>
    <w:uiPriority w:val="31"/>
    <w:qFormat/>
    <w:rsid w:val="00557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57A07"/>
    <w:rPr>
      <w:b/>
      <w:bCs/>
      <w:smallCaps/>
      <w:spacing w:val="5"/>
      <w:u w:val="single"/>
    </w:rPr>
  </w:style>
  <w:style w:type="character" w:styleId="BookTitle">
    <w:name w:val="Book Title"/>
    <w:basedOn w:val="DefaultParagraphFont"/>
    <w:uiPriority w:val="33"/>
    <w:qFormat/>
    <w:rsid w:val="00557A07"/>
    <w:rPr>
      <w:b/>
      <w:bCs/>
      <w:smallCaps/>
    </w:rPr>
  </w:style>
  <w:style w:type="paragraph" w:styleId="TOCHeading">
    <w:name w:val="TOC Heading"/>
    <w:basedOn w:val="Heading1"/>
    <w:next w:val="Normal"/>
    <w:uiPriority w:val="39"/>
    <w:semiHidden/>
    <w:unhideWhenUsed/>
    <w:qFormat/>
    <w:rsid w:val="00557A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6436">
      <w:bodyDiv w:val="1"/>
      <w:marLeft w:val="0"/>
      <w:marRight w:val="0"/>
      <w:marTop w:val="0"/>
      <w:marBottom w:val="0"/>
      <w:divBdr>
        <w:top w:val="none" w:sz="0" w:space="0" w:color="auto"/>
        <w:left w:val="none" w:sz="0" w:space="0" w:color="auto"/>
        <w:bottom w:val="none" w:sz="0" w:space="0" w:color="auto"/>
        <w:right w:val="none" w:sz="0" w:space="0" w:color="auto"/>
      </w:divBdr>
    </w:div>
    <w:div w:id="453065975">
      <w:bodyDiv w:val="1"/>
      <w:marLeft w:val="0"/>
      <w:marRight w:val="0"/>
      <w:marTop w:val="0"/>
      <w:marBottom w:val="0"/>
      <w:divBdr>
        <w:top w:val="none" w:sz="0" w:space="0" w:color="auto"/>
        <w:left w:val="none" w:sz="0" w:space="0" w:color="auto"/>
        <w:bottom w:val="none" w:sz="0" w:space="0" w:color="auto"/>
        <w:right w:val="none" w:sz="0" w:space="0" w:color="auto"/>
      </w:divBdr>
    </w:div>
    <w:div w:id="922451397">
      <w:bodyDiv w:val="1"/>
      <w:marLeft w:val="0"/>
      <w:marRight w:val="0"/>
      <w:marTop w:val="0"/>
      <w:marBottom w:val="0"/>
      <w:divBdr>
        <w:top w:val="none" w:sz="0" w:space="0" w:color="auto"/>
        <w:left w:val="none" w:sz="0" w:space="0" w:color="auto"/>
        <w:bottom w:val="none" w:sz="0" w:space="0" w:color="auto"/>
        <w:right w:val="none" w:sz="0" w:space="0" w:color="auto"/>
      </w:divBdr>
    </w:div>
    <w:div w:id="1252157312">
      <w:bodyDiv w:val="1"/>
      <w:marLeft w:val="0"/>
      <w:marRight w:val="0"/>
      <w:marTop w:val="0"/>
      <w:marBottom w:val="0"/>
      <w:divBdr>
        <w:top w:val="none" w:sz="0" w:space="0" w:color="auto"/>
        <w:left w:val="none" w:sz="0" w:space="0" w:color="auto"/>
        <w:bottom w:val="none" w:sz="0" w:space="0" w:color="auto"/>
        <w:right w:val="none" w:sz="0" w:space="0" w:color="auto"/>
      </w:divBdr>
    </w:div>
    <w:div w:id="14097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9360-1B3E-4A71-B983-AF91F364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Zain Iraq</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Zuhaer</dc:creator>
  <cp:keywords/>
  <dc:description/>
  <cp:lastModifiedBy>Wafaa Zuhaer</cp:lastModifiedBy>
  <cp:revision>1</cp:revision>
  <dcterms:created xsi:type="dcterms:W3CDTF">2021-09-30T19:28:00Z</dcterms:created>
  <dcterms:modified xsi:type="dcterms:W3CDTF">2021-09-30T21:16:00Z</dcterms:modified>
</cp:coreProperties>
</file>