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1F2" w:rsidRDefault="00CC61F2" w:rsidP="00CC61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C61F2" w:rsidRPr="005C2051" w:rsidRDefault="00CC61F2" w:rsidP="00CC61F2">
      <w:pPr>
        <w:rPr>
          <w:b/>
          <w:bCs/>
          <w:i/>
          <w:iCs/>
          <w:color w:val="1F3864" w:themeColor="accent5" w:themeShade="80"/>
          <w:sz w:val="32"/>
          <w:szCs w:val="32"/>
          <w:u w:val="single"/>
        </w:rPr>
      </w:pPr>
      <w:r w:rsidRPr="005C2051">
        <w:rPr>
          <w:b/>
          <w:bCs/>
          <w:i/>
          <w:iCs/>
          <w:color w:val="1F3864" w:themeColor="accent5" w:themeShade="80"/>
          <w:sz w:val="32"/>
          <w:szCs w:val="32"/>
          <w:u w:val="single"/>
        </w:rPr>
        <w:t xml:space="preserve">Liposuction </w:t>
      </w:r>
      <w:r>
        <w:rPr>
          <w:b/>
          <w:bCs/>
          <w:i/>
          <w:iCs/>
          <w:color w:val="1F3864" w:themeColor="accent5" w:themeShade="80"/>
          <w:sz w:val="32"/>
          <w:szCs w:val="32"/>
          <w:u w:val="single"/>
        </w:rPr>
        <w:t>Assisted B</w:t>
      </w:r>
      <w:r w:rsidRPr="005C2051">
        <w:rPr>
          <w:b/>
          <w:bCs/>
          <w:i/>
          <w:iCs/>
          <w:color w:val="1F3864" w:themeColor="accent5" w:themeShade="80"/>
          <w:sz w:val="32"/>
          <w:szCs w:val="32"/>
          <w:u w:val="single"/>
        </w:rPr>
        <w:t>rachioplasty</w:t>
      </w:r>
      <w:r>
        <w:rPr>
          <w:b/>
          <w:bCs/>
          <w:i/>
          <w:iCs/>
          <w:color w:val="1F3864" w:themeColor="accent5" w:themeShade="80"/>
          <w:sz w:val="32"/>
          <w:szCs w:val="32"/>
          <w:u w:val="single"/>
        </w:rPr>
        <w:t>,   Efficacy and Safety</w:t>
      </w:r>
    </w:p>
    <w:p w:rsidR="00CC61F2" w:rsidRDefault="00CC61F2" w:rsidP="00CC61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C61F2" w:rsidRDefault="00CC61F2" w:rsidP="00CC61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940C9">
        <w:rPr>
          <w:rFonts w:cstheme="minorHAnsi"/>
          <w:sz w:val="20"/>
          <w:szCs w:val="20"/>
        </w:rPr>
        <w:t>Brachioplasty procedures to deal with such deformity are various but not without complications.</w:t>
      </w:r>
      <w:r>
        <w:rPr>
          <w:rFonts w:cstheme="minorHAnsi"/>
          <w:sz w:val="20"/>
          <w:szCs w:val="20"/>
        </w:rPr>
        <w:t xml:space="preserve"> </w:t>
      </w:r>
      <w:r w:rsidRPr="002940C9">
        <w:rPr>
          <w:rFonts w:cstheme="minorHAnsi"/>
          <w:sz w:val="20"/>
          <w:szCs w:val="20"/>
        </w:rPr>
        <w:t xml:space="preserve">In this study, </w:t>
      </w:r>
      <w:r>
        <w:rPr>
          <w:rFonts w:cstheme="minorHAnsi"/>
          <w:sz w:val="20"/>
          <w:szCs w:val="20"/>
        </w:rPr>
        <w:t xml:space="preserve">a </w:t>
      </w:r>
      <w:r w:rsidRPr="002940C9">
        <w:rPr>
          <w:rFonts w:cstheme="minorHAnsi"/>
          <w:sz w:val="20"/>
          <w:szCs w:val="20"/>
        </w:rPr>
        <w:t>comparison between the liposuction assisted brachioplasty and the standard procedure regarding the complications and patients satisfaction.</w:t>
      </w:r>
    </w:p>
    <w:p w:rsidR="00CC61F2" w:rsidRPr="00150C5E" w:rsidRDefault="00CC61F2" w:rsidP="00CC61F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0C5E">
        <w:rPr>
          <w:rFonts w:cstheme="minorHAnsi"/>
        </w:rPr>
        <w:t>This study aim to compare this procedure with the standard brachiplasty procedure according to their aesthetic and non-aesthetic complications.</w:t>
      </w:r>
    </w:p>
    <w:p w:rsidR="00CC61F2" w:rsidRDefault="00CC61F2" w:rsidP="00CC61F2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</w:rPr>
      </w:pPr>
    </w:p>
    <w:p w:rsidR="00CC61F2" w:rsidRDefault="00CC61F2" w:rsidP="00CC61F2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sz w:val="18"/>
          <w:szCs w:val="18"/>
        </w:rPr>
      </w:pPr>
      <w:r>
        <w:rPr>
          <w:rFonts w:ascii="NewBaskerville-Roman" w:hAnsi="NewBaskerville-Roman" w:cs="NewBaskerville-Roman"/>
        </w:rPr>
        <w:t xml:space="preserve">             </w:t>
      </w:r>
    </w:p>
    <w:p w:rsidR="00CC61F2" w:rsidRPr="002940C9" w:rsidRDefault="00CC61F2" w:rsidP="00CC61F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93D38" w:rsidRDefault="00793D38"/>
    <w:sectPr w:rsidR="0079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Baskerville-Roman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F2"/>
    <w:rsid w:val="00793D38"/>
    <w:rsid w:val="00AE1381"/>
    <w:rsid w:val="00C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F9EE-3DE8-45FB-AAC1-A5CB224C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alfarhan</dc:creator>
  <cp:keywords/>
  <dc:description/>
  <cp:lastModifiedBy>Microsoft Office User</cp:lastModifiedBy>
  <cp:revision>2</cp:revision>
  <dcterms:created xsi:type="dcterms:W3CDTF">2021-09-07T18:05:00Z</dcterms:created>
  <dcterms:modified xsi:type="dcterms:W3CDTF">2021-09-07T18:05:00Z</dcterms:modified>
</cp:coreProperties>
</file>