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30" w:rsidRPr="003A1230" w:rsidRDefault="003A1230" w:rsidP="003A1230">
      <w:pPr>
        <w:shd w:val="clear" w:color="auto" w:fill="FFFFFF"/>
        <w:tabs>
          <w:tab w:val="right" w:pos="284"/>
        </w:tabs>
        <w:bidi w:val="0"/>
        <w:spacing w:before="100" w:beforeAutospacing="1" w:after="100" w:afterAutospacing="1" w:line="240" w:lineRule="auto"/>
        <w:jc w:val="right"/>
        <w:outlineLvl w:val="0"/>
        <w:rPr>
          <w:rFonts w:ascii="bfont" w:eastAsia="Times New Roman" w:hAnsi="bfont" w:cs="Times New Roman" w:hint="cs"/>
          <w:b/>
          <w:bCs/>
          <w:color w:val="2B5464"/>
          <w:kern w:val="36"/>
          <w:sz w:val="30"/>
          <w:szCs w:val="32"/>
          <w:u w:val="single"/>
          <w:rtl/>
        </w:rPr>
      </w:pPr>
      <w:r w:rsidRPr="003A1230">
        <w:rPr>
          <w:rFonts w:ascii="bfont" w:eastAsia="Times New Roman" w:hAnsi="bfont" w:cs="Times New Roman"/>
          <w:b/>
          <w:bCs/>
          <w:color w:val="2B5464"/>
          <w:kern w:val="36"/>
          <w:sz w:val="30"/>
          <w:szCs w:val="32"/>
          <w:u w:val="single"/>
          <w:rtl/>
        </w:rPr>
        <w:t>معلومات طبية خاطئة حول الوقاية من فيروس كورونا المستجد</w:t>
      </w:r>
      <w:r w:rsidRPr="003A1230">
        <w:rPr>
          <w:rFonts w:ascii="bfont" w:eastAsia="Times New Roman" w:hAnsi="bfont" w:cs="Times New Roman" w:hint="cs"/>
          <w:b/>
          <w:bCs/>
          <w:color w:val="2B5464"/>
          <w:kern w:val="36"/>
          <w:sz w:val="30"/>
          <w:szCs w:val="32"/>
          <w:u w:val="single"/>
          <w:rtl/>
        </w:rPr>
        <w:t>:</w:t>
      </w:r>
    </w:p>
    <w:p w:rsidR="003A1230" w:rsidRDefault="003A1230" w:rsidP="003A1230">
      <w:pPr>
        <w:shd w:val="clear" w:color="auto" w:fill="FFFFFF"/>
        <w:tabs>
          <w:tab w:val="right" w:pos="284"/>
        </w:tabs>
        <w:bidi w:val="0"/>
        <w:spacing w:before="100" w:beforeAutospacing="1" w:after="100" w:afterAutospacing="1" w:line="240" w:lineRule="auto"/>
        <w:jc w:val="right"/>
        <w:outlineLvl w:val="0"/>
        <w:rPr>
          <w:rFonts w:ascii="bfont" w:eastAsia="Times New Roman" w:hAnsi="bfont" w:cs="Times New Roman" w:hint="cs"/>
          <w:color w:val="2B5464"/>
          <w:kern w:val="36"/>
          <w:sz w:val="28"/>
          <w:szCs w:val="28"/>
          <w:rtl/>
        </w:rPr>
      </w:pPr>
      <w:r w:rsidRPr="003A1230">
        <w:rPr>
          <w:rFonts w:ascii="bfont" w:eastAsia="Times New Roman" w:hAnsi="bfont" w:cs="Times New Roman" w:hint="cs"/>
          <w:color w:val="2B5464"/>
          <w:kern w:val="36"/>
          <w:sz w:val="28"/>
          <w:szCs w:val="28"/>
          <w:rtl/>
        </w:rPr>
        <w:t xml:space="preserve">سنتطرق في هه المقالة الى مجموعة من   المعلومات الطبية الخاطئة التي يتم تداولها حول الوقاية من فيروس كورونا المستجد </w:t>
      </w:r>
      <w:r>
        <w:rPr>
          <w:rFonts w:ascii="bfont" w:eastAsia="Times New Roman" w:hAnsi="bfont" w:cs="Times New Roman" w:hint="cs"/>
          <w:color w:val="2B5464"/>
          <w:kern w:val="36"/>
          <w:sz w:val="28"/>
          <w:szCs w:val="28"/>
          <w:rtl/>
        </w:rPr>
        <w:t>:</w:t>
      </w:r>
    </w:p>
    <w:p w:rsidR="0003260F" w:rsidRPr="003A1230" w:rsidRDefault="0003260F" w:rsidP="0003260F">
      <w:pPr>
        <w:pStyle w:val="Heading2"/>
        <w:shd w:val="clear" w:color="auto" w:fill="FFFFFF"/>
        <w:jc w:val="both"/>
        <w:rPr>
          <w:rFonts w:asciiTheme="majorBidi" w:hAnsiTheme="majorBidi"/>
          <w:b w:val="0"/>
          <w:bCs w:val="0"/>
          <w:color w:val="000000" w:themeColor="text1"/>
          <w:sz w:val="24"/>
          <w:szCs w:val="24"/>
        </w:rPr>
      </w:pPr>
      <w:r>
        <w:rPr>
          <w:rFonts w:asciiTheme="majorBidi" w:eastAsia="Times New Roman" w:hAnsiTheme="majorBidi" w:hint="cs"/>
          <w:b w:val="0"/>
          <w:bCs w:val="0"/>
          <w:color w:val="000000" w:themeColor="text1"/>
          <w:kern w:val="36"/>
          <w:sz w:val="24"/>
          <w:szCs w:val="24"/>
          <w:rtl/>
        </w:rPr>
        <w:t>1</w:t>
      </w:r>
      <w:r w:rsidRPr="003A1230">
        <w:rPr>
          <w:rFonts w:asciiTheme="majorBidi" w:hAnsiTheme="majorBidi"/>
          <w:b w:val="0"/>
          <w:bCs w:val="0"/>
          <w:color w:val="000000" w:themeColor="text1"/>
          <w:sz w:val="24"/>
          <w:szCs w:val="24"/>
          <w:rtl/>
        </w:rPr>
        <w:t xml:space="preserve">- </w:t>
      </w:r>
      <w:r w:rsidRPr="003A1230">
        <w:rPr>
          <w:rFonts w:asciiTheme="majorBidi" w:hAnsiTheme="majorBidi"/>
          <w:color w:val="000000" w:themeColor="text1"/>
          <w:sz w:val="24"/>
          <w:szCs w:val="24"/>
          <w:u w:val="single"/>
          <w:rtl/>
        </w:rPr>
        <w:t>فيتامين سي والزنك يمنعان الإصابة بالفيروس:</w:t>
      </w:r>
    </w:p>
    <w:p w:rsidR="003A1230" w:rsidRPr="003A1230" w:rsidRDefault="0003260F" w:rsidP="0003260F">
      <w:pPr>
        <w:shd w:val="clear" w:color="auto" w:fill="FFFFFF"/>
        <w:tabs>
          <w:tab w:val="right" w:pos="284"/>
        </w:tabs>
        <w:spacing w:before="100" w:beforeAutospacing="1" w:after="100" w:afterAutospacing="1" w:line="240" w:lineRule="auto"/>
        <w:jc w:val="both"/>
        <w:outlineLvl w:val="0"/>
        <w:rPr>
          <w:rFonts w:asciiTheme="majorBidi" w:hAnsiTheme="majorBidi" w:cstheme="majorBidi"/>
          <w:color w:val="000000" w:themeColor="text1"/>
          <w:sz w:val="24"/>
          <w:szCs w:val="24"/>
          <w:rtl/>
        </w:rPr>
      </w:pPr>
      <w:r w:rsidRPr="003A1230">
        <w:rPr>
          <w:rFonts w:asciiTheme="majorBidi" w:hAnsiTheme="majorBidi" w:cstheme="majorBidi"/>
          <w:color w:val="000000" w:themeColor="text1"/>
          <w:sz w:val="24"/>
          <w:szCs w:val="24"/>
          <w:rtl/>
        </w:rPr>
        <w:t>على الرغم من أن تناول أطعمة غنية بفيتامين سي والزنك تساعد في تعزيز صحة الجهاز المناعي، ولكنها لن تمنع الإصابة بالفيروس في حالة انتقال العدوى إلى الجسم.</w:t>
      </w:r>
      <w:r w:rsidRPr="003A1230">
        <w:rPr>
          <w:rFonts w:asciiTheme="majorBidi" w:hAnsiTheme="majorBidi" w:cstheme="majorBidi"/>
          <w:color w:val="000000" w:themeColor="text1"/>
          <w:rtl/>
        </w:rPr>
        <w:t xml:space="preserve"> </w:t>
      </w:r>
      <w:r w:rsidRPr="003A1230">
        <w:rPr>
          <w:rFonts w:asciiTheme="majorBidi" w:hAnsiTheme="majorBidi" w:cstheme="majorBidi"/>
          <w:color w:val="000000" w:themeColor="text1"/>
          <w:sz w:val="24"/>
          <w:szCs w:val="24"/>
          <w:rtl/>
        </w:rPr>
        <w:t>ولذلك يجب اتباع السبل الوقائية الأخرى إلى جانب تناول الأطعمة الغنية بفيتامين سي والزنك، مثل غسل اليدين باستمرار وتجنب مغادرة المنزل في الفترة التي تنتشر بها العدوى.</w:t>
      </w:r>
      <w:r w:rsidRPr="003A1230">
        <w:rPr>
          <w:rFonts w:asciiTheme="majorBidi" w:hAnsiTheme="majorBidi" w:cstheme="majorBidi"/>
          <w:color w:val="000000" w:themeColor="text1"/>
          <w:rtl/>
        </w:rPr>
        <w:t xml:space="preserve"> </w:t>
      </w:r>
      <w:r w:rsidRPr="003A1230">
        <w:rPr>
          <w:rFonts w:asciiTheme="majorBidi" w:hAnsiTheme="majorBidi" w:cstheme="majorBidi"/>
          <w:color w:val="000000" w:themeColor="text1"/>
          <w:sz w:val="24"/>
          <w:szCs w:val="24"/>
          <w:rtl/>
        </w:rPr>
        <w:t xml:space="preserve">يجدر بالذكر أن هناك تجارب سريرية يجريها الطبيب </w:t>
      </w:r>
      <w:proofErr w:type="spellStart"/>
      <w:r w:rsidRPr="003A1230">
        <w:rPr>
          <w:rFonts w:asciiTheme="majorBidi" w:hAnsiTheme="majorBidi" w:cstheme="majorBidi"/>
          <w:color w:val="000000" w:themeColor="text1"/>
          <w:sz w:val="24"/>
          <w:szCs w:val="24"/>
        </w:rPr>
        <w:t>ZhiYong</w:t>
      </w:r>
      <w:proofErr w:type="spellEnd"/>
      <w:r w:rsidRPr="003A1230">
        <w:rPr>
          <w:rFonts w:asciiTheme="majorBidi" w:hAnsiTheme="majorBidi" w:cstheme="majorBidi"/>
          <w:color w:val="000000" w:themeColor="text1"/>
          <w:sz w:val="24"/>
          <w:szCs w:val="24"/>
        </w:rPr>
        <w:t xml:space="preserve"> </w:t>
      </w:r>
      <w:proofErr w:type="spellStart"/>
      <w:r w:rsidRPr="003A1230">
        <w:rPr>
          <w:rFonts w:asciiTheme="majorBidi" w:hAnsiTheme="majorBidi" w:cstheme="majorBidi"/>
          <w:color w:val="000000" w:themeColor="text1"/>
          <w:sz w:val="24"/>
          <w:szCs w:val="24"/>
        </w:rPr>
        <w:t>Peng</w:t>
      </w:r>
      <w:proofErr w:type="spellEnd"/>
      <w:r w:rsidRPr="003A1230">
        <w:rPr>
          <w:rFonts w:asciiTheme="majorBidi" w:hAnsiTheme="majorBidi" w:cstheme="majorBidi"/>
          <w:color w:val="000000" w:themeColor="text1"/>
          <w:sz w:val="24"/>
          <w:szCs w:val="24"/>
          <w:rtl/>
        </w:rPr>
        <w:t xml:space="preserve"> من قسم طب الرعاية الحرجة في مستشفى </w:t>
      </w:r>
      <w:proofErr w:type="spellStart"/>
      <w:r w:rsidRPr="003A1230">
        <w:rPr>
          <w:rFonts w:asciiTheme="majorBidi" w:hAnsiTheme="majorBidi" w:cstheme="majorBidi"/>
          <w:color w:val="000000" w:themeColor="text1"/>
          <w:sz w:val="24"/>
          <w:szCs w:val="24"/>
        </w:rPr>
        <w:t>Zhongnan</w:t>
      </w:r>
      <w:proofErr w:type="spellEnd"/>
      <w:r w:rsidRPr="003A1230">
        <w:rPr>
          <w:rFonts w:asciiTheme="majorBidi" w:hAnsiTheme="majorBidi" w:cstheme="majorBidi"/>
          <w:color w:val="000000" w:themeColor="text1"/>
          <w:sz w:val="24"/>
          <w:szCs w:val="24"/>
          <w:rtl/>
        </w:rPr>
        <w:t xml:space="preserve"> بجامعة ووهان </w:t>
      </w:r>
      <w:r w:rsidRPr="003A1230">
        <w:rPr>
          <w:rFonts w:asciiTheme="majorBidi" w:hAnsiTheme="majorBidi" w:cstheme="majorBidi"/>
          <w:color w:val="000000" w:themeColor="text1"/>
          <w:sz w:val="24"/>
          <w:szCs w:val="24"/>
        </w:rPr>
        <w:t>Wuhan</w:t>
      </w:r>
      <w:r w:rsidRPr="003A1230">
        <w:rPr>
          <w:rFonts w:asciiTheme="majorBidi" w:hAnsiTheme="majorBidi" w:cstheme="majorBidi"/>
          <w:color w:val="000000" w:themeColor="text1"/>
          <w:sz w:val="24"/>
          <w:szCs w:val="24"/>
          <w:rtl/>
        </w:rPr>
        <w:t xml:space="preserve"> لاختبار فعالية استخدام</w:t>
      </w:r>
      <w:r w:rsidRPr="0003260F">
        <w:rPr>
          <w:rFonts w:asciiTheme="majorBidi" w:hAnsiTheme="majorBidi" w:cstheme="majorBidi"/>
          <w:color w:val="000000" w:themeColor="text1"/>
          <w:sz w:val="24"/>
          <w:szCs w:val="24"/>
          <w:u w:val="single"/>
          <w:rtl/>
        </w:rPr>
        <w:t> </w:t>
      </w:r>
      <w:hyperlink r:id="rId4" w:tooltip="فوائد فيتامين سي" w:history="1">
        <w:r w:rsidRPr="0003260F">
          <w:rPr>
            <w:rStyle w:val="Hyperlink"/>
            <w:rFonts w:asciiTheme="majorBidi" w:hAnsiTheme="majorBidi" w:cstheme="majorBidi"/>
            <w:color w:val="000000" w:themeColor="text1"/>
            <w:sz w:val="24"/>
            <w:szCs w:val="24"/>
            <w:u w:val="none"/>
            <w:rtl/>
          </w:rPr>
          <w:t xml:space="preserve">فيتامين </w:t>
        </w:r>
        <w:r w:rsidRPr="0003260F">
          <w:rPr>
            <w:rStyle w:val="Hyperlink"/>
            <w:rFonts w:asciiTheme="majorBidi" w:hAnsiTheme="majorBidi" w:cstheme="majorBidi"/>
            <w:color w:val="000000" w:themeColor="text1"/>
            <w:sz w:val="24"/>
            <w:szCs w:val="24"/>
            <w:u w:val="none"/>
          </w:rPr>
          <w:t>C</w:t>
        </w:r>
      </w:hyperlink>
      <w:r w:rsidRPr="003A1230">
        <w:rPr>
          <w:rFonts w:asciiTheme="majorBidi" w:hAnsiTheme="majorBidi" w:cstheme="majorBidi"/>
          <w:color w:val="000000" w:themeColor="text1"/>
          <w:sz w:val="24"/>
          <w:szCs w:val="24"/>
          <w:rtl/>
        </w:rPr>
        <w:t> لعلاج عدوى الجهاز التنفسي الحادة (</w:t>
      </w:r>
      <w:r w:rsidRPr="003A1230">
        <w:rPr>
          <w:rFonts w:asciiTheme="majorBidi" w:hAnsiTheme="majorBidi" w:cstheme="majorBidi"/>
          <w:color w:val="000000" w:themeColor="text1"/>
          <w:sz w:val="24"/>
          <w:szCs w:val="24"/>
        </w:rPr>
        <w:t>SARI</w:t>
      </w:r>
      <w:r w:rsidRPr="003A1230">
        <w:rPr>
          <w:rFonts w:asciiTheme="majorBidi" w:hAnsiTheme="majorBidi" w:cstheme="majorBidi"/>
          <w:color w:val="000000" w:themeColor="text1"/>
          <w:sz w:val="24"/>
          <w:szCs w:val="24"/>
          <w:rtl/>
        </w:rPr>
        <w:t>) المرتبطة بفيروس كورونا المستجد.</w:t>
      </w:r>
      <w:r w:rsidRPr="003A1230">
        <w:rPr>
          <w:rFonts w:asciiTheme="majorBidi" w:hAnsiTheme="majorBidi" w:cstheme="majorBidi"/>
          <w:color w:val="000000" w:themeColor="text1"/>
          <w:rtl/>
        </w:rPr>
        <w:t xml:space="preserve"> </w:t>
      </w:r>
      <w:r w:rsidRPr="003A1230">
        <w:rPr>
          <w:rFonts w:asciiTheme="majorBidi" w:hAnsiTheme="majorBidi" w:cstheme="majorBidi"/>
          <w:color w:val="000000" w:themeColor="text1"/>
          <w:sz w:val="24"/>
          <w:szCs w:val="24"/>
          <w:rtl/>
        </w:rPr>
        <w:t xml:space="preserve">وذكرت الدراسة أن فيتامين </w:t>
      </w:r>
      <w:r>
        <w:rPr>
          <w:rFonts w:asciiTheme="majorBidi" w:hAnsiTheme="majorBidi" w:cstheme="majorBidi"/>
          <w:color w:val="000000" w:themeColor="text1"/>
          <w:lang w:val="tt-RU"/>
        </w:rPr>
        <w:t>С</w:t>
      </w:r>
      <w:r w:rsidRPr="003A1230">
        <w:rPr>
          <w:rFonts w:asciiTheme="majorBidi" w:hAnsiTheme="majorBidi" w:cstheme="majorBidi"/>
          <w:color w:val="000000" w:themeColor="text1"/>
          <w:sz w:val="24"/>
          <w:szCs w:val="24"/>
          <w:rtl/>
        </w:rPr>
        <w:t>هو أحد مضادات الأكسدة التي قد تساعد في منع تلف الرئة الناجم عن السيتوكينات، وهي عبارة عن بروتينات صغيرة تفرزها الخلايا، والتي تحفز الالتهاب وتستجيب للعدوى.</w:t>
      </w:r>
      <w:r w:rsidRPr="003A1230">
        <w:rPr>
          <w:rFonts w:asciiTheme="majorBidi" w:hAnsiTheme="majorBidi" w:cstheme="majorBidi"/>
          <w:color w:val="000000" w:themeColor="text1"/>
          <w:rtl/>
        </w:rPr>
        <w:t xml:space="preserve"> </w:t>
      </w:r>
      <w:r w:rsidRPr="003A1230">
        <w:rPr>
          <w:rFonts w:asciiTheme="majorBidi" w:hAnsiTheme="majorBidi" w:cstheme="majorBidi"/>
          <w:color w:val="000000" w:themeColor="text1"/>
          <w:sz w:val="24"/>
          <w:szCs w:val="24"/>
          <w:rtl/>
        </w:rPr>
        <w:t>وبشكل عام، يعتبر فيتامين سي امنًا على الصحة، ولكن في حالة إستخدام جرعات كبيرة منه، فقد يسبب اضطراب المعدة والإسهال</w:t>
      </w:r>
      <w:r>
        <w:rPr>
          <w:noProof/>
        </w:rPr>
        <w:t xml:space="preserve"> </w:t>
      </w: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17701" cy="1367625"/>
            <wp:effectExtent l="19050" t="0" r="0" b="0"/>
            <wp:wrapSquare wrapText="bothSides"/>
            <wp:docPr id="1" name="Picture 1" descr="بلدية جبيل: ٦٠ شخصًا لا تزال حالتهم ايجابيّة | Jbeil Dail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لدية جبيل: ٦٠ شخصًا لا تزال حالتهم ايجابيّة | Jbeil Daily News"/>
                    <pic:cNvPicPr>
                      <a:picLocks noChangeAspect="1" noChangeArrowheads="1"/>
                    </pic:cNvPicPr>
                  </pic:nvPicPr>
                  <pic:blipFill>
                    <a:blip r:embed="rId5" cstate="print"/>
                    <a:srcRect/>
                    <a:stretch>
                      <a:fillRect/>
                    </a:stretch>
                  </pic:blipFill>
                  <pic:spPr bwMode="auto">
                    <a:xfrm>
                      <a:off x="0" y="0"/>
                      <a:ext cx="1817701" cy="1367625"/>
                    </a:xfrm>
                    <a:prstGeom prst="rect">
                      <a:avLst/>
                    </a:prstGeom>
                    <a:noFill/>
                    <a:ln w="9525">
                      <a:noFill/>
                      <a:miter lim="800000"/>
                      <a:headEnd/>
                      <a:tailEnd/>
                    </a:ln>
                  </pic:spPr>
                </pic:pic>
              </a:graphicData>
            </a:graphic>
          </wp:anchor>
        </w:drawing>
      </w:r>
    </w:p>
    <w:p w:rsidR="003A1230" w:rsidRPr="003A1230" w:rsidRDefault="003A1230" w:rsidP="003A1230">
      <w:pPr>
        <w:pStyle w:val="Heading2"/>
        <w:shd w:val="clear" w:color="auto" w:fill="FFFFFF"/>
        <w:rPr>
          <w:rFonts w:ascii="bfont" w:hAnsi="bfont" w:hint="cs"/>
          <w:color w:val="000000" w:themeColor="text1"/>
          <w:u w:val="single"/>
          <w:rtl/>
          <w:lang w:bidi="ar-IQ"/>
        </w:rPr>
      </w:pPr>
      <w:r w:rsidRPr="003A1230">
        <w:rPr>
          <w:rFonts w:ascii="bfont" w:hAnsi="bfont"/>
          <w:color w:val="000000" w:themeColor="text1"/>
          <w:u w:val="single"/>
          <w:rtl/>
        </w:rPr>
        <w:t>2- تعريض الجسم للحرارة يمنع عدوى فيروس كورونا المستجد</w:t>
      </w:r>
    </w:p>
    <w:p w:rsidR="00DD593E" w:rsidRPr="00DD593E" w:rsidRDefault="003A1230" w:rsidP="00DD593E">
      <w:pPr>
        <w:pStyle w:val="NormalWeb"/>
        <w:shd w:val="clear" w:color="auto" w:fill="FFFFFF"/>
        <w:bidi/>
        <w:spacing w:before="0" w:beforeAutospacing="0"/>
        <w:jc w:val="both"/>
        <w:rPr>
          <w:rFonts w:ascii="lfont" w:hAnsi="lfont"/>
          <w:color w:val="000000" w:themeColor="text1"/>
          <w:rtl/>
        </w:rPr>
      </w:pPr>
      <w:r w:rsidRPr="003A1230">
        <w:rPr>
          <w:rFonts w:ascii="lfont" w:hAnsi="lfont"/>
          <w:color w:val="000000" w:themeColor="text1"/>
          <w:rtl/>
        </w:rPr>
        <w:t>في الحقيقة، لا يمكن للحرارة أن تمنع العدوى الفيروسية، بل قد يتسبب هذا الإجراء في مشاكل صحية عديدة، حيث يعتمد البعض على مجفف الشعر أو الماء الساخن لتطبيقه، وهو ما يؤدي إلى أضرار صحية. وبشكل عام، لم يتم التأكد حتى الان من أن </w:t>
      </w:r>
      <w:hyperlink r:id="rId6" w:tooltip="معلومات عن فيروس كورونا المستجد" w:history="1">
        <w:r w:rsidRPr="003A1230">
          <w:rPr>
            <w:rStyle w:val="Hyperlink"/>
            <w:rFonts w:ascii="lfont" w:eastAsiaTheme="majorEastAsia" w:hAnsi="lfont"/>
            <w:color w:val="000000" w:themeColor="text1"/>
            <w:u w:val="none"/>
            <w:rtl/>
          </w:rPr>
          <w:t>فيروس كورونا المستجد</w:t>
        </w:r>
      </w:hyperlink>
      <w:r w:rsidRPr="003A1230">
        <w:rPr>
          <w:rFonts w:ascii="lfont" w:hAnsi="lfont"/>
          <w:color w:val="000000" w:themeColor="text1"/>
          <w:rtl/>
        </w:rPr>
        <w:t> يمكن أن يختفي بسبب العوامل الجوية الحارة مثل بعض أنواع الفيروسات الأخرى.</w:t>
      </w:r>
    </w:p>
    <w:p w:rsidR="00DD593E" w:rsidRPr="00DD593E" w:rsidRDefault="00891E1D" w:rsidP="00DD593E">
      <w:pPr>
        <w:pStyle w:val="Heading2"/>
        <w:spacing w:line="351" w:lineRule="atLeast"/>
        <w:rPr>
          <w:rFonts w:asciiTheme="majorBidi" w:hAnsiTheme="majorBidi"/>
          <w:color w:val="3C4245"/>
          <w:sz w:val="24"/>
          <w:szCs w:val="24"/>
          <w:u w:val="single"/>
        </w:rPr>
      </w:pPr>
      <w:r w:rsidRPr="00DD593E">
        <w:rPr>
          <w:rFonts w:asciiTheme="majorBidi" w:hAnsiTheme="majorBidi"/>
          <w:color w:val="000000" w:themeColor="text1"/>
          <w:sz w:val="24"/>
          <w:szCs w:val="24"/>
          <w:u w:val="single"/>
          <w:rtl/>
        </w:rPr>
        <w:t>3</w:t>
      </w:r>
      <w:r w:rsidR="00DD593E" w:rsidRPr="00DD593E">
        <w:rPr>
          <w:rFonts w:asciiTheme="majorBidi" w:hAnsiTheme="majorBidi"/>
          <w:color w:val="3C4245"/>
          <w:sz w:val="24"/>
          <w:szCs w:val="24"/>
          <w:u w:val="single"/>
          <w:rtl/>
        </w:rPr>
        <w:t xml:space="preserve">  المضادات الحيوية فعَّالة في الوقاية</w:t>
      </w:r>
      <w:r w:rsidR="00DD593E">
        <w:rPr>
          <w:rFonts w:asciiTheme="majorBidi" w:hAnsiTheme="majorBidi" w:hint="cs"/>
          <w:color w:val="3C4245"/>
          <w:sz w:val="24"/>
          <w:szCs w:val="24"/>
          <w:u w:val="single"/>
          <w:rtl/>
        </w:rPr>
        <w:t xml:space="preserve"> والعلاج</w:t>
      </w:r>
      <w:r w:rsidR="00DD593E" w:rsidRPr="00DD593E">
        <w:rPr>
          <w:rFonts w:asciiTheme="majorBidi" w:hAnsiTheme="majorBidi"/>
          <w:color w:val="3C4245"/>
          <w:sz w:val="24"/>
          <w:szCs w:val="24"/>
          <w:u w:val="single"/>
          <w:rtl/>
        </w:rPr>
        <w:t xml:space="preserve"> من فيروس كورونا المستجد</w:t>
      </w:r>
      <w:r w:rsidR="00DD593E">
        <w:rPr>
          <w:rFonts w:asciiTheme="majorBidi" w:hAnsiTheme="majorBidi" w:hint="cs"/>
          <w:color w:val="3C4245"/>
          <w:sz w:val="24"/>
          <w:szCs w:val="24"/>
          <w:u w:val="single"/>
          <w:rtl/>
        </w:rPr>
        <w:t>:</w:t>
      </w:r>
      <w:r w:rsidR="00DD593E" w:rsidRPr="00DD593E">
        <w:rPr>
          <w:rFonts w:asciiTheme="majorBidi" w:hAnsiTheme="majorBidi"/>
          <w:color w:val="3C4245"/>
          <w:sz w:val="24"/>
          <w:szCs w:val="24"/>
          <w:u w:val="single"/>
          <w:rtl/>
        </w:rPr>
        <w:t xml:space="preserve"> </w:t>
      </w:r>
    </w:p>
    <w:p w:rsidR="00891E1D" w:rsidRPr="00DD593E" w:rsidRDefault="00DD593E" w:rsidP="00DD593E">
      <w:pPr>
        <w:pStyle w:val="NormalWeb"/>
        <w:bidi/>
        <w:spacing w:line="301" w:lineRule="atLeast"/>
        <w:jc w:val="both"/>
        <w:rPr>
          <w:rFonts w:ascii="Arial" w:hAnsi="Arial" w:cs="Arial"/>
          <w:color w:val="3C4245"/>
          <w:rtl/>
        </w:rPr>
      </w:pPr>
      <w:r w:rsidRPr="00DD593E">
        <w:rPr>
          <w:rFonts w:ascii="Arial" w:hAnsi="Arial" w:cs="Arial"/>
          <w:color w:val="3C4245"/>
          <w:rtl/>
        </w:rPr>
        <w:t>لا تقضي المضادات الحيوية على الفيروسات، بل تقضي على الجراثيم فقط. يعد فيروس كورونا المستجد-2019 من الفيروسات، لذلك يجب عدم استخدام المضادات الحيوية في الوقاية منه أو علاجه. ومع ذلك، إذا تم إدخالك إلى المستشفى بسبب فيروس كورونا المستجد-2019، فقد تحصل على المضادات الحيوية لاحتمالية إصابتك بعدوى جرثومية مصاحبة.</w:t>
      </w:r>
    </w:p>
    <w:p w:rsidR="00891E1D" w:rsidRPr="00891E1D" w:rsidRDefault="00891E1D" w:rsidP="00891E1D">
      <w:pPr>
        <w:pStyle w:val="Heading2"/>
        <w:shd w:val="clear" w:color="auto" w:fill="FFFFFF"/>
        <w:rPr>
          <w:rFonts w:ascii="bfont" w:hAnsi="bfont"/>
          <w:color w:val="000000" w:themeColor="text1"/>
        </w:rPr>
      </w:pPr>
      <w:r w:rsidRPr="00891E1D">
        <w:rPr>
          <w:rFonts w:ascii="bfont" w:hAnsi="bfont" w:hint="cs"/>
          <w:color w:val="2B5464"/>
          <w:rtl/>
        </w:rPr>
        <w:t>4</w:t>
      </w:r>
      <w:r w:rsidRPr="00891E1D">
        <w:rPr>
          <w:rFonts w:ascii="bfont" w:hAnsi="bfont"/>
          <w:color w:val="2B5464"/>
          <w:rtl/>
        </w:rPr>
        <w:t xml:space="preserve">- </w:t>
      </w:r>
      <w:r w:rsidRPr="00891E1D">
        <w:rPr>
          <w:rFonts w:ascii="bfont" w:hAnsi="bfont"/>
          <w:color w:val="000000" w:themeColor="text1"/>
          <w:u w:val="single"/>
          <w:rtl/>
        </w:rPr>
        <w:t>الثوم يحمي من الإصابة بفيروس كورونا المستجد</w:t>
      </w:r>
      <w:r w:rsidRPr="00891E1D">
        <w:rPr>
          <w:rFonts w:ascii="bfont" w:hAnsi="bfont" w:hint="cs"/>
          <w:color w:val="000000" w:themeColor="text1"/>
          <w:u w:val="single"/>
          <w:rtl/>
        </w:rPr>
        <w:t>:</w:t>
      </w:r>
    </w:p>
    <w:p w:rsidR="00891E1D" w:rsidRPr="00891E1D" w:rsidRDefault="00891E1D" w:rsidP="00DD593E">
      <w:pPr>
        <w:pStyle w:val="NormalWeb"/>
        <w:shd w:val="clear" w:color="auto" w:fill="FFFFFF"/>
        <w:bidi/>
        <w:spacing w:before="0" w:beforeAutospacing="0"/>
        <w:jc w:val="both"/>
        <w:rPr>
          <w:rFonts w:ascii="lfont" w:hAnsi="lfont"/>
          <w:color w:val="29333F"/>
          <w:rtl/>
        </w:rPr>
      </w:pPr>
      <w:r w:rsidRPr="00891E1D">
        <w:rPr>
          <w:rFonts w:ascii="lfont" w:hAnsi="lfont"/>
          <w:color w:val="29333F"/>
          <w:rtl/>
        </w:rPr>
        <w:t>من المعروف عن الثوم خصائصه الفعالة في تعزيز الصحة وتحسين وظائف الجهاز المناعي، ولكن هذا لا يمنع الإصابة بفيروس كورونا المستجد في حالة انتقال العدوى إلى الجسم.</w:t>
      </w:r>
      <w:r w:rsidR="00DD593E" w:rsidRPr="00DD593E">
        <w:rPr>
          <w:rFonts w:ascii="lfont" w:hAnsi="lfont"/>
          <w:color w:val="29333F"/>
          <w:rtl/>
        </w:rPr>
        <w:t xml:space="preserve"> </w:t>
      </w:r>
      <w:r w:rsidR="00DD593E" w:rsidRPr="00891E1D">
        <w:rPr>
          <w:rFonts w:ascii="lfont" w:hAnsi="lfont"/>
          <w:color w:val="29333F"/>
          <w:rtl/>
        </w:rPr>
        <w:t>وينطبق ذلك أيضاً على مختلف أنواع الأعشاب، حيث يمكن أن تلعب دوراً في تدعيم وتقوية المناعة، ولكنها لن تحول دون الإصابة بهذا الفيروس طالما لم يتخذ الشخص الإجراءات الوقائية الموصى بها.</w:t>
      </w:r>
    </w:p>
    <w:p w:rsidR="00DD593E" w:rsidRPr="00DD593E" w:rsidRDefault="00DD593E" w:rsidP="00DD593E">
      <w:pPr>
        <w:pStyle w:val="Heading2"/>
        <w:spacing w:line="351" w:lineRule="atLeast"/>
        <w:rPr>
          <w:rFonts w:asciiTheme="majorBidi" w:hAnsiTheme="majorBidi"/>
          <w:color w:val="3C4245"/>
          <w:sz w:val="24"/>
          <w:szCs w:val="24"/>
          <w:u w:val="single"/>
        </w:rPr>
      </w:pPr>
      <w:r w:rsidRPr="00DD593E">
        <w:rPr>
          <w:rFonts w:asciiTheme="majorBidi" w:hAnsiTheme="majorBidi"/>
          <w:color w:val="29333F"/>
          <w:sz w:val="24"/>
          <w:szCs w:val="24"/>
          <w:u w:val="single"/>
          <w:rtl/>
        </w:rPr>
        <w:t>5-</w:t>
      </w:r>
      <w:r w:rsidRPr="00DD593E">
        <w:rPr>
          <w:rFonts w:asciiTheme="majorBidi" w:hAnsiTheme="majorBidi"/>
          <w:color w:val="3C4245"/>
          <w:sz w:val="24"/>
          <w:szCs w:val="24"/>
          <w:u w:val="single"/>
        </w:rPr>
        <w:t xml:space="preserve">  </w:t>
      </w:r>
      <w:r w:rsidRPr="00DD593E">
        <w:rPr>
          <w:rFonts w:asciiTheme="majorBidi" w:hAnsiTheme="majorBidi"/>
          <w:color w:val="3C4245"/>
          <w:sz w:val="24"/>
          <w:szCs w:val="24"/>
          <w:u w:val="single"/>
          <w:rtl/>
        </w:rPr>
        <w:t>غسل الأنف بانتظام بمحلول ملحي</w:t>
      </w:r>
      <w:r>
        <w:rPr>
          <w:rFonts w:asciiTheme="majorBidi" w:hAnsiTheme="majorBidi" w:hint="cs"/>
          <w:color w:val="3C4245"/>
          <w:sz w:val="24"/>
          <w:szCs w:val="24"/>
          <w:u w:val="single"/>
          <w:rtl/>
        </w:rPr>
        <w:t xml:space="preserve"> يساهم</w:t>
      </w:r>
      <w:r w:rsidRPr="00DD593E">
        <w:rPr>
          <w:rFonts w:asciiTheme="majorBidi" w:hAnsiTheme="majorBidi"/>
          <w:color w:val="3C4245"/>
          <w:sz w:val="24"/>
          <w:szCs w:val="24"/>
          <w:u w:val="single"/>
          <w:rtl/>
        </w:rPr>
        <w:t xml:space="preserve"> في الوقاية من العدوى بفيروس كورونا المستجد</w:t>
      </w:r>
      <w:r>
        <w:rPr>
          <w:rFonts w:asciiTheme="majorBidi" w:hAnsiTheme="majorBidi" w:hint="cs"/>
          <w:color w:val="3C4245"/>
          <w:sz w:val="24"/>
          <w:szCs w:val="24"/>
          <w:u w:val="single"/>
          <w:rtl/>
        </w:rPr>
        <w:t>:</w:t>
      </w:r>
    </w:p>
    <w:p w:rsidR="00DD593E" w:rsidRPr="00DD593E" w:rsidRDefault="00DD593E" w:rsidP="00DD593E">
      <w:pPr>
        <w:pStyle w:val="NormalWeb"/>
        <w:bidi/>
        <w:spacing w:line="301" w:lineRule="atLeast"/>
        <w:jc w:val="both"/>
        <w:rPr>
          <w:rFonts w:ascii="Arial" w:hAnsi="Arial" w:cs="Arial"/>
          <w:color w:val="3C4245"/>
        </w:rPr>
      </w:pPr>
      <w:r w:rsidRPr="00DD593E">
        <w:rPr>
          <w:rFonts w:ascii="Arial" w:hAnsi="Arial" w:cs="Arial"/>
          <w:color w:val="3C4245"/>
          <w:rtl/>
        </w:rPr>
        <w:t>لا توجد أي بيّنة على أن غسل الأنف بانتظام بمحلول ملحي يقي من العدوى بفيروس كورونا المستجد</w:t>
      </w:r>
      <w:r w:rsidRPr="00DD593E">
        <w:rPr>
          <w:rFonts w:ascii="Arial" w:hAnsi="Arial" w:cs="Arial"/>
          <w:color w:val="3C4245"/>
        </w:rPr>
        <w:t>.</w:t>
      </w:r>
      <w:r w:rsidRPr="00DD593E">
        <w:rPr>
          <w:rFonts w:ascii="Arial" w:hAnsi="Arial" w:cs="Arial"/>
          <w:color w:val="3C4245"/>
          <w:rtl/>
        </w:rPr>
        <w:t xml:space="preserve"> ولكن توجد بيّنات محدودة على أن غسل الأنف بانتظام بمحلول ملحي يساعد في الشفاء من الزكام بسرعة أكبر. ومع ذلك، لم يثبت أن غسل الأنف بانتظام يقي من الأمراض التنفسية</w:t>
      </w:r>
      <w:r w:rsidRPr="00DD593E">
        <w:rPr>
          <w:rFonts w:ascii="Arial" w:hAnsi="Arial" w:cs="Arial"/>
          <w:color w:val="3C4245"/>
        </w:rPr>
        <w:t>. </w:t>
      </w:r>
    </w:p>
    <w:p w:rsidR="00975749" w:rsidRPr="0003260F" w:rsidRDefault="00975749" w:rsidP="00975749">
      <w:pPr>
        <w:pStyle w:val="Heading2"/>
        <w:spacing w:line="351" w:lineRule="atLeast"/>
        <w:rPr>
          <w:rFonts w:ascii="Arial" w:hAnsi="Arial" w:cs="Arial" w:hint="cs"/>
          <w:color w:val="3C4245"/>
          <w:sz w:val="31"/>
          <w:szCs w:val="31"/>
          <w:u w:val="single"/>
          <w:rtl/>
          <w:lang w:bidi="ar-IQ"/>
        </w:rPr>
      </w:pPr>
      <w:r w:rsidRPr="0003260F">
        <w:rPr>
          <w:rFonts w:ascii="Arial" w:hAnsi="Arial" w:cs="Arial" w:hint="cs"/>
          <w:color w:val="3C4245"/>
          <w:sz w:val="24"/>
          <w:szCs w:val="24"/>
          <w:u w:val="single"/>
          <w:rtl/>
        </w:rPr>
        <w:lastRenderedPageBreak/>
        <w:t>6- ارتداء الكمامة أثناء ممارسة الرياضة</w:t>
      </w:r>
      <w:r w:rsidRPr="0003260F">
        <w:rPr>
          <w:rFonts w:ascii="Arial" w:hAnsi="Arial" w:cs="Arial" w:hint="cs"/>
          <w:color w:val="3C4245"/>
          <w:sz w:val="31"/>
          <w:szCs w:val="31"/>
          <w:u w:val="single"/>
          <w:rtl/>
        </w:rPr>
        <w:t xml:space="preserve"> :</w:t>
      </w:r>
    </w:p>
    <w:p w:rsidR="00975749" w:rsidRPr="0003260F" w:rsidRDefault="00975749" w:rsidP="00975749">
      <w:pPr>
        <w:pStyle w:val="NormalWeb"/>
        <w:bidi/>
        <w:spacing w:line="301" w:lineRule="atLeast"/>
        <w:rPr>
          <w:rFonts w:asciiTheme="majorBidi" w:hAnsiTheme="majorBidi" w:cstheme="majorBidi"/>
          <w:color w:val="3C4245"/>
        </w:rPr>
      </w:pPr>
      <w:r w:rsidRPr="0003260F">
        <w:rPr>
          <w:rFonts w:asciiTheme="majorBidi" w:hAnsiTheme="majorBidi" w:cstheme="majorBidi"/>
          <w:color w:val="3C4245"/>
          <w:rtl/>
        </w:rPr>
        <w:t>ينبغي</w:t>
      </w:r>
      <w:r w:rsidRPr="0003260F">
        <w:rPr>
          <w:rFonts w:asciiTheme="majorBidi" w:hAnsiTheme="majorBidi" w:cstheme="majorBidi"/>
          <w:color w:val="3C4245"/>
        </w:rPr>
        <w:t> </w:t>
      </w:r>
      <w:r w:rsidRPr="0003260F">
        <w:rPr>
          <w:rStyle w:val="Strong"/>
          <w:rFonts w:asciiTheme="majorBidi" w:hAnsiTheme="majorBidi" w:cstheme="majorBidi"/>
          <w:color w:val="3C4245"/>
          <w:rtl/>
        </w:rPr>
        <w:t>عدم</w:t>
      </w:r>
      <w:r w:rsidRPr="0003260F">
        <w:rPr>
          <w:rStyle w:val="Strong"/>
          <w:rFonts w:asciiTheme="majorBidi" w:hAnsiTheme="majorBidi" w:cstheme="majorBidi"/>
          <w:color w:val="3C4245"/>
        </w:rPr>
        <w:t> </w:t>
      </w:r>
      <w:r w:rsidRPr="0003260F">
        <w:rPr>
          <w:rFonts w:asciiTheme="majorBidi" w:hAnsiTheme="majorBidi" w:cstheme="majorBidi"/>
          <w:color w:val="3C4245"/>
          <w:rtl/>
        </w:rPr>
        <w:t>ارتداء الكمامة أثناء ممارسة الرياضة لأن ‏الكمامة قد تحدّ من القدرة على التنفس بصورة مريحة.‏ وقد تبتل الكمامة بسبب العرق مما يصعب التنفس ويعزز ‏نمو المكروبات.‏ وأهم تدبير وقائي أثناء ممارسة الرياضة هو التباعد ‏الجسدي مسافة متر واحد على الأقل من الآخرين</w:t>
      </w:r>
    </w:p>
    <w:p w:rsidR="00975749" w:rsidRPr="0003260F" w:rsidRDefault="00975749" w:rsidP="00975749">
      <w:pPr>
        <w:pStyle w:val="NormalWeb"/>
        <w:bidi/>
        <w:spacing w:line="301" w:lineRule="atLeast"/>
        <w:rPr>
          <w:rFonts w:ascii="Arial" w:hAnsi="Arial" w:cs="Arial"/>
          <w:color w:val="3C4245"/>
          <w:sz w:val="20"/>
          <w:szCs w:val="20"/>
        </w:rPr>
      </w:pPr>
    </w:p>
    <w:p w:rsidR="00DD593E" w:rsidRPr="00DD593E" w:rsidRDefault="00975749" w:rsidP="00975749">
      <w:pPr>
        <w:pStyle w:val="NormalWeb"/>
        <w:bidi/>
        <w:spacing w:line="301" w:lineRule="atLeast"/>
        <w:rPr>
          <w:rFonts w:ascii="Arial" w:hAnsi="Arial" w:cs="Arial"/>
          <w:color w:val="3C4245"/>
          <w:sz w:val="20"/>
          <w:szCs w:val="20"/>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076284" cy="1232452"/>
            <wp:effectExtent l="19050" t="0" r="166" b="0"/>
            <wp:wrapSquare wrapText="bothSides"/>
            <wp:docPr id="4" name="Picture 4" descr="Lower diagnostic threshold for fever in older people may help detect  COVID-19 cases ear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wer diagnostic threshold for fever in older people may help detect  COVID-19 cases earlier"/>
                    <pic:cNvPicPr>
                      <a:picLocks noChangeAspect="1" noChangeArrowheads="1"/>
                    </pic:cNvPicPr>
                  </pic:nvPicPr>
                  <pic:blipFill>
                    <a:blip r:embed="rId7" cstate="print"/>
                    <a:srcRect/>
                    <a:stretch>
                      <a:fillRect/>
                    </a:stretch>
                  </pic:blipFill>
                  <pic:spPr bwMode="auto">
                    <a:xfrm>
                      <a:off x="0" y="0"/>
                      <a:ext cx="2076284" cy="1232452"/>
                    </a:xfrm>
                    <a:prstGeom prst="rect">
                      <a:avLst/>
                    </a:prstGeom>
                    <a:noFill/>
                    <a:ln w="9525">
                      <a:noFill/>
                      <a:miter lim="800000"/>
                      <a:headEnd/>
                      <a:tailEnd/>
                    </a:ln>
                  </pic:spPr>
                </pic:pic>
              </a:graphicData>
            </a:graphic>
          </wp:anchor>
        </w:drawing>
      </w:r>
      <w:r>
        <w:rPr>
          <w:rFonts w:ascii="Arial" w:hAnsi="Arial" w:cs="Arial"/>
          <w:color w:val="3C4245"/>
          <w:sz w:val="20"/>
          <w:szCs w:val="20"/>
        </w:rPr>
        <w:br w:type="textWrapping" w:clear="all"/>
      </w:r>
    </w:p>
    <w:p w:rsidR="00DD593E" w:rsidRPr="00DD593E" w:rsidRDefault="00975749" w:rsidP="00891E1D">
      <w:pPr>
        <w:pStyle w:val="NormalWeb"/>
        <w:shd w:val="clear" w:color="auto" w:fill="FFFFFF"/>
        <w:bidi/>
        <w:spacing w:before="0" w:beforeAutospacing="0"/>
        <w:rPr>
          <w:rFonts w:ascii="lfont" w:hAnsi="lfont"/>
          <w:color w:val="29333F"/>
          <w:rtl/>
        </w:rPr>
      </w:pPr>
      <w:r>
        <w:rPr>
          <w:rFonts w:ascii="lfont" w:hAnsi="lfont"/>
          <w:noProof/>
          <w:color w:val="29333F"/>
          <w:rtl/>
        </w:rPr>
        <w:pict>
          <v:shapetype id="_x0000_t32" coordsize="21600,21600" o:spt="32" o:oned="t" path="m,l21600,21600e" filled="f">
            <v:path arrowok="t" fillok="f" o:connecttype="none"/>
            <o:lock v:ext="edit" shapetype="t"/>
          </v:shapetype>
          <v:shape id="_x0000_s1026" type="#_x0000_t32" style="position:absolute;left:0;text-align:left;margin-left:-66.85pt;margin-top:19.4pt;width:526.55pt;height:3.75pt;z-index:251660288" o:connectortype="straight">
            <w10:wrap anchorx="page"/>
          </v:shape>
        </w:pict>
      </w:r>
    </w:p>
    <w:p w:rsidR="00891E1D" w:rsidRPr="00891E1D" w:rsidRDefault="00891E1D" w:rsidP="00891E1D">
      <w:pPr>
        <w:pStyle w:val="NormalWeb"/>
        <w:shd w:val="clear" w:color="auto" w:fill="FFFFFF"/>
        <w:bidi/>
        <w:spacing w:before="0" w:beforeAutospacing="0"/>
        <w:rPr>
          <w:rFonts w:ascii="lfont" w:hAnsi="lfont"/>
          <w:b/>
          <w:bCs/>
          <w:color w:val="29333F"/>
        </w:rPr>
      </w:pPr>
    </w:p>
    <w:p w:rsidR="0003260F" w:rsidRPr="0003260F" w:rsidRDefault="00DD593E" w:rsidP="00975749">
      <w:pPr>
        <w:pStyle w:val="Heading2"/>
        <w:spacing w:line="351" w:lineRule="atLeast"/>
        <w:rPr>
          <w:rFonts w:ascii="Arial" w:hAnsi="Arial" w:cs="Arial"/>
          <w:color w:val="3C4245"/>
          <w:sz w:val="20"/>
          <w:szCs w:val="20"/>
        </w:rPr>
      </w:pPr>
      <w:r>
        <w:rPr>
          <w:rFonts w:ascii="Arial" w:hAnsi="Arial" w:cs="Arial"/>
          <w:color w:val="3C4245"/>
          <w:sz w:val="31"/>
          <w:szCs w:val="31"/>
        </w:rPr>
        <w:t> </w:t>
      </w:r>
    </w:p>
    <w:p w:rsidR="00DD593E" w:rsidRPr="0003260F" w:rsidRDefault="00DD593E" w:rsidP="0003260F">
      <w:pPr>
        <w:pStyle w:val="NormalWeb"/>
        <w:bidi/>
        <w:spacing w:line="301" w:lineRule="atLeast"/>
        <w:rPr>
          <w:rFonts w:ascii="Arial" w:hAnsi="Arial" w:cs="Arial" w:hint="cs"/>
          <w:color w:val="3C4245"/>
          <w:sz w:val="20"/>
          <w:szCs w:val="20"/>
          <w:rtl/>
        </w:rPr>
      </w:pPr>
    </w:p>
    <w:p w:rsidR="00891E1D" w:rsidRPr="00DD593E" w:rsidRDefault="00891E1D" w:rsidP="0003260F">
      <w:pPr>
        <w:pStyle w:val="NormalWeb"/>
        <w:shd w:val="clear" w:color="auto" w:fill="FFFFFF"/>
        <w:bidi/>
        <w:spacing w:before="0" w:beforeAutospacing="0"/>
        <w:rPr>
          <w:rFonts w:ascii="lfont" w:hAnsi="lfont"/>
          <w:b/>
          <w:bCs/>
          <w:color w:val="000000" w:themeColor="text1"/>
          <w:rtl/>
        </w:rPr>
      </w:pPr>
    </w:p>
    <w:p w:rsidR="003A1230" w:rsidRPr="003A1230" w:rsidRDefault="003A1230" w:rsidP="0003260F">
      <w:pPr>
        <w:rPr>
          <w:rtl/>
        </w:rPr>
      </w:pPr>
    </w:p>
    <w:p w:rsidR="003A1230" w:rsidRPr="003A1230" w:rsidRDefault="003A1230" w:rsidP="003A1230">
      <w:pPr>
        <w:shd w:val="clear" w:color="auto" w:fill="FFFFFF"/>
        <w:tabs>
          <w:tab w:val="right" w:pos="284"/>
        </w:tabs>
        <w:bidi w:val="0"/>
        <w:spacing w:before="100" w:beforeAutospacing="1" w:after="100" w:afterAutospacing="1" w:line="240" w:lineRule="auto"/>
        <w:jc w:val="right"/>
        <w:outlineLvl w:val="0"/>
        <w:rPr>
          <w:rFonts w:ascii="bfont" w:eastAsia="Times New Roman" w:hAnsi="bfont" w:cs="Times New Roman"/>
          <w:color w:val="000000" w:themeColor="text1"/>
          <w:kern w:val="36"/>
          <w:sz w:val="28"/>
          <w:szCs w:val="28"/>
        </w:rPr>
      </w:pPr>
    </w:p>
    <w:p w:rsidR="00D86D69" w:rsidRPr="003A1230" w:rsidRDefault="00D86D69">
      <w:pPr>
        <w:tabs>
          <w:tab w:val="right" w:pos="284"/>
        </w:tabs>
        <w:rPr>
          <w:rFonts w:hint="cs"/>
          <w:sz w:val="28"/>
          <w:szCs w:val="28"/>
          <w:lang w:bidi="ar-IQ"/>
        </w:rPr>
      </w:pPr>
    </w:p>
    <w:sectPr w:rsidR="00D86D69" w:rsidRPr="003A1230" w:rsidSect="00F0298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font">
    <w:altName w:val="Times New Roman"/>
    <w:panose1 w:val="00000000000000000000"/>
    <w:charset w:val="00"/>
    <w:family w:val="roman"/>
    <w:notTrueType/>
    <w:pitch w:val="default"/>
    <w:sig w:usb0="00000000" w:usb1="00000000" w:usb2="00000000" w:usb3="00000000" w:csb0="00000000" w:csb1="00000000"/>
  </w:font>
  <w:font w:name="lfon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A1230"/>
    <w:rsid w:val="0003260F"/>
    <w:rsid w:val="003A1230"/>
    <w:rsid w:val="00891E1D"/>
    <w:rsid w:val="00975749"/>
    <w:rsid w:val="00D86D69"/>
    <w:rsid w:val="00DD593E"/>
    <w:rsid w:val="00F029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69"/>
    <w:pPr>
      <w:bidi/>
    </w:pPr>
  </w:style>
  <w:style w:type="paragraph" w:styleId="Heading1">
    <w:name w:val="heading 1"/>
    <w:basedOn w:val="Normal"/>
    <w:link w:val="Heading1Char"/>
    <w:uiPriority w:val="9"/>
    <w:qFormat/>
    <w:rsid w:val="003A123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A12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2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123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A12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1230"/>
    <w:rPr>
      <w:color w:val="0000FF"/>
      <w:u w:val="single"/>
    </w:rPr>
  </w:style>
  <w:style w:type="character" w:styleId="Strong">
    <w:name w:val="Strong"/>
    <w:basedOn w:val="DefaultParagraphFont"/>
    <w:uiPriority w:val="22"/>
    <w:qFormat/>
    <w:rsid w:val="00DD593E"/>
    <w:rPr>
      <w:b/>
      <w:bCs/>
    </w:rPr>
  </w:style>
  <w:style w:type="paragraph" w:styleId="BalloonText">
    <w:name w:val="Balloon Text"/>
    <w:basedOn w:val="Normal"/>
    <w:link w:val="BalloonTextChar"/>
    <w:uiPriority w:val="99"/>
    <w:semiHidden/>
    <w:unhideWhenUsed/>
    <w:rsid w:val="00032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3815">
      <w:bodyDiv w:val="1"/>
      <w:marLeft w:val="0"/>
      <w:marRight w:val="0"/>
      <w:marTop w:val="0"/>
      <w:marBottom w:val="0"/>
      <w:divBdr>
        <w:top w:val="none" w:sz="0" w:space="0" w:color="auto"/>
        <w:left w:val="none" w:sz="0" w:space="0" w:color="auto"/>
        <w:bottom w:val="none" w:sz="0" w:space="0" w:color="auto"/>
        <w:right w:val="none" w:sz="0" w:space="0" w:color="auto"/>
      </w:divBdr>
    </w:div>
    <w:div w:id="703404960">
      <w:bodyDiv w:val="1"/>
      <w:marLeft w:val="0"/>
      <w:marRight w:val="0"/>
      <w:marTop w:val="0"/>
      <w:marBottom w:val="0"/>
      <w:divBdr>
        <w:top w:val="none" w:sz="0" w:space="0" w:color="auto"/>
        <w:left w:val="none" w:sz="0" w:space="0" w:color="auto"/>
        <w:bottom w:val="none" w:sz="0" w:space="0" w:color="auto"/>
        <w:right w:val="none" w:sz="0" w:space="0" w:color="auto"/>
      </w:divBdr>
    </w:div>
    <w:div w:id="915936340">
      <w:bodyDiv w:val="1"/>
      <w:marLeft w:val="0"/>
      <w:marRight w:val="0"/>
      <w:marTop w:val="0"/>
      <w:marBottom w:val="0"/>
      <w:divBdr>
        <w:top w:val="none" w:sz="0" w:space="0" w:color="auto"/>
        <w:left w:val="none" w:sz="0" w:space="0" w:color="auto"/>
        <w:bottom w:val="none" w:sz="0" w:space="0" w:color="auto"/>
        <w:right w:val="none" w:sz="0" w:space="0" w:color="auto"/>
      </w:divBdr>
    </w:div>
    <w:div w:id="943998736">
      <w:bodyDiv w:val="1"/>
      <w:marLeft w:val="0"/>
      <w:marRight w:val="0"/>
      <w:marTop w:val="0"/>
      <w:marBottom w:val="0"/>
      <w:divBdr>
        <w:top w:val="none" w:sz="0" w:space="0" w:color="auto"/>
        <w:left w:val="none" w:sz="0" w:space="0" w:color="auto"/>
        <w:bottom w:val="none" w:sz="0" w:space="0" w:color="auto"/>
        <w:right w:val="none" w:sz="0" w:space="0" w:color="auto"/>
      </w:divBdr>
    </w:div>
    <w:div w:id="1121802253">
      <w:bodyDiv w:val="1"/>
      <w:marLeft w:val="0"/>
      <w:marRight w:val="0"/>
      <w:marTop w:val="0"/>
      <w:marBottom w:val="0"/>
      <w:divBdr>
        <w:top w:val="none" w:sz="0" w:space="0" w:color="auto"/>
        <w:left w:val="none" w:sz="0" w:space="0" w:color="auto"/>
        <w:bottom w:val="none" w:sz="0" w:space="0" w:color="auto"/>
        <w:right w:val="none" w:sz="0" w:space="0" w:color="auto"/>
      </w:divBdr>
    </w:div>
    <w:div w:id="1558125922">
      <w:bodyDiv w:val="1"/>
      <w:marLeft w:val="0"/>
      <w:marRight w:val="0"/>
      <w:marTop w:val="0"/>
      <w:marBottom w:val="0"/>
      <w:divBdr>
        <w:top w:val="none" w:sz="0" w:space="0" w:color="auto"/>
        <w:left w:val="none" w:sz="0" w:space="0" w:color="auto"/>
        <w:bottom w:val="none" w:sz="0" w:space="0" w:color="auto"/>
        <w:right w:val="none" w:sz="0" w:space="0" w:color="auto"/>
      </w:divBdr>
    </w:div>
    <w:div w:id="1582249501">
      <w:bodyDiv w:val="1"/>
      <w:marLeft w:val="0"/>
      <w:marRight w:val="0"/>
      <w:marTop w:val="0"/>
      <w:marBottom w:val="0"/>
      <w:divBdr>
        <w:top w:val="none" w:sz="0" w:space="0" w:color="auto"/>
        <w:left w:val="none" w:sz="0" w:space="0" w:color="auto"/>
        <w:bottom w:val="none" w:sz="0" w:space="0" w:color="auto"/>
        <w:right w:val="none" w:sz="0" w:space="0" w:color="auto"/>
      </w:divBdr>
    </w:div>
    <w:div w:id="1668750440">
      <w:bodyDiv w:val="1"/>
      <w:marLeft w:val="0"/>
      <w:marRight w:val="0"/>
      <w:marTop w:val="0"/>
      <w:marBottom w:val="0"/>
      <w:divBdr>
        <w:top w:val="none" w:sz="0" w:space="0" w:color="auto"/>
        <w:left w:val="none" w:sz="0" w:space="0" w:color="auto"/>
        <w:bottom w:val="none" w:sz="0" w:space="0" w:color="auto"/>
        <w:right w:val="none" w:sz="0" w:space="0" w:color="auto"/>
      </w:divBdr>
    </w:div>
    <w:div w:id="17854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bteb.com/articles/%D9%81%D9%8A%D8%B1%D9%88%D8%B3-%D8%A7%D9%84%D9%83%D9%88%D8%B1%D9%88%D9%86%D8%A7-%D8%A7%D9%84%D9%8A%D9%83-%D8%A7%D9%87%D9%85-%D8%A7%D9%84%D9%85%D8%B9%D9%84%D9%88%D9%85%D8%A7%D8%AA_21644" TargetMode="External"/><Relationship Id="rId5" Type="http://schemas.openxmlformats.org/officeDocument/2006/relationships/image" Target="media/image1.jpeg"/><Relationship Id="rId4" Type="http://schemas.openxmlformats.org/officeDocument/2006/relationships/hyperlink" Target="https://www.webteb.com/articles/%D8%B9%D8%B4%D8%B1%D8%A9-%D9%85%D9%86-%D9%81%D9%88%D8%A7%D8%A6%D8%AF-%D9%81%D9%8A%D8%AA%D8%A7%D9%85%D9%8A%D9%86-%D8%B3%D9%8A_190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aqeel</dc:creator>
  <cp:lastModifiedBy>aqeel</cp:lastModifiedBy>
  <cp:revision>1</cp:revision>
  <dcterms:created xsi:type="dcterms:W3CDTF">2021-04-29T04:24:00Z</dcterms:created>
  <dcterms:modified xsi:type="dcterms:W3CDTF">2021-04-29T05:12:00Z</dcterms:modified>
</cp:coreProperties>
</file>