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FED0F" w14:textId="2F89B807" w:rsidR="004652FF" w:rsidRDefault="00572C59" w:rsidP="00A679F8">
      <w:pPr>
        <w:bidi/>
        <w:jc w:val="lowKashida"/>
        <w:rPr>
          <w:rFonts w:asciiTheme="majorBidi" w:hAnsiTheme="majorBidi" w:cstheme="majorBidi"/>
          <w:b/>
          <w:bCs/>
          <w:color w:val="FF0000"/>
          <w:sz w:val="28"/>
          <w:szCs w:val="28"/>
          <w:rtl/>
          <w:lang w:bidi="ar-IQ"/>
        </w:rPr>
      </w:pPr>
      <w:r>
        <w:rPr>
          <w:rFonts w:asciiTheme="majorBidi" w:hAnsiTheme="majorBidi" w:cstheme="majorBidi"/>
          <w:b/>
          <w:bCs/>
          <w:noProof/>
          <w:color w:val="FF0000"/>
          <w:sz w:val="28"/>
          <w:szCs w:val="28"/>
          <w:rtl/>
          <w:lang w:bidi="ar-IQ"/>
        </w:rPr>
        <w:drawing>
          <wp:anchor distT="0" distB="0" distL="114300" distR="114300" simplePos="0" relativeHeight="251659776" behindDoc="0" locked="0" layoutInCell="1" allowOverlap="1" wp14:anchorId="6A68639D" wp14:editId="33013FA2">
            <wp:simplePos x="0" y="0"/>
            <wp:positionH relativeFrom="column">
              <wp:posOffset>152400</wp:posOffset>
            </wp:positionH>
            <wp:positionV relativeFrom="paragraph">
              <wp:posOffset>9525</wp:posOffset>
            </wp:positionV>
            <wp:extent cx="1322705" cy="15055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1505585"/>
                    </a:xfrm>
                    <a:prstGeom prst="rect">
                      <a:avLst/>
                    </a:prstGeom>
                    <a:noFill/>
                  </pic:spPr>
                </pic:pic>
              </a:graphicData>
            </a:graphic>
          </wp:anchor>
        </w:drawing>
      </w:r>
      <w:r w:rsidR="004652FF" w:rsidRPr="00CF2050">
        <w:rPr>
          <w:rFonts w:asciiTheme="majorBidi" w:hAnsiTheme="majorBidi" w:cstheme="majorBidi"/>
          <w:b/>
          <w:bCs/>
          <w:color w:val="FF0000"/>
          <w:sz w:val="28"/>
          <w:szCs w:val="28"/>
          <w:rtl/>
          <w:lang w:bidi="ar-IQ"/>
        </w:rPr>
        <w:t>التوعية</w:t>
      </w:r>
      <w:r w:rsidR="0043235C" w:rsidRPr="00CF2050">
        <w:rPr>
          <w:rFonts w:asciiTheme="majorBidi" w:hAnsiTheme="majorBidi" w:cstheme="majorBidi"/>
          <w:b/>
          <w:bCs/>
          <w:color w:val="FF0000"/>
          <w:sz w:val="28"/>
          <w:szCs w:val="28"/>
          <w:rtl/>
          <w:lang w:bidi="ar-IQ"/>
        </w:rPr>
        <w:t xml:space="preserve"> الصحية </w:t>
      </w:r>
      <w:r w:rsidR="004652FF" w:rsidRPr="00CF2050">
        <w:rPr>
          <w:rFonts w:asciiTheme="majorBidi" w:hAnsiTheme="majorBidi" w:cstheme="majorBidi"/>
          <w:b/>
          <w:bCs/>
          <w:color w:val="FF0000"/>
          <w:sz w:val="28"/>
          <w:szCs w:val="28"/>
          <w:rtl/>
          <w:lang w:bidi="ar-IQ"/>
        </w:rPr>
        <w:t>..</w:t>
      </w:r>
      <w:r w:rsidR="00A679F8" w:rsidRPr="00CF2050">
        <w:rPr>
          <w:rFonts w:asciiTheme="majorBidi" w:hAnsiTheme="majorBidi" w:cstheme="majorBidi" w:hint="cs"/>
          <w:b/>
          <w:bCs/>
          <w:color w:val="FF0000"/>
          <w:sz w:val="28"/>
          <w:szCs w:val="28"/>
          <w:rtl/>
          <w:lang w:bidi="ar-IQ"/>
        </w:rPr>
        <w:t xml:space="preserve"> </w:t>
      </w:r>
      <w:r w:rsidR="004652FF" w:rsidRPr="00CF2050">
        <w:rPr>
          <w:rFonts w:asciiTheme="majorBidi" w:hAnsiTheme="majorBidi" w:cstheme="majorBidi"/>
          <w:b/>
          <w:bCs/>
          <w:color w:val="FF0000"/>
          <w:sz w:val="28"/>
          <w:szCs w:val="28"/>
          <w:rtl/>
          <w:lang w:bidi="ar-IQ"/>
        </w:rPr>
        <w:t xml:space="preserve">حائط الصد الاول </w:t>
      </w:r>
      <w:r w:rsidR="00A679F8" w:rsidRPr="00CF2050">
        <w:rPr>
          <w:rFonts w:asciiTheme="majorBidi" w:hAnsiTheme="majorBidi" w:cstheme="majorBidi" w:hint="cs"/>
          <w:b/>
          <w:bCs/>
          <w:color w:val="FF0000"/>
          <w:sz w:val="28"/>
          <w:szCs w:val="28"/>
          <w:rtl/>
          <w:lang w:bidi="ar-IQ"/>
        </w:rPr>
        <w:t>لمكافحة</w:t>
      </w:r>
      <w:r w:rsidR="004652FF" w:rsidRPr="00CF2050">
        <w:rPr>
          <w:rFonts w:asciiTheme="majorBidi" w:hAnsiTheme="majorBidi" w:cstheme="majorBidi"/>
          <w:b/>
          <w:bCs/>
          <w:color w:val="FF0000"/>
          <w:sz w:val="28"/>
          <w:szCs w:val="28"/>
          <w:rtl/>
          <w:lang w:bidi="ar-IQ"/>
        </w:rPr>
        <w:t xml:space="preserve"> المخدر</w:t>
      </w:r>
      <w:r w:rsidR="002E6335" w:rsidRPr="00CF2050">
        <w:rPr>
          <w:rFonts w:asciiTheme="majorBidi" w:hAnsiTheme="majorBidi" w:cstheme="majorBidi"/>
          <w:b/>
          <w:bCs/>
          <w:color w:val="FF0000"/>
          <w:sz w:val="28"/>
          <w:szCs w:val="28"/>
          <w:rtl/>
          <w:lang w:bidi="ar-IQ"/>
        </w:rPr>
        <w:t>ات</w:t>
      </w:r>
    </w:p>
    <w:p w14:paraId="01E31284" w14:textId="08B8AB21" w:rsidR="00572C59" w:rsidRDefault="00572C59" w:rsidP="00572C59">
      <w:pPr>
        <w:bidi/>
        <w:jc w:val="lowKashida"/>
        <w:rPr>
          <w:rFonts w:asciiTheme="majorBidi" w:hAnsiTheme="majorBidi" w:cstheme="majorBidi"/>
          <w:b/>
          <w:bCs/>
          <w:color w:val="FF0000"/>
          <w:sz w:val="28"/>
          <w:szCs w:val="28"/>
          <w:rtl/>
          <w:lang w:bidi="ar-IQ"/>
        </w:rPr>
      </w:pPr>
      <w:r>
        <w:rPr>
          <w:rFonts w:asciiTheme="majorBidi" w:hAnsiTheme="majorBidi" w:cstheme="majorBidi" w:hint="cs"/>
          <w:b/>
          <w:bCs/>
          <w:color w:val="FF0000"/>
          <w:sz w:val="28"/>
          <w:szCs w:val="28"/>
          <w:rtl/>
          <w:lang w:bidi="ar-IQ"/>
        </w:rPr>
        <w:t>ا.م.د. تقى محمد جواد طاهر</w:t>
      </w:r>
    </w:p>
    <w:p w14:paraId="07FCCEC9" w14:textId="01699F58" w:rsidR="00572C59" w:rsidRDefault="00572C59" w:rsidP="00572C59">
      <w:pPr>
        <w:bidi/>
        <w:jc w:val="lowKashida"/>
        <w:rPr>
          <w:rFonts w:asciiTheme="majorBidi" w:hAnsiTheme="majorBidi" w:cstheme="majorBidi"/>
          <w:b/>
          <w:bCs/>
          <w:color w:val="FF0000"/>
          <w:sz w:val="28"/>
          <w:szCs w:val="28"/>
          <w:rtl/>
          <w:lang w:bidi="ar-IQ"/>
        </w:rPr>
      </w:pPr>
      <w:r>
        <w:rPr>
          <w:rFonts w:asciiTheme="majorBidi" w:hAnsiTheme="majorBidi" w:cstheme="majorBidi" w:hint="cs"/>
          <w:b/>
          <w:bCs/>
          <w:color w:val="FF0000"/>
          <w:sz w:val="28"/>
          <w:szCs w:val="28"/>
          <w:rtl/>
          <w:lang w:bidi="ar-IQ"/>
        </w:rPr>
        <w:t xml:space="preserve">رئيس فرع طب الاسرة والمجتمع- كلية الطب- جامعة واسط                                    </w:t>
      </w:r>
    </w:p>
    <w:p w14:paraId="0048CAD4" w14:textId="3A5182C1" w:rsidR="00572C59" w:rsidRDefault="00572C59" w:rsidP="00572C59">
      <w:pPr>
        <w:bidi/>
        <w:jc w:val="lowKashida"/>
        <w:rPr>
          <w:rFonts w:asciiTheme="majorBidi" w:hAnsiTheme="majorBidi" w:cstheme="majorBidi"/>
          <w:b/>
          <w:bCs/>
          <w:color w:val="FF0000"/>
          <w:sz w:val="28"/>
          <w:szCs w:val="28"/>
          <w:rtl/>
          <w:lang w:bidi="ar-IQ"/>
        </w:rPr>
      </w:pPr>
      <w:r>
        <w:rPr>
          <w:rFonts w:asciiTheme="majorBidi" w:hAnsiTheme="majorBidi" w:cstheme="majorBidi" w:hint="cs"/>
          <w:b/>
          <w:bCs/>
          <w:color w:val="FF0000"/>
          <w:sz w:val="28"/>
          <w:szCs w:val="28"/>
          <w:rtl/>
          <w:lang w:bidi="ar-IQ"/>
        </w:rPr>
        <w:t>اختصاص</w:t>
      </w:r>
      <w:r w:rsidR="006A76E4">
        <w:rPr>
          <w:rFonts w:asciiTheme="majorBidi" w:hAnsiTheme="majorBidi" w:cstheme="majorBidi" w:hint="cs"/>
          <w:b/>
          <w:bCs/>
          <w:color w:val="FF0000"/>
          <w:sz w:val="28"/>
          <w:szCs w:val="28"/>
          <w:rtl/>
          <w:lang w:bidi="ar-IQ"/>
        </w:rPr>
        <w:t>: بورد عربي</w:t>
      </w:r>
      <w:r>
        <w:rPr>
          <w:rFonts w:asciiTheme="majorBidi" w:hAnsiTheme="majorBidi" w:cstheme="majorBidi" w:hint="cs"/>
          <w:b/>
          <w:bCs/>
          <w:color w:val="FF0000"/>
          <w:sz w:val="28"/>
          <w:szCs w:val="28"/>
          <w:rtl/>
          <w:lang w:bidi="ar-IQ"/>
        </w:rPr>
        <w:t xml:space="preserve"> طب المجتمع </w:t>
      </w:r>
    </w:p>
    <w:p w14:paraId="28809D42" w14:textId="56EF01A7" w:rsidR="00572C59" w:rsidRPr="00CF2050" w:rsidRDefault="00572C59" w:rsidP="00572C59">
      <w:pPr>
        <w:bidi/>
        <w:jc w:val="lowKashida"/>
        <w:rPr>
          <w:rFonts w:asciiTheme="majorBidi" w:hAnsiTheme="majorBidi" w:cstheme="majorBidi"/>
          <w:b/>
          <w:bCs/>
          <w:color w:val="FF0000"/>
          <w:sz w:val="28"/>
          <w:szCs w:val="28"/>
          <w:rtl/>
          <w:lang w:bidi="ar-IQ"/>
        </w:rPr>
      </w:pPr>
    </w:p>
    <w:p w14:paraId="035113D9" w14:textId="5DEC0D1B" w:rsidR="002E6335" w:rsidRPr="00A679F8" w:rsidRDefault="002E6335" w:rsidP="00A679F8">
      <w:pPr>
        <w:bidi/>
        <w:jc w:val="lowKashida"/>
        <w:rPr>
          <w:rFonts w:asciiTheme="majorBidi" w:hAnsiTheme="majorBidi" w:cstheme="majorBidi"/>
          <w:sz w:val="28"/>
          <w:szCs w:val="28"/>
          <w:rtl/>
          <w:lang w:bidi="ar-IQ"/>
        </w:rPr>
      </w:pPr>
      <w:r w:rsidRPr="00A679F8">
        <w:rPr>
          <w:rFonts w:asciiTheme="majorBidi" w:hAnsiTheme="majorBidi" w:cstheme="majorBidi"/>
          <w:sz w:val="28"/>
          <w:szCs w:val="28"/>
          <w:rtl/>
          <w:lang w:bidi="ar-IQ"/>
        </w:rPr>
        <w:t xml:space="preserve">جميعنا يعرف مدى سرعة انتشار تعاطي المخدرات في المجتمع العراقي </w:t>
      </w:r>
      <w:r w:rsidR="00623754">
        <w:rPr>
          <w:rFonts w:asciiTheme="majorBidi" w:hAnsiTheme="majorBidi" w:cstheme="majorBidi" w:hint="cs"/>
          <w:sz w:val="28"/>
          <w:szCs w:val="28"/>
          <w:rtl/>
          <w:lang w:bidi="ar-IQ"/>
        </w:rPr>
        <w:t>و</w:t>
      </w:r>
      <w:r w:rsidRPr="00A679F8">
        <w:rPr>
          <w:rFonts w:asciiTheme="majorBidi" w:hAnsiTheme="majorBidi" w:cstheme="majorBidi"/>
          <w:sz w:val="28"/>
          <w:szCs w:val="28"/>
          <w:rtl/>
          <w:lang w:bidi="ar-IQ"/>
        </w:rPr>
        <w:t>خاصة في السنوات الاخيرة التي شهدت اتجارا وتعاطيا للمخدرات بين فئات مختلفة من المجتمع و</w:t>
      </w:r>
      <w:r w:rsidR="00623754">
        <w:rPr>
          <w:rFonts w:asciiTheme="majorBidi" w:hAnsiTheme="majorBidi" w:cstheme="majorBidi" w:hint="cs"/>
          <w:sz w:val="28"/>
          <w:szCs w:val="28"/>
          <w:rtl/>
          <w:lang w:bidi="ar-IQ"/>
        </w:rPr>
        <w:t>بالاخص</w:t>
      </w:r>
      <w:r w:rsidRPr="00A679F8">
        <w:rPr>
          <w:rFonts w:asciiTheme="majorBidi" w:hAnsiTheme="majorBidi" w:cstheme="majorBidi"/>
          <w:sz w:val="28"/>
          <w:szCs w:val="28"/>
          <w:rtl/>
          <w:lang w:bidi="ar-IQ"/>
        </w:rPr>
        <w:t xml:space="preserve"> ف</w:t>
      </w:r>
      <w:r w:rsidR="002F2EF6">
        <w:rPr>
          <w:rFonts w:asciiTheme="majorBidi" w:hAnsiTheme="majorBidi" w:cstheme="majorBidi" w:hint="cs"/>
          <w:sz w:val="28"/>
          <w:szCs w:val="28"/>
          <w:rtl/>
          <w:lang w:bidi="ar-IQ"/>
        </w:rPr>
        <w:t>ئتي</w:t>
      </w:r>
      <w:r w:rsidRPr="00A679F8">
        <w:rPr>
          <w:rFonts w:asciiTheme="majorBidi" w:hAnsiTheme="majorBidi" w:cstheme="majorBidi"/>
          <w:sz w:val="28"/>
          <w:szCs w:val="28"/>
          <w:rtl/>
          <w:lang w:bidi="ar-IQ"/>
        </w:rPr>
        <w:t xml:space="preserve"> الشباب والمراهقين المعروف</w:t>
      </w:r>
      <w:r w:rsidR="002F2EF6">
        <w:rPr>
          <w:rFonts w:asciiTheme="majorBidi" w:hAnsiTheme="majorBidi" w:cstheme="majorBidi" w:hint="cs"/>
          <w:sz w:val="28"/>
          <w:szCs w:val="28"/>
          <w:rtl/>
          <w:lang w:bidi="ar-IQ"/>
        </w:rPr>
        <w:t>ين</w:t>
      </w:r>
      <w:r w:rsidRPr="00A679F8">
        <w:rPr>
          <w:rFonts w:asciiTheme="majorBidi" w:hAnsiTheme="majorBidi" w:cstheme="majorBidi"/>
          <w:sz w:val="28"/>
          <w:szCs w:val="28"/>
          <w:rtl/>
          <w:lang w:bidi="ar-IQ"/>
        </w:rPr>
        <w:t xml:space="preserve"> بحب التقليد والتجريب لكل ماهو جديد وغير مالوف</w:t>
      </w:r>
      <w:r w:rsidR="00623754">
        <w:rPr>
          <w:rFonts w:asciiTheme="majorBidi" w:hAnsiTheme="majorBidi" w:cstheme="majorBidi" w:hint="cs"/>
          <w:sz w:val="28"/>
          <w:szCs w:val="28"/>
          <w:rtl/>
          <w:lang w:bidi="ar-IQ"/>
        </w:rPr>
        <w:t>,</w:t>
      </w:r>
      <w:r w:rsidR="00A679F8">
        <w:rPr>
          <w:rFonts w:asciiTheme="majorBidi" w:hAnsiTheme="majorBidi" w:cstheme="majorBidi" w:hint="cs"/>
          <w:sz w:val="28"/>
          <w:szCs w:val="28"/>
          <w:rtl/>
          <w:lang w:bidi="ar-IQ"/>
        </w:rPr>
        <w:t xml:space="preserve"> </w:t>
      </w:r>
      <w:r w:rsidRPr="00A679F8">
        <w:rPr>
          <w:rFonts w:asciiTheme="majorBidi" w:hAnsiTheme="majorBidi" w:cstheme="majorBidi"/>
          <w:sz w:val="28"/>
          <w:szCs w:val="28"/>
          <w:rtl/>
          <w:lang w:bidi="ar-IQ"/>
        </w:rPr>
        <w:t>لذا كان لزاما على الجميع الشعور بالمسؤولية تجاه هذه الظاهرة التي تعد من افتك الظ</w:t>
      </w:r>
      <w:r w:rsidR="00A679F8">
        <w:rPr>
          <w:rFonts w:asciiTheme="majorBidi" w:hAnsiTheme="majorBidi" w:cstheme="majorBidi" w:hint="cs"/>
          <w:sz w:val="28"/>
          <w:szCs w:val="28"/>
          <w:rtl/>
          <w:lang w:bidi="ar-IQ"/>
        </w:rPr>
        <w:t>و</w:t>
      </w:r>
      <w:r w:rsidRPr="00A679F8">
        <w:rPr>
          <w:rFonts w:asciiTheme="majorBidi" w:hAnsiTheme="majorBidi" w:cstheme="majorBidi"/>
          <w:sz w:val="28"/>
          <w:szCs w:val="28"/>
          <w:rtl/>
          <w:lang w:bidi="ar-IQ"/>
        </w:rPr>
        <w:t>اهر تاثيرا ليس على الفرد فحسب بل وعلى المجمتع ككل وجميع مفاصل الحياة.</w:t>
      </w:r>
    </w:p>
    <w:p w14:paraId="6ED28B33" w14:textId="1C1AF72D" w:rsidR="007242FE" w:rsidRPr="00A679F8" w:rsidRDefault="002E6335" w:rsidP="00A679F8">
      <w:pPr>
        <w:bidi/>
        <w:jc w:val="lowKashida"/>
        <w:rPr>
          <w:rFonts w:asciiTheme="majorBidi" w:hAnsiTheme="majorBidi" w:cstheme="majorBidi"/>
          <w:sz w:val="28"/>
          <w:szCs w:val="28"/>
          <w:rtl/>
          <w:lang w:bidi="ar-IQ"/>
        </w:rPr>
      </w:pPr>
      <w:r w:rsidRPr="00A679F8">
        <w:rPr>
          <w:rFonts w:asciiTheme="majorBidi" w:hAnsiTheme="majorBidi" w:cstheme="majorBidi"/>
          <w:sz w:val="28"/>
          <w:szCs w:val="28"/>
          <w:rtl/>
          <w:lang w:bidi="ar-IQ"/>
        </w:rPr>
        <w:t>لايخفى علينا جميعا ان</w:t>
      </w:r>
      <w:r w:rsidR="00572C59">
        <w:rPr>
          <w:rFonts w:asciiTheme="majorBidi" w:hAnsiTheme="majorBidi" w:cstheme="majorBidi" w:hint="cs"/>
          <w:sz w:val="28"/>
          <w:szCs w:val="28"/>
          <w:rtl/>
          <w:lang w:bidi="ar-IQ"/>
        </w:rPr>
        <w:t xml:space="preserve"> ا</w:t>
      </w:r>
      <w:r w:rsidRPr="00A679F8">
        <w:rPr>
          <w:rFonts w:asciiTheme="majorBidi" w:hAnsiTheme="majorBidi" w:cstheme="majorBidi"/>
          <w:sz w:val="28"/>
          <w:szCs w:val="28"/>
          <w:rtl/>
          <w:lang w:bidi="ar-IQ"/>
        </w:rPr>
        <w:t>مكانيات الصحة ليس في العراق فحسب, بل وفي جميع انحاء العالم تتسم بالقلة والمحدودية</w:t>
      </w:r>
      <w:r w:rsidR="00623754">
        <w:rPr>
          <w:rFonts w:asciiTheme="majorBidi" w:hAnsiTheme="majorBidi" w:cstheme="majorBidi" w:hint="cs"/>
          <w:sz w:val="28"/>
          <w:szCs w:val="28"/>
          <w:rtl/>
          <w:lang w:bidi="ar-IQ"/>
        </w:rPr>
        <w:t>,</w:t>
      </w:r>
      <w:r w:rsidRPr="00A679F8">
        <w:rPr>
          <w:rFonts w:asciiTheme="majorBidi" w:hAnsiTheme="majorBidi" w:cstheme="majorBidi"/>
          <w:sz w:val="28"/>
          <w:szCs w:val="28"/>
          <w:rtl/>
          <w:lang w:bidi="ar-IQ"/>
        </w:rPr>
        <w:t xml:space="preserve"> لذا فان توفر مراكز التاهيل المتطورة والعلاجات المناسبة بالاضافة الى الكوادر المتخصصة لعلاج حالات التعاطي والادمان بات شبه مستحيل في مثل الظروف التي نعيشها في العراق </w:t>
      </w:r>
      <w:r w:rsidR="007242FE" w:rsidRPr="00A679F8">
        <w:rPr>
          <w:rFonts w:asciiTheme="majorBidi" w:hAnsiTheme="majorBidi" w:cstheme="majorBidi"/>
          <w:sz w:val="28"/>
          <w:szCs w:val="28"/>
          <w:rtl/>
          <w:lang w:bidi="ar-IQ"/>
        </w:rPr>
        <w:t>هذه الفترة. وبذلك تكون الوقاية هي حجر الاساس الذي نعتمد عليه بالدرجة الاولى للحف</w:t>
      </w:r>
      <w:r w:rsidR="00623754">
        <w:rPr>
          <w:rFonts w:asciiTheme="majorBidi" w:hAnsiTheme="majorBidi" w:cstheme="majorBidi" w:hint="cs"/>
          <w:sz w:val="28"/>
          <w:szCs w:val="28"/>
          <w:rtl/>
          <w:lang w:bidi="ar-IQ"/>
        </w:rPr>
        <w:t>ا</w:t>
      </w:r>
      <w:r w:rsidR="007242FE" w:rsidRPr="00A679F8">
        <w:rPr>
          <w:rFonts w:asciiTheme="majorBidi" w:hAnsiTheme="majorBidi" w:cstheme="majorBidi"/>
          <w:sz w:val="28"/>
          <w:szCs w:val="28"/>
          <w:rtl/>
          <w:lang w:bidi="ar-IQ"/>
        </w:rPr>
        <w:t>ظ على مجتمع صحي متماسك خال</w:t>
      </w:r>
      <w:r w:rsidR="00DA2EEB">
        <w:rPr>
          <w:rFonts w:asciiTheme="majorBidi" w:hAnsiTheme="majorBidi" w:cstheme="majorBidi" w:hint="cs"/>
          <w:sz w:val="28"/>
          <w:szCs w:val="28"/>
          <w:rtl/>
          <w:lang w:bidi="ar-IQ"/>
        </w:rPr>
        <w:t xml:space="preserve"> </w:t>
      </w:r>
      <w:r w:rsidR="007242FE" w:rsidRPr="00A679F8">
        <w:rPr>
          <w:rFonts w:asciiTheme="majorBidi" w:hAnsiTheme="majorBidi" w:cstheme="majorBidi"/>
          <w:sz w:val="28"/>
          <w:szCs w:val="28"/>
          <w:rtl/>
          <w:lang w:bidi="ar-IQ"/>
        </w:rPr>
        <w:t xml:space="preserve">من افة الادمان. وان اهم </w:t>
      </w:r>
      <w:r w:rsidR="00623754">
        <w:rPr>
          <w:rFonts w:asciiTheme="majorBidi" w:hAnsiTheme="majorBidi" w:cstheme="majorBidi" w:hint="cs"/>
          <w:sz w:val="28"/>
          <w:szCs w:val="28"/>
          <w:rtl/>
          <w:lang w:bidi="ar-IQ"/>
        </w:rPr>
        <w:t xml:space="preserve">وسائل </w:t>
      </w:r>
      <w:r w:rsidR="007242FE" w:rsidRPr="00A679F8">
        <w:rPr>
          <w:rFonts w:asciiTheme="majorBidi" w:hAnsiTheme="majorBidi" w:cstheme="majorBidi"/>
          <w:sz w:val="28"/>
          <w:szCs w:val="28"/>
          <w:rtl/>
          <w:lang w:bidi="ar-IQ"/>
        </w:rPr>
        <w:t xml:space="preserve">الوقاية تتمثل في </w:t>
      </w:r>
      <w:r w:rsidR="00623754">
        <w:rPr>
          <w:rFonts w:asciiTheme="majorBidi" w:hAnsiTheme="majorBidi" w:cstheme="majorBidi" w:hint="cs"/>
          <w:sz w:val="28"/>
          <w:szCs w:val="28"/>
          <w:rtl/>
          <w:lang w:bidi="ar-IQ"/>
        </w:rPr>
        <w:t>ال</w:t>
      </w:r>
      <w:r w:rsidR="007242FE" w:rsidRPr="00A679F8">
        <w:rPr>
          <w:rFonts w:asciiTheme="majorBidi" w:hAnsiTheme="majorBidi" w:cstheme="majorBidi"/>
          <w:sz w:val="28"/>
          <w:szCs w:val="28"/>
          <w:rtl/>
          <w:lang w:bidi="ar-IQ"/>
        </w:rPr>
        <w:t xml:space="preserve">توعية </w:t>
      </w:r>
      <w:r w:rsidR="00623754">
        <w:rPr>
          <w:rFonts w:asciiTheme="majorBidi" w:hAnsiTheme="majorBidi" w:cstheme="majorBidi" w:hint="cs"/>
          <w:sz w:val="28"/>
          <w:szCs w:val="28"/>
          <w:rtl/>
          <w:lang w:bidi="ar-IQ"/>
        </w:rPr>
        <w:t xml:space="preserve">الموجهة الى </w:t>
      </w:r>
      <w:r w:rsidR="007242FE" w:rsidRPr="00A679F8">
        <w:rPr>
          <w:rFonts w:asciiTheme="majorBidi" w:hAnsiTheme="majorBidi" w:cstheme="majorBidi"/>
          <w:sz w:val="28"/>
          <w:szCs w:val="28"/>
          <w:rtl/>
          <w:lang w:bidi="ar-IQ"/>
        </w:rPr>
        <w:t>جميع الافراد عامة وفئة النشء والشباب خاصة.</w:t>
      </w:r>
    </w:p>
    <w:p w14:paraId="58B8F725" w14:textId="7645D91F" w:rsidR="0043235C" w:rsidRDefault="0043235C" w:rsidP="00A679F8">
      <w:pPr>
        <w:bidi/>
        <w:jc w:val="lowKashida"/>
        <w:rPr>
          <w:rFonts w:asciiTheme="majorBidi" w:hAnsiTheme="majorBidi" w:cstheme="majorBidi"/>
          <w:sz w:val="28"/>
          <w:szCs w:val="28"/>
          <w:rtl/>
          <w:lang w:bidi="ar-IQ"/>
        </w:rPr>
      </w:pPr>
      <w:r w:rsidRPr="00A679F8">
        <w:rPr>
          <w:rFonts w:asciiTheme="majorBidi" w:hAnsiTheme="majorBidi" w:cstheme="majorBidi"/>
          <w:sz w:val="28"/>
          <w:szCs w:val="28"/>
          <w:rtl/>
          <w:lang w:bidi="ar-IQ"/>
        </w:rPr>
        <w:t>والتوعية لغة تعني التفهيم والتوضيح, حيث تظهر اهميتها في تركيز انتباه مجموعة واسعة من الناس إلى مسألة أو قضية معينة ومنها ظاهرة تع</w:t>
      </w:r>
      <w:r w:rsidR="00A679F8">
        <w:rPr>
          <w:rFonts w:asciiTheme="majorBidi" w:hAnsiTheme="majorBidi" w:cstheme="majorBidi" w:hint="cs"/>
          <w:sz w:val="28"/>
          <w:szCs w:val="28"/>
          <w:rtl/>
          <w:lang w:bidi="ar-IQ"/>
        </w:rPr>
        <w:t>ا</w:t>
      </w:r>
      <w:r w:rsidRPr="00A679F8">
        <w:rPr>
          <w:rFonts w:asciiTheme="majorBidi" w:hAnsiTheme="majorBidi" w:cstheme="majorBidi"/>
          <w:sz w:val="28"/>
          <w:szCs w:val="28"/>
          <w:rtl/>
          <w:lang w:bidi="ar-IQ"/>
        </w:rPr>
        <w:t>طي المخدرا</w:t>
      </w:r>
      <w:r w:rsidR="00A679F8">
        <w:rPr>
          <w:rFonts w:asciiTheme="majorBidi" w:hAnsiTheme="majorBidi" w:cstheme="majorBidi" w:hint="cs"/>
          <w:sz w:val="28"/>
          <w:szCs w:val="28"/>
          <w:rtl/>
          <w:lang w:bidi="ar-IQ"/>
        </w:rPr>
        <w:t xml:space="preserve">ت. </w:t>
      </w:r>
      <w:r w:rsidRPr="00A679F8">
        <w:rPr>
          <w:rFonts w:asciiTheme="majorBidi" w:hAnsiTheme="majorBidi" w:cstheme="majorBidi"/>
          <w:sz w:val="28"/>
          <w:szCs w:val="28"/>
          <w:rtl/>
          <w:lang w:bidi="ar-IQ"/>
        </w:rPr>
        <w:t>تكون التوعية بطرق مختلفة منها مايستخدم الترهيب ومنها مايستخدم الترغيب</w:t>
      </w:r>
      <w:r w:rsidR="00A679F8">
        <w:rPr>
          <w:rFonts w:asciiTheme="majorBidi" w:hAnsiTheme="majorBidi" w:cstheme="majorBidi" w:hint="cs"/>
          <w:sz w:val="28"/>
          <w:szCs w:val="28"/>
          <w:rtl/>
          <w:lang w:bidi="ar-IQ"/>
        </w:rPr>
        <w:t xml:space="preserve"> حيث يجب ابراز الجوانب الخطرة في تعاطي المخدرات على الصحة الجسمانية والعقلية والاجتماعية للفرد اضافة الى تاثيراتها السلبية من الناحية الاقتصادية والامنية للمجتمع, اما الترغيب فيكون عن طريق الت</w:t>
      </w:r>
      <w:r w:rsidR="00DA2EEB">
        <w:rPr>
          <w:rFonts w:asciiTheme="majorBidi" w:hAnsiTheme="majorBidi" w:cstheme="majorBidi" w:hint="cs"/>
          <w:sz w:val="28"/>
          <w:szCs w:val="28"/>
          <w:rtl/>
          <w:lang w:bidi="ar-IQ"/>
        </w:rPr>
        <w:t>أ</w:t>
      </w:r>
      <w:r w:rsidR="00A679F8">
        <w:rPr>
          <w:rFonts w:asciiTheme="majorBidi" w:hAnsiTheme="majorBidi" w:cstheme="majorBidi" w:hint="cs"/>
          <w:sz w:val="28"/>
          <w:szCs w:val="28"/>
          <w:rtl/>
          <w:lang w:bidi="ar-IQ"/>
        </w:rPr>
        <w:t>كيد على ضرورة الخضوع للعلاج وترك الادمان والانخراط من جديد كفرد فعال في المجتمع.</w:t>
      </w:r>
    </w:p>
    <w:p w14:paraId="737B8597" w14:textId="1DE94A48" w:rsidR="00A679F8" w:rsidRDefault="00A679F8" w:rsidP="00A679F8">
      <w:pPr>
        <w:bidi/>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ومن الجدير بالذكران مسؤولية التوعية ضد المخدرات هي مسؤولية مشتركة تضطلع بها جميع المؤسسات ابت</w:t>
      </w:r>
      <w:r w:rsidR="00521801">
        <w:rPr>
          <w:rFonts w:asciiTheme="majorBidi" w:hAnsiTheme="majorBidi" w:cstheme="majorBidi" w:hint="cs"/>
          <w:sz w:val="28"/>
          <w:szCs w:val="28"/>
          <w:rtl/>
          <w:lang w:bidi="ar-IQ"/>
        </w:rPr>
        <w:t>داءأ بالاسرة وانتهاءأ بالمؤسسات الدينية والاجتماعية ولكل منها دورها الخاص الذي لايكتمل الا</w:t>
      </w:r>
      <w:r w:rsidR="00623754">
        <w:rPr>
          <w:rFonts w:asciiTheme="majorBidi" w:hAnsiTheme="majorBidi" w:cstheme="majorBidi" w:hint="cs"/>
          <w:sz w:val="28"/>
          <w:szCs w:val="28"/>
          <w:rtl/>
          <w:lang w:bidi="ar-IQ"/>
        </w:rPr>
        <w:t xml:space="preserve"> </w:t>
      </w:r>
      <w:r w:rsidR="00521801">
        <w:rPr>
          <w:rFonts w:asciiTheme="majorBidi" w:hAnsiTheme="majorBidi" w:cstheme="majorBidi" w:hint="cs"/>
          <w:sz w:val="28"/>
          <w:szCs w:val="28"/>
          <w:rtl/>
          <w:lang w:bidi="ar-IQ"/>
        </w:rPr>
        <w:t>بالتع</w:t>
      </w:r>
      <w:r w:rsidR="00DA2EEB">
        <w:rPr>
          <w:rFonts w:asciiTheme="majorBidi" w:hAnsiTheme="majorBidi" w:cstheme="majorBidi" w:hint="cs"/>
          <w:sz w:val="28"/>
          <w:szCs w:val="28"/>
          <w:rtl/>
          <w:lang w:bidi="ar-IQ"/>
        </w:rPr>
        <w:t>ا</w:t>
      </w:r>
      <w:r w:rsidR="00521801">
        <w:rPr>
          <w:rFonts w:asciiTheme="majorBidi" w:hAnsiTheme="majorBidi" w:cstheme="majorBidi" w:hint="cs"/>
          <w:sz w:val="28"/>
          <w:szCs w:val="28"/>
          <w:rtl/>
          <w:lang w:bidi="ar-IQ"/>
        </w:rPr>
        <w:t>ون مع بقية الجهات</w:t>
      </w:r>
      <w:r w:rsidR="00623754">
        <w:rPr>
          <w:rFonts w:asciiTheme="majorBidi" w:hAnsiTheme="majorBidi" w:cstheme="majorBidi" w:hint="cs"/>
          <w:sz w:val="28"/>
          <w:szCs w:val="28"/>
          <w:rtl/>
          <w:lang w:bidi="ar-IQ"/>
        </w:rPr>
        <w:t xml:space="preserve"> ذات العلاقة</w:t>
      </w:r>
      <w:r w:rsidR="00521801">
        <w:rPr>
          <w:rFonts w:asciiTheme="majorBidi" w:hAnsiTheme="majorBidi" w:cstheme="majorBidi" w:hint="cs"/>
          <w:sz w:val="28"/>
          <w:szCs w:val="28"/>
          <w:rtl/>
          <w:lang w:bidi="ar-IQ"/>
        </w:rPr>
        <w:t xml:space="preserve">. </w:t>
      </w:r>
      <w:r w:rsidR="006A76E4">
        <w:rPr>
          <w:rFonts w:asciiTheme="majorBidi" w:hAnsiTheme="majorBidi" w:cstheme="majorBidi" w:hint="cs"/>
          <w:sz w:val="28"/>
          <w:szCs w:val="28"/>
          <w:rtl/>
          <w:lang w:bidi="ar-IQ"/>
        </w:rPr>
        <w:t xml:space="preserve">حيث </w:t>
      </w:r>
      <w:r w:rsidR="00521801">
        <w:rPr>
          <w:rFonts w:asciiTheme="majorBidi" w:hAnsiTheme="majorBidi" w:cstheme="majorBidi" w:hint="cs"/>
          <w:sz w:val="28"/>
          <w:szCs w:val="28"/>
          <w:rtl/>
          <w:lang w:bidi="ar-IQ"/>
        </w:rPr>
        <w:t>تعتبر الاسرة الحاضنة الاولى للفرد ومصدر اولى ممارساته الصحية والاجتماعية, لذا فان لها الدور الاساس لمواجهة خطر المخدرات عن طريق التربية الصحيحة وتنمية الشخصية والثقة بالنفس, توفير البيئة المناسبة, تنمية المواهب والقدرات لشغل اوقات الفراغ بالنشاطات المفيدة, والاهم من هذا كله دور القدوة الذي يمثله الابوين بالنسبة لاولادهم</w:t>
      </w:r>
      <w:r w:rsidR="00623754">
        <w:rPr>
          <w:rFonts w:asciiTheme="majorBidi" w:hAnsiTheme="majorBidi" w:cstheme="majorBidi" w:hint="cs"/>
          <w:sz w:val="28"/>
          <w:szCs w:val="28"/>
          <w:rtl/>
          <w:lang w:bidi="ar-IQ"/>
        </w:rPr>
        <w:t xml:space="preserve"> والاختيار الصحيح للاصدقاء.</w:t>
      </w:r>
    </w:p>
    <w:p w14:paraId="42E7F0F2" w14:textId="77777777" w:rsidR="00623754" w:rsidRDefault="00623754" w:rsidP="00623754">
      <w:pPr>
        <w:bidi/>
        <w:jc w:val="lowKashida"/>
        <w:rPr>
          <w:rFonts w:asciiTheme="majorBidi" w:hAnsiTheme="majorBidi" w:cstheme="majorBidi"/>
          <w:sz w:val="28"/>
          <w:szCs w:val="28"/>
          <w:rtl/>
          <w:lang w:bidi="ar-IQ"/>
        </w:rPr>
      </w:pPr>
    </w:p>
    <w:p w14:paraId="5536B6AB" w14:textId="1D3F8E56" w:rsidR="00DA2EEB" w:rsidRDefault="00521801" w:rsidP="00521801">
      <w:pPr>
        <w:bidi/>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اما بالنسبة لدور المدارس والجامعات فيكون عن طريق اقامة المحاضرات والندوات االتي تستهدف الفئات المعرضة لخطر التعاطي والادمان, كما ويجب ان تحتوي المناهج الدراسية على بعض المعلومات المفيدة </w:t>
      </w:r>
      <w:r w:rsidR="00CF2050">
        <w:rPr>
          <w:rFonts w:asciiTheme="majorBidi" w:hAnsiTheme="majorBidi" w:cstheme="majorBidi" w:hint="cs"/>
          <w:sz w:val="28"/>
          <w:szCs w:val="28"/>
          <w:rtl/>
          <w:lang w:bidi="ar-IQ"/>
        </w:rPr>
        <w:t>بخصو</w:t>
      </w:r>
      <w:r w:rsidR="002721BD">
        <w:rPr>
          <w:rFonts w:asciiTheme="majorBidi" w:hAnsiTheme="majorBidi" w:cstheme="majorBidi" w:hint="cs"/>
          <w:sz w:val="28"/>
          <w:szCs w:val="28"/>
          <w:rtl/>
          <w:lang w:bidi="ar-IQ"/>
        </w:rPr>
        <w:t>ص تاثير المواد والادوية المخدرة على اجهزة جسم الانسان المختلفة</w:t>
      </w:r>
      <w:r w:rsidR="00DA2EEB">
        <w:rPr>
          <w:rFonts w:asciiTheme="majorBidi" w:hAnsiTheme="majorBidi" w:cstheme="majorBidi" w:hint="cs"/>
          <w:sz w:val="28"/>
          <w:szCs w:val="28"/>
          <w:rtl/>
          <w:lang w:bidi="ar-IQ"/>
        </w:rPr>
        <w:t>, تنظيم السفرات الترفيهيه والنش</w:t>
      </w:r>
      <w:r w:rsidR="00623754">
        <w:rPr>
          <w:rFonts w:asciiTheme="majorBidi" w:hAnsiTheme="majorBidi" w:cstheme="majorBidi" w:hint="cs"/>
          <w:sz w:val="28"/>
          <w:szCs w:val="28"/>
          <w:rtl/>
          <w:lang w:bidi="ar-IQ"/>
        </w:rPr>
        <w:t>ا</w:t>
      </w:r>
      <w:r w:rsidR="00DA2EEB">
        <w:rPr>
          <w:rFonts w:asciiTheme="majorBidi" w:hAnsiTheme="majorBidi" w:cstheme="majorBidi" w:hint="cs"/>
          <w:sz w:val="28"/>
          <w:szCs w:val="28"/>
          <w:rtl/>
          <w:lang w:bidi="ar-IQ"/>
        </w:rPr>
        <w:t>طات الرياضية اللاصفية</w:t>
      </w:r>
      <w:r w:rsidR="00623754">
        <w:rPr>
          <w:rFonts w:asciiTheme="majorBidi" w:hAnsiTheme="majorBidi" w:cstheme="majorBidi" w:hint="cs"/>
          <w:sz w:val="28"/>
          <w:szCs w:val="28"/>
          <w:rtl/>
          <w:lang w:bidi="ar-IQ"/>
        </w:rPr>
        <w:t xml:space="preserve"> التي تدعم الصحة العقلية والنفسية للطلبة</w:t>
      </w:r>
      <w:r w:rsidR="00CF2050">
        <w:rPr>
          <w:rFonts w:asciiTheme="majorBidi" w:hAnsiTheme="majorBidi" w:cstheme="majorBidi" w:hint="cs"/>
          <w:sz w:val="28"/>
          <w:szCs w:val="28"/>
          <w:rtl/>
          <w:lang w:bidi="ar-IQ"/>
        </w:rPr>
        <w:t xml:space="preserve">. </w:t>
      </w:r>
      <w:r w:rsidR="002721BD">
        <w:rPr>
          <w:rFonts w:asciiTheme="majorBidi" w:hAnsiTheme="majorBidi" w:cstheme="majorBidi" w:hint="cs"/>
          <w:sz w:val="28"/>
          <w:szCs w:val="28"/>
          <w:rtl/>
          <w:lang w:bidi="ar-IQ"/>
        </w:rPr>
        <w:t>بالاضافة الى دور المؤسسات الصحية لتعزيز صحة الاشخاص والاكتشاف المبكرللامراض النفسية التي قد تكون عاملا اساسيا للاتجاه الى التعاطي</w:t>
      </w:r>
      <w:r w:rsidR="00D46AD1">
        <w:rPr>
          <w:rFonts w:asciiTheme="majorBidi" w:hAnsiTheme="majorBidi" w:cstheme="majorBidi" w:hint="cs"/>
          <w:sz w:val="28"/>
          <w:szCs w:val="28"/>
          <w:rtl/>
          <w:lang w:bidi="ar-IQ"/>
        </w:rPr>
        <w:t>, والتنبيه الى نتائج استعمال بعض الادوية المهدئة بدون استشارة الطبيب.</w:t>
      </w:r>
    </w:p>
    <w:p w14:paraId="2C710489" w14:textId="504CE86E" w:rsidR="00521801" w:rsidRDefault="00CF2050" w:rsidP="00DA2EEB">
      <w:pPr>
        <w:bidi/>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هناك </w:t>
      </w:r>
      <w:r w:rsidR="00623754">
        <w:rPr>
          <w:rFonts w:asciiTheme="majorBidi" w:hAnsiTheme="majorBidi" w:cstheme="majorBidi" w:hint="cs"/>
          <w:sz w:val="28"/>
          <w:szCs w:val="28"/>
          <w:rtl/>
          <w:lang w:bidi="ar-IQ"/>
        </w:rPr>
        <w:t xml:space="preserve">ايضا </w:t>
      </w:r>
      <w:r>
        <w:rPr>
          <w:rFonts w:asciiTheme="majorBidi" w:hAnsiTheme="majorBidi" w:cstheme="majorBidi" w:hint="cs"/>
          <w:sz w:val="28"/>
          <w:szCs w:val="28"/>
          <w:rtl/>
          <w:lang w:bidi="ar-IQ"/>
        </w:rPr>
        <w:t xml:space="preserve">طرق مختلفة </w:t>
      </w:r>
      <w:r w:rsidR="00DA2EEB">
        <w:rPr>
          <w:rFonts w:asciiTheme="majorBidi" w:hAnsiTheme="majorBidi" w:cstheme="majorBidi" w:hint="cs"/>
          <w:sz w:val="28"/>
          <w:szCs w:val="28"/>
          <w:rtl/>
          <w:lang w:bidi="ar-IQ"/>
        </w:rPr>
        <w:t xml:space="preserve">اخرى </w:t>
      </w:r>
      <w:r>
        <w:rPr>
          <w:rFonts w:asciiTheme="majorBidi" w:hAnsiTheme="majorBidi" w:cstheme="majorBidi" w:hint="cs"/>
          <w:sz w:val="28"/>
          <w:szCs w:val="28"/>
          <w:rtl/>
          <w:lang w:bidi="ar-IQ"/>
        </w:rPr>
        <w:t>يمكن ا</w:t>
      </w:r>
      <w:r w:rsidR="007D588C">
        <w:rPr>
          <w:rFonts w:asciiTheme="majorBidi" w:hAnsiTheme="majorBidi" w:cstheme="majorBidi" w:hint="cs"/>
          <w:sz w:val="28"/>
          <w:szCs w:val="28"/>
          <w:rtl/>
          <w:lang w:bidi="ar-IQ"/>
        </w:rPr>
        <w:t xml:space="preserve">لاستفادة منها </w:t>
      </w:r>
      <w:r w:rsidR="00572C59">
        <w:rPr>
          <w:rFonts w:asciiTheme="majorBidi" w:hAnsiTheme="majorBidi" w:cstheme="majorBidi" w:hint="cs"/>
          <w:sz w:val="28"/>
          <w:szCs w:val="28"/>
          <w:rtl/>
          <w:lang w:bidi="ar-IQ"/>
        </w:rPr>
        <w:t xml:space="preserve">لتوعية الافراد حول التاثيرات الكارثية للمخدرات </w:t>
      </w:r>
      <w:r w:rsidR="007D588C">
        <w:rPr>
          <w:rFonts w:asciiTheme="majorBidi" w:hAnsiTheme="majorBidi" w:cstheme="majorBidi" w:hint="cs"/>
          <w:sz w:val="28"/>
          <w:szCs w:val="28"/>
          <w:rtl/>
          <w:lang w:bidi="ar-IQ"/>
        </w:rPr>
        <w:t>ك</w:t>
      </w:r>
      <w:r w:rsidR="00572C59">
        <w:rPr>
          <w:rFonts w:asciiTheme="majorBidi" w:hAnsiTheme="majorBidi" w:cstheme="majorBidi" w:hint="cs"/>
          <w:sz w:val="28"/>
          <w:szCs w:val="28"/>
          <w:rtl/>
          <w:lang w:bidi="ar-IQ"/>
        </w:rPr>
        <w:t>أ</w:t>
      </w:r>
      <w:r w:rsidR="007D588C">
        <w:rPr>
          <w:rFonts w:asciiTheme="majorBidi" w:hAnsiTheme="majorBidi" w:cstheme="majorBidi" w:hint="cs"/>
          <w:sz w:val="28"/>
          <w:szCs w:val="28"/>
          <w:rtl/>
          <w:lang w:bidi="ar-IQ"/>
        </w:rPr>
        <w:t>ستخدام مواقع التواصل الاجتماعي ووسائل الاعلام ال</w:t>
      </w:r>
      <w:r w:rsidR="008376BF">
        <w:rPr>
          <w:rFonts w:asciiTheme="majorBidi" w:hAnsiTheme="majorBidi" w:cstheme="majorBidi" w:hint="cs"/>
          <w:sz w:val="28"/>
          <w:szCs w:val="28"/>
          <w:rtl/>
          <w:lang w:bidi="ar-IQ"/>
        </w:rPr>
        <w:t>سمعية والبصرية, بالاضافة الى رسائل الموبايل</w:t>
      </w:r>
      <w:r w:rsidR="00623754">
        <w:rPr>
          <w:rFonts w:asciiTheme="majorBidi" w:hAnsiTheme="majorBidi" w:cstheme="majorBidi" w:hint="cs"/>
          <w:sz w:val="28"/>
          <w:szCs w:val="28"/>
          <w:rtl/>
          <w:lang w:bidi="ar-IQ"/>
        </w:rPr>
        <w:t xml:space="preserve">, </w:t>
      </w:r>
      <w:r w:rsidR="008376BF">
        <w:rPr>
          <w:rFonts w:asciiTheme="majorBidi" w:hAnsiTheme="majorBidi" w:cstheme="majorBidi" w:hint="cs"/>
          <w:sz w:val="28"/>
          <w:szCs w:val="28"/>
          <w:rtl/>
          <w:lang w:bidi="ar-IQ"/>
        </w:rPr>
        <w:t xml:space="preserve"> توزيع البروشورات</w:t>
      </w:r>
      <w:r w:rsidR="00572C59">
        <w:rPr>
          <w:rFonts w:asciiTheme="majorBidi" w:hAnsiTheme="majorBidi" w:cstheme="majorBidi" w:hint="cs"/>
          <w:sz w:val="28"/>
          <w:szCs w:val="28"/>
          <w:rtl/>
          <w:lang w:bidi="ar-IQ"/>
        </w:rPr>
        <w:t xml:space="preserve"> </w:t>
      </w:r>
      <w:r w:rsidR="00114139">
        <w:rPr>
          <w:rFonts w:asciiTheme="majorBidi" w:hAnsiTheme="majorBidi" w:cstheme="majorBidi" w:hint="cs"/>
          <w:sz w:val="28"/>
          <w:szCs w:val="28"/>
          <w:rtl/>
          <w:lang w:bidi="ar-IQ"/>
        </w:rPr>
        <w:t xml:space="preserve">والبوسترات </w:t>
      </w:r>
      <w:r w:rsidR="00572C59">
        <w:rPr>
          <w:rFonts w:asciiTheme="majorBidi" w:hAnsiTheme="majorBidi" w:cstheme="majorBidi" w:hint="cs"/>
          <w:sz w:val="28"/>
          <w:szCs w:val="28"/>
          <w:rtl/>
          <w:lang w:bidi="ar-IQ"/>
        </w:rPr>
        <w:t>في الاماكن التي تواجد بها الشباب بكثرة كالمقاهي والنوادي</w:t>
      </w:r>
      <w:r w:rsidR="00623754">
        <w:rPr>
          <w:rFonts w:asciiTheme="majorBidi" w:hAnsiTheme="majorBidi" w:cstheme="majorBidi" w:hint="cs"/>
          <w:sz w:val="28"/>
          <w:szCs w:val="28"/>
          <w:rtl/>
          <w:lang w:bidi="ar-IQ"/>
        </w:rPr>
        <w:t xml:space="preserve">,  </w:t>
      </w:r>
      <w:r w:rsidR="00114139">
        <w:rPr>
          <w:rFonts w:asciiTheme="majorBidi" w:hAnsiTheme="majorBidi" w:cstheme="majorBidi" w:hint="cs"/>
          <w:sz w:val="28"/>
          <w:szCs w:val="28"/>
          <w:rtl/>
          <w:lang w:bidi="ar-IQ"/>
        </w:rPr>
        <w:t xml:space="preserve">و </w:t>
      </w:r>
      <w:r w:rsidR="00623754">
        <w:rPr>
          <w:rFonts w:asciiTheme="majorBidi" w:hAnsiTheme="majorBidi" w:cstheme="majorBidi" w:hint="cs"/>
          <w:sz w:val="28"/>
          <w:szCs w:val="28"/>
          <w:rtl/>
          <w:lang w:bidi="ar-IQ"/>
        </w:rPr>
        <w:t>القيام بالحملات التوعوية المستمرة في الاماكن المختلفة</w:t>
      </w:r>
      <w:r w:rsidR="00114139">
        <w:rPr>
          <w:rFonts w:asciiTheme="majorBidi" w:hAnsiTheme="majorBidi" w:cstheme="majorBidi" w:hint="cs"/>
          <w:sz w:val="28"/>
          <w:szCs w:val="28"/>
          <w:rtl/>
          <w:lang w:bidi="ar-IQ"/>
        </w:rPr>
        <w:t xml:space="preserve">. </w:t>
      </w:r>
    </w:p>
    <w:p w14:paraId="1BFE3C94" w14:textId="769A026E" w:rsidR="000B73AF" w:rsidRDefault="00114139" w:rsidP="00114139">
      <w:pPr>
        <w:bidi/>
        <w:jc w:val="lowKashida"/>
        <w:rPr>
          <w:rFonts w:ascii="Segoe UI Emoji" w:eastAsia="Segoe UI Emoji" w:hAnsi="Segoe UI Emoji" w:cs="Segoe UI Emoji"/>
          <w:sz w:val="28"/>
          <w:szCs w:val="28"/>
          <w:rtl/>
          <w:lang w:bidi="ar-IQ"/>
        </w:rPr>
      </w:pPr>
      <w:r>
        <w:rPr>
          <w:rFonts w:asciiTheme="majorBidi" w:hAnsiTheme="majorBidi" w:cstheme="majorBidi" w:hint="cs"/>
          <w:sz w:val="28"/>
          <w:szCs w:val="28"/>
          <w:rtl/>
          <w:lang w:bidi="ar-IQ"/>
        </w:rPr>
        <w:t>واخيرا لايسعنا الا ان نذكر بقول</w:t>
      </w:r>
      <w:r w:rsidR="000B73AF">
        <w:rPr>
          <w:rFonts w:asciiTheme="majorBidi" w:hAnsiTheme="majorBidi" w:cstheme="majorBidi" w:hint="cs"/>
          <w:sz w:val="28"/>
          <w:szCs w:val="28"/>
          <w:rtl/>
          <w:lang w:bidi="ar-IQ"/>
        </w:rPr>
        <w:t xml:space="preserve"> الله </w:t>
      </w:r>
      <w:r>
        <w:rPr>
          <w:rFonts w:asciiTheme="majorBidi" w:hAnsiTheme="majorBidi" w:cstheme="majorBidi" w:hint="cs"/>
          <w:sz w:val="28"/>
          <w:szCs w:val="28"/>
          <w:rtl/>
          <w:lang w:bidi="ar-IQ"/>
        </w:rPr>
        <w:t xml:space="preserve">تعالى في محكم كتابه الكريم </w:t>
      </w:r>
      <w:r w:rsidR="000B73AF">
        <w:rPr>
          <w:rFonts w:asciiTheme="majorBidi" w:hAnsiTheme="majorBidi" w:cstheme="majorBidi" w:hint="cs"/>
          <w:sz w:val="28"/>
          <w:szCs w:val="28"/>
          <w:rtl/>
          <w:lang w:bidi="ar-IQ"/>
        </w:rPr>
        <w:t xml:space="preserve">مايؤكد على ضرورة حفظ النفس من المخاطر والافات التي تسبب الهلاك للانسان وتحرمه العيش الكريم </w:t>
      </w:r>
      <w:r w:rsidR="00B4752C">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لعل الذكرى تنفع </w:t>
      </w:r>
      <w:r>
        <w:rPr>
          <w:rFonts w:ascii="Segoe UI Emoji" w:eastAsia="Segoe UI Emoji" w:hAnsi="Segoe UI Emoji" w:cs="Segoe UI Emoji" w:hint="cs"/>
          <w:sz w:val="28"/>
          <w:szCs w:val="28"/>
          <w:rtl/>
          <w:lang w:bidi="ar-IQ"/>
        </w:rPr>
        <w:t xml:space="preserve">: </w:t>
      </w:r>
    </w:p>
    <w:p w14:paraId="7A6E8901" w14:textId="108B717C" w:rsidR="00114139" w:rsidRPr="000B73AF" w:rsidRDefault="00114139" w:rsidP="000B73AF">
      <w:pPr>
        <w:bidi/>
        <w:jc w:val="lowKashida"/>
        <w:rPr>
          <w:rFonts w:ascii="Segoe UI Emoji" w:eastAsia="Segoe UI Emoji" w:hAnsi="Segoe UI Emoji" w:cs="Arial"/>
          <w:sz w:val="28"/>
          <w:szCs w:val="28"/>
          <w:rtl/>
          <w:lang w:bidi="ar-IQ"/>
        </w:rPr>
      </w:pPr>
      <w:r>
        <w:rPr>
          <w:rFonts w:ascii="Segoe UI Emoji" w:eastAsia="Segoe UI Emoji" w:hAnsi="Segoe UI Emoji" w:cs="Arial" w:hint="cs"/>
          <w:sz w:val="28"/>
          <w:szCs w:val="28"/>
          <w:rtl/>
          <w:lang w:bidi="ar-IQ"/>
        </w:rPr>
        <w:t>بسم الله الرحمن الرحيم</w:t>
      </w:r>
      <w:r w:rsidR="000B73AF">
        <w:rPr>
          <w:rFonts w:ascii="Segoe UI Emoji" w:eastAsia="Segoe UI Emoji" w:hAnsi="Segoe UI Emoji" w:cs="Arial" w:hint="cs"/>
          <w:sz w:val="28"/>
          <w:szCs w:val="28"/>
          <w:rtl/>
          <w:lang w:bidi="ar-IQ"/>
        </w:rPr>
        <w:t xml:space="preserve"> </w:t>
      </w:r>
      <w:r>
        <w:rPr>
          <w:rFonts w:asciiTheme="majorBidi" w:hAnsiTheme="majorBidi" w:cs="Arial" w:hint="cs"/>
          <w:b/>
          <w:bCs/>
          <w:sz w:val="28"/>
          <w:szCs w:val="28"/>
          <w:rtl/>
        </w:rPr>
        <w:t>(</w:t>
      </w:r>
      <w:r w:rsidRPr="00114139">
        <w:rPr>
          <w:rFonts w:asciiTheme="majorBidi" w:hAnsiTheme="majorBidi" w:cs="Arial"/>
          <w:b/>
          <w:bCs/>
          <w:sz w:val="28"/>
          <w:szCs w:val="28"/>
          <w:rtl/>
        </w:rPr>
        <w:t>وَأَنفِقُوا فِي سَبِيلِ اللَّهِ وَلَا تُلْقُوا بِأَيْدِيكُمْ إِلَى التَّهْلُكَةِ ۛ وَأَحْسِنُوا ۛ إِنَّ اللَّهَ يُحِبُّ الْمُحْسِنِينَ</w:t>
      </w:r>
      <w:r>
        <w:rPr>
          <w:rFonts w:asciiTheme="majorBidi" w:hAnsiTheme="majorBidi" w:cs="Arial" w:hint="cs"/>
          <w:b/>
          <w:bCs/>
          <w:sz w:val="28"/>
          <w:szCs w:val="28"/>
          <w:rtl/>
        </w:rPr>
        <w:t>)</w:t>
      </w:r>
      <w:r w:rsidR="000B73AF">
        <w:rPr>
          <w:rFonts w:ascii="Segoe UI Emoji" w:eastAsia="Segoe UI Emoji" w:hAnsi="Segoe UI Emoji" w:cs="Arial" w:hint="cs"/>
          <w:sz w:val="28"/>
          <w:szCs w:val="28"/>
          <w:rtl/>
          <w:lang w:bidi="ar-IQ"/>
        </w:rPr>
        <w:t xml:space="preserve"> </w:t>
      </w:r>
      <w:r w:rsidRPr="00114139">
        <w:rPr>
          <w:rFonts w:asciiTheme="majorBidi" w:hAnsiTheme="majorBidi" w:cs="Arial" w:hint="cs"/>
          <w:sz w:val="28"/>
          <w:szCs w:val="28"/>
          <w:rtl/>
        </w:rPr>
        <w:t>صدق الله العلي العظيم</w:t>
      </w:r>
    </w:p>
    <w:p w14:paraId="4F513837" w14:textId="6153D020" w:rsidR="00CF2050" w:rsidRPr="00A679F8" w:rsidRDefault="00CF2050" w:rsidP="00CF2050">
      <w:pPr>
        <w:bidi/>
        <w:jc w:val="lowKashida"/>
        <w:rPr>
          <w:rFonts w:asciiTheme="majorBidi" w:hAnsiTheme="majorBidi" w:cstheme="majorBidi"/>
          <w:sz w:val="28"/>
          <w:szCs w:val="28"/>
          <w:lang w:bidi="ar-IQ"/>
        </w:rPr>
      </w:pPr>
    </w:p>
    <w:sectPr w:rsidR="00CF2050" w:rsidRPr="00A67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xMbM0MTUytDAxNjJW0lEKTi0uzszPAykwqgUAYlwGMCwAAAA="/>
  </w:docVars>
  <w:rsids>
    <w:rsidRoot w:val="00BD6695"/>
    <w:rsid w:val="000B73AF"/>
    <w:rsid w:val="00114139"/>
    <w:rsid w:val="002721BD"/>
    <w:rsid w:val="002E6335"/>
    <w:rsid w:val="002F2EF6"/>
    <w:rsid w:val="0043235C"/>
    <w:rsid w:val="004652FF"/>
    <w:rsid w:val="00521801"/>
    <w:rsid w:val="00572C59"/>
    <w:rsid w:val="005E1D53"/>
    <w:rsid w:val="00623754"/>
    <w:rsid w:val="006A76E4"/>
    <w:rsid w:val="007242FE"/>
    <w:rsid w:val="007D588C"/>
    <w:rsid w:val="008376BF"/>
    <w:rsid w:val="00845FFD"/>
    <w:rsid w:val="00A679F8"/>
    <w:rsid w:val="00B4752C"/>
    <w:rsid w:val="00BD6695"/>
    <w:rsid w:val="00CF2050"/>
    <w:rsid w:val="00D46AD1"/>
    <w:rsid w:val="00DA2EEB"/>
    <w:rsid w:val="00ED5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FC6E"/>
  <w15:chartTrackingRefBased/>
  <w15:docId w15:val="{222E0EDB-CA98-4B3C-8DAB-0F1DDD63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D27D-C4C0-4DB5-96BD-8835D0C1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2021-01-18T12:34:00Z</dcterms:created>
  <dcterms:modified xsi:type="dcterms:W3CDTF">2021-01-18T15:13:00Z</dcterms:modified>
</cp:coreProperties>
</file>