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0"/>
        </w:rPr>
        <w:t xml:space="preserve">(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الأطفال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والأخطاء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الشائعة</w:t>
      </w:r>
      <w:r w:rsidDel="00000000" w:rsidR="00000000" w:rsidRPr="00000000">
        <w:rPr>
          <w:sz w:val="44"/>
          <w:szCs w:val="44"/>
          <w:rtl w:val="0"/>
        </w:rPr>
        <w:t xml:space="preserve">)</w:t>
      </w:r>
    </w:p>
    <w:p w:rsidR="00000000" w:rsidDel="00000000" w:rsidP="00000000" w:rsidRDefault="00000000" w:rsidRPr="00000000" w14:paraId="00000002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تعريف</w:t>
      </w:r>
    </w:p>
    <w:p w:rsidR="00000000" w:rsidDel="00000000" w:rsidP="00000000" w:rsidRDefault="00000000" w:rsidRPr="00000000" w14:paraId="00000003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قبل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البدء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لابد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التعريج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تعريف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وكيف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، </w:t>
      </w:r>
      <w:r w:rsidDel="00000000" w:rsidR="00000000" w:rsidRPr="00000000">
        <w:rPr>
          <w:sz w:val="44"/>
          <w:szCs w:val="44"/>
          <w:rtl w:val="1"/>
        </w:rPr>
        <w:t xml:space="preserve">ولعل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أجلى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ورد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تعريفه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جاء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كتاب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بيبي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نيلسون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يقول</w:t>
      </w:r>
      <w:r w:rsidDel="00000000" w:rsidR="00000000" w:rsidRPr="00000000">
        <w:rPr>
          <w:sz w:val="44"/>
          <w:szCs w:val="44"/>
          <w:rtl w:val="1"/>
        </w:rPr>
        <w:t xml:space="preserve"> :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إخراج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براز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رخو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سائل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ثلاث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مرات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اليوم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أكثر</w:t>
      </w:r>
      <w:r w:rsidDel="00000000" w:rsidR="00000000" w:rsidRPr="00000000">
        <w:rPr>
          <w:sz w:val="44"/>
          <w:szCs w:val="44"/>
          <w:rtl w:val="1"/>
        </w:rPr>
        <w:t xml:space="preserve"> (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بوتيرة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تفوق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المعتاد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تحتاج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النباهة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الأهالي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لملاحظتها</w:t>
      </w:r>
      <w:r w:rsidDel="00000000" w:rsidR="00000000" w:rsidRPr="00000000">
        <w:rPr>
          <w:sz w:val="44"/>
          <w:szCs w:val="44"/>
          <w:rtl w:val="0"/>
        </w:rPr>
        <w:t xml:space="preserve"> ) .</w:t>
      </w:r>
    </w:p>
    <w:p w:rsidR="00000000" w:rsidDel="00000000" w:rsidP="00000000" w:rsidRDefault="00000000" w:rsidRPr="00000000" w14:paraId="00000004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سؤال</w:t>
      </w:r>
    </w:p>
    <w:p w:rsidR="00000000" w:rsidDel="00000000" w:rsidP="00000000" w:rsidRDefault="00000000" w:rsidRPr="00000000" w14:paraId="00000006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قد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يسأل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سائل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اسباب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خطورة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الأطفال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وضرره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عليهم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حتى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صرحت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منظمة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الصحة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العالمية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ثاني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أهم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أسباب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وفيات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الأطفال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الخامسة</w:t>
      </w:r>
      <w:r w:rsidDel="00000000" w:rsidR="00000000" w:rsidRPr="00000000">
        <w:rPr>
          <w:sz w:val="44"/>
          <w:szCs w:val="44"/>
          <w:rtl w:val="0"/>
        </w:rPr>
        <w:t xml:space="preserve">..</w:t>
      </w:r>
    </w:p>
    <w:p w:rsidR="00000000" w:rsidDel="00000000" w:rsidP="00000000" w:rsidRDefault="00000000" w:rsidRPr="00000000" w14:paraId="00000007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الجواب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ببساطة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لأن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الأطفال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العادة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أوزانهم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خفيفة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وتفقد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السوائل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والأملاح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بصورة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سريعة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حتى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يدخل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مرحلة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الجفاف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أخطر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يؤدي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عادة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الوفاة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يتم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تدارك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الأمر</w:t>
      </w:r>
      <w:r w:rsidDel="00000000" w:rsidR="00000000" w:rsidRPr="00000000">
        <w:rPr>
          <w:sz w:val="44"/>
          <w:szCs w:val="4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القابضة</w:t>
      </w:r>
      <w:r w:rsidDel="00000000" w:rsidR="00000000" w:rsidRPr="00000000">
        <w:rPr>
          <w:sz w:val="44"/>
          <w:szCs w:val="44"/>
          <w:rtl w:val="0"/>
        </w:rPr>
        <w:t xml:space="preserve">؟؟  (</w:t>
      </w:r>
      <w:r w:rsidDel="00000000" w:rsidR="00000000" w:rsidRPr="00000000">
        <w:rPr>
          <w:sz w:val="44"/>
          <w:szCs w:val="44"/>
          <w:rtl w:val="0"/>
        </w:rPr>
        <w:t xml:space="preserve">metronidazole</w:t>
      </w:r>
      <w:r w:rsidDel="00000000" w:rsidR="00000000" w:rsidRPr="00000000">
        <w:rPr>
          <w:sz w:val="44"/>
          <w:szCs w:val="44"/>
          <w:rtl w:val="0"/>
        </w:rPr>
        <w:t xml:space="preserve">) </w:t>
      </w:r>
      <w:r w:rsidDel="00000000" w:rsidR="00000000" w:rsidRPr="00000000">
        <w:rPr>
          <w:sz w:val="44"/>
          <w:szCs w:val="44"/>
          <w:rtl w:val="1"/>
        </w:rPr>
        <w:t xml:space="preserve">الفلاجيل</w:t>
      </w: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bidi w:val="1"/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الأخطاء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الشائعة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بين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الناس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إصابة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يكون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علاجه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الفلاجيل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0"/>
        </w:rPr>
        <w:t xml:space="preserve">metronidazole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التصق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الاذهان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الفلاجيل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حتى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اصبح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يسمى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القابضة</w:t>
      </w:r>
      <w:r w:rsidDel="00000000" w:rsidR="00000000" w:rsidRPr="00000000">
        <w:rPr>
          <w:sz w:val="44"/>
          <w:szCs w:val="44"/>
          <w:rtl w:val="1"/>
        </w:rPr>
        <w:t xml:space="preserve"> !! </w:t>
      </w:r>
      <w:r w:rsidDel="00000000" w:rsidR="00000000" w:rsidRPr="00000000">
        <w:rPr>
          <w:sz w:val="44"/>
          <w:szCs w:val="44"/>
          <w:rtl w:val="1"/>
        </w:rPr>
        <w:t xml:space="preserve">وهذا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الأمر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غير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صحيح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لسبب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العلاج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العلاجات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المضادة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للميكروبات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بينما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اشهر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اسباب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الاصابة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الاطفال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العدوى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الفيروسية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بنسبة</w:t>
      </w:r>
      <w:r w:rsidDel="00000000" w:rsidR="00000000" w:rsidRPr="00000000">
        <w:rPr>
          <w:sz w:val="44"/>
          <w:szCs w:val="44"/>
          <w:rtl w:val="1"/>
        </w:rPr>
        <w:t xml:space="preserve"> ٦٠ %</w:t>
      </w:r>
    </w:p>
    <w:p w:rsidR="00000000" w:rsidDel="00000000" w:rsidP="00000000" w:rsidRDefault="00000000" w:rsidRPr="00000000" w14:paraId="0000000D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تكثر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الإصابات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فترة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الشتاء</w:t>
      </w:r>
      <w:r w:rsidDel="00000000" w:rsidR="00000000" w:rsidRPr="00000000">
        <w:rPr>
          <w:sz w:val="44"/>
          <w:szCs w:val="44"/>
          <w:rtl w:val="1"/>
        </w:rPr>
        <w:t xml:space="preserve"> ، </w:t>
      </w:r>
      <w:r w:rsidDel="00000000" w:rsidR="00000000" w:rsidRPr="00000000">
        <w:rPr>
          <w:sz w:val="44"/>
          <w:szCs w:val="44"/>
          <w:rtl w:val="1"/>
        </w:rPr>
        <w:t xml:space="preserve">ودور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الفلاجيل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والمضادات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الحيوية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هنا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ينعدم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حاجة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قد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يكون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أثره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عكسيا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بصورة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سلبية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يؤدي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استخدامه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قتل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البكتيريا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الصديقة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الجسم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تساعد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عملية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الهضم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وسيكون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ذلك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سبب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زيادة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شدة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0"/>
        </w:rPr>
        <w:t xml:space="preserve"> .</w:t>
      </w:r>
    </w:p>
    <w:p w:rsidR="00000000" w:rsidDel="00000000" w:rsidP="00000000" w:rsidRDefault="00000000" w:rsidRPr="00000000" w14:paraId="0000000E">
      <w:pPr>
        <w:bidi w:val="1"/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قد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يتوفر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العلاج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باسماء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مختلفة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تجارية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مثل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0"/>
        </w:rPr>
        <w:t xml:space="preserve">nigazol</w:t>
      </w:r>
      <w:r w:rsidDel="00000000" w:rsidR="00000000" w:rsidRPr="00000000">
        <w:rPr>
          <w:sz w:val="44"/>
          <w:szCs w:val="44"/>
          <w:rtl w:val="0"/>
        </w:rPr>
        <w:t xml:space="preserve"> .</w:t>
      </w:r>
      <w:r w:rsidDel="00000000" w:rsidR="00000000" w:rsidRPr="00000000">
        <w:rPr>
          <w:sz w:val="44"/>
          <w:szCs w:val="44"/>
          <w:rtl w:val="0"/>
        </w:rPr>
        <w:t xml:space="preserve">mtrodad</w:t>
      </w:r>
    </w:p>
    <w:p w:rsidR="00000000" w:rsidDel="00000000" w:rsidP="00000000" w:rsidRDefault="00000000" w:rsidRPr="00000000" w14:paraId="0000000F">
      <w:pPr>
        <w:bidi w:val="1"/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غيرها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فيجب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الانتباه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للمحتوى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طلب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10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سؤال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ثاني</w:t>
      </w:r>
    </w:p>
    <w:p w:rsidR="00000000" w:rsidDel="00000000" w:rsidP="00000000" w:rsidRDefault="00000000" w:rsidRPr="00000000" w14:paraId="00000011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متى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يتم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استخدام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المضادات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الحيوية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حالة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0"/>
        </w:rPr>
        <w:t xml:space="preserve"> ؟</w:t>
      </w:r>
    </w:p>
    <w:p w:rsidR="00000000" w:rsidDel="00000000" w:rsidP="00000000" w:rsidRDefault="00000000" w:rsidRPr="00000000" w14:paraId="00000012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قبل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الجواب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التعريج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سبب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ثاني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العدوى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البكتيرية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والتي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تحدث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أكثرها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فصل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الصيف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ترتفع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حرارة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غالبا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يكون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ذو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رائحة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كريهة</w:t>
      </w:r>
      <w:r w:rsidDel="00000000" w:rsidR="00000000" w:rsidRPr="00000000">
        <w:rPr>
          <w:sz w:val="44"/>
          <w:szCs w:val="44"/>
          <w:rtl w:val="1"/>
        </w:rPr>
        <w:t xml:space="preserve"> ،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الحالة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نعم</w:t>
      </w:r>
      <w:r w:rsidDel="00000000" w:rsidR="00000000" w:rsidRPr="00000000">
        <w:rPr>
          <w:sz w:val="44"/>
          <w:szCs w:val="44"/>
          <w:rtl w:val="1"/>
        </w:rPr>
        <w:t xml:space="preserve"> ، </w:t>
      </w:r>
      <w:r w:rsidDel="00000000" w:rsidR="00000000" w:rsidRPr="00000000">
        <w:rPr>
          <w:sz w:val="44"/>
          <w:szCs w:val="44"/>
          <w:rtl w:val="1"/>
        </w:rPr>
        <w:t xml:space="preserve">نستخدم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المضادات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الحيوية</w:t>
      </w:r>
      <w:r w:rsidDel="00000000" w:rsidR="00000000" w:rsidRPr="00000000">
        <w:rPr>
          <w:sz w:val="44"/>
          <w:szCs w:val="44"/>
          <w:rtl w:val="0"/>
        </w:rPr>
        <w:t xml:space="preserve"> .</w:t>
      </w:r>
    </w:p>
    <w:p w:rsidR="00000000" w:rsidDel="00000000" w:rsidP="00000000" w:rsidRDefault="00000000" w:rsidRPr="00000000" w14:paraId="00000013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ومتى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يستخدم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الفلاجيل</w:t>
      </w:r>
      <w:r w:rsidDel="00000000" w:rsidR="00000000" w:rsidRPr="00000000">
        <w:rPr>
          <w:sz w:val="44"/>
          <w:szCs w:val="44"/>
          <w:rtl w:val="0"/>
        </w:rPr>
        <w:t xml:space="preserve"> ؟</w:t>
      </w:r>
    </w:p>
    <w:p w:rsidR="00000000" w:rsidDel="00000000" w:rsidP="00000000" w:rsidRDefault="00000000" w:rsidRPr="00000000" w14:paraId="00000015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هنا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سنتكلم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اولا</w:t>
      </w:r>
      <w:r w:rsidDel="00000000" w:rsidR="00000000" w:rsidRPr="00000000">
        <w:rPr>
          <w:sz w:val="44"/>
          <w:szCs w:val="44"/>
          <w:rtl w:val="1"/>
        </w:rPr>
        <w:t xml:space="preserve">ً </w:t>
      </w:r>
      <w:r w:rsidDel="00000000" w:rsidR="00000000" w:rsidRPr="00000000">
        <w:rPr>
          <w:sz w:val="44"/>
          <w:szCs w:val="44"/>
          <w:rtl w:val="1"/>
        </w:rPr>
        <w:t xml:space="preserve">عن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ثالث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اسباب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الإصابة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الطفيليات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وما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يميز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كونه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مائيا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وذو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رائحة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نافذة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ويحدث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احيانا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يرافقه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بعض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الدم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ارتفاع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درجات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الحرارة</w:t>
      </w:r>
      <w:r w:rsidDel="00000000" w:rsidR="00000000" w:rsidRPr="00000000">
        <w:rPr>
          <w:sz w:val="44"/>
          <w:szCs w:val="44"/>
          <w:rtl w:val="1"/>
        </w:rPr>
        <w:t xml:space="preserve"> ،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الحالة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سنستخدم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دواء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الفلاجيل</w:t>
      </w:r>
      <w:r w:rsidDel="00000000" w:rsidR="00000000" w:rsidRPr="00000000">
        <w:rPr>
          <w:sz w:val="44"/>
          <w:szCs w:val="44"/>
          <w:rtl w:val="0"/>
        </w:rPr>
        <w:t xml:space="preserve"> .</w:t>
      </w:r>
    </w:p>
    <w:p w:rsidR="00000000" w:rsidDel="00000000" w:rsidP="00000000" w:rsidRDefault="00000000" w:rsidRPr="00000000" w14:paraId="00000016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كيف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أعرف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سبب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0"/>
        </w:rPr>
        <w:t xml:space="preserve"> ؟</w:t>
      </w:r>
    </w:p>
    <w:p w:rsidR="00000000" w:rsidDel="00000000" w:rsidP="00000000" w:rsidRDefault="00000000" w:rsidRPr="00000000" w14:paraId="00000018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تحليل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الخروج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الذي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يحدد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سبب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بكتيري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طفيلي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فيروسي</w:t>
      </w:r>
      <w:r w:rsidDel="00000000" w:rsidR="00000000" w:rsidRPr="00000000">
        <w:rPr>
          <w:sz w:val="44"/>
          <w:szCs w:val="44"/>
          <w:rtl w:val="0"/>
        </w:rPr>
        <w:t xml:space="preserve"> .</w:t>
      </w:r>
    </w:p>
    <w:p w:rsidR="00000000" w:rsidDel="00000000" w:rsidP="00000000" w:rsidRDefault="00000000" w:rsidRPr="00000000" w14:paraId="00000019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معلومات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غير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صحيحة</w:t>
      </w: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المعارف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يوجد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يمتلك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معلومات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خاطئة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لسبب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آخر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ولعل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المعارف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الطبية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الأكثر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نصيبا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الجانب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يشر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ق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البعض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ويغر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الآخر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تناقل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المعلومات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الطبية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الخاطئة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والعمل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الرجوع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للطبيب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المختص</w:t>
      </w: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bidi w:val="1"/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ومن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المعلومات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غير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الصحيحة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المتعلقة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استخدام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الأدوية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القابضة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اصابة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الاطفال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به</w:t>
      </w:r>
      <w:r w:rsidDel="00000000" w:rsidR="00000000" w:rsidRPr="00000000">
        <w:rPr>
          <w:sz w:val="44"/>
          <w:szCs w:val="44"/>
          <w:rtl w:val="1"/>
        </w:rPr>
        <w:t xml:space="preserve"> ، 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الأدوية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مثل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0"/>
        </w:rPr>
        <w:t xml:space="preserve">loperamide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تسبب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تقليل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حركة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الأمعاء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وهذا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خطر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بكتيري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طفيلي</w:t>
      </w:r>
      <w:r w:rsidDel="00000000" w:rsidR="00000000" w:rsidRPr="00000000">
        <w:rPr>
          <w:sz w:val="44"/>
          <w:szCs w:val="44"/>
          <w:rtl w:val="1"/>
        </w:rPr>
        <w:t xml:space="preserve"> ،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خروج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البراز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أمر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ضروري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للتخلص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سموم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الطفيليات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البكتيريا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واستعمال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الأدوية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سيحول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ذلك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ويسبب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تراكم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تلك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السموم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وبالتالي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حدوث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التسمم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الدم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بالاضافة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المادة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ذات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سمية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عصبية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اعطيت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عمر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الاطفال</w:t>
      </w:r>
      <w:r w:rsidDel="00000000" w:rsidR="00000000" w:rsidRPr="00000000">
        <w:rPr>
          <w:sz w:val="44"/>
          <w:szCs w:val="44"/>
          <w:rtl w:val="1"/>
        </w:rPr>
        <w:t xml:space="preserve">  .</w:t>
      </w:r>
    </w:p>
    <w:p w:rsidR="00000000" w:rsidDel="00000000" w:rsidP="00000000" w:rsidRDefault="00000000" w:rsidRPr="00000000" w14:paraId="00000022">
      <w:pPr>
        <w:bidi w:val="1"/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التقيؤ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23">
      <w:pPr>
        <w:bidi w:val="1"/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اغلب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حالات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ترافقها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حالة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التقيؤ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هنا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يتم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استخدم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دواء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0"/>
        </w:rPr>
        <w:t xml:space="preserve">metoclopromid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المعروف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بالبلاسيل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سواء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شكل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شراب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قطرات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حقن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الاحوال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ستعرض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للاصابة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بنوع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التشنجات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العينين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الفك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تعرف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0"/>
        </w:rPr>
        <w:t xml:space="preserve">dysptoic</w:t>
      </w:r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rPr>
          <w:sz w:val="44"/>
          <w:szCs w:val="44"/>
          <w:rtl w:val="0"/>
        </w:rPr>
        <w:t xml:space="preserve">reaction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نفس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الوقت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الذي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يتوفر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بدائل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امنة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لعلاج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التقيؤ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يمكن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الحصول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عليها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بالاستشارة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الطبية</w:t>
      </w:r>
    </w:p>
    <w:p w:rsidR="00000000" w:rsidDel="00000000" w:rsidP="00000000" w:rsidRDefault="00000000" w:rsidRPr="00000000" w14:paraId="00000024">
      <w:pPr>
        <w:bidi w:val="1"/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عادات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غريبة</w:t>
      </w:r>
    </w:p>
    <w:p w:rsidR="00000000" w:rsidDel="00000000" w:rsidP="00000000" w:rsidRDefault="00000000" w:rsidRPr="00000000" w14:paraId="00000026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الأمور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الغريبة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تلجأ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اليها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بعض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الأمهات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حصول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الأطفال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تقليل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الرضاع</w:t>
      </w:r>
      <w:r w:rsidDel="00000000" w:rsidR="00000000" w:rsidRPr="00000000">
        <w:rPr>
          <w:sz w:val="44"/>
          <w:szCs w:val="44"/>
          <w:rtl w:val="1"/>
        </w:rPr>
        <w:t xml:space="preserve"> ،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تقلل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الرضاعة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والطعام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لتقليل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الحقيقة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بفعلتها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فانها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تعج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دخول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مرحلة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الجفاف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وهي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أخطر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المراحل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ذكرنا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سابقا</w:t>
      </w:r>
      <w:r w:rsidDel="00000000" w:rsidR="00000000" w:rsidRPr="00000000">
        <w:rPr>
          <w:sz w:val="44"/>
          <w:szCs w:val="44"/>
          <w:rtl w:val="0"/>
        </w:rPr>
        <w:t xml:space="preserve"> !</w:t>
      </w:r>
    </w:p>
    <w:p w:rsidR="00000000" w:rsidDel="00000000" w:rsidP="00000000" w:rsidRDefault="00000000" w:rsidRPr="00000000" w14:paraId="00000028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خوف</w:t>
      </w:r>
    </w:p>
    <w:p w:rsidR="00000000" w:rsidDel="00000000" w:rsidP="00000000" w:rsidRDefault="00000000" w:rsidRPr="00000000" w14:paraId="0000002A">
      <w:pPr>
        <w:jc w:val="righ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خوف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تكرر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حالة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وحدوثه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حتى</w:t>
      </w:r>
      <w:r w:rsidDel="00000000" w:rsidR="00000000" w:rsidRPr="00000000">
        <w:rPr>
          <w:sz w:val="44"/>
          <w:szCs w:val="44"/>
          <w:rtl w:val="1"/>
        </w:rPr>
        <w:t xml:space="preserve"> ١٠ </w:t>
      </w:r>
      <w:r w:rsidDel="00000000" w:rsidR="00000000" w:rsidRPr="00000000">
        <w:rPr>
          <w:sz w:val="44"/>
          <w:szCs w:val="44"/>
          <w:rtl w:val="1"/>
        </w:rPr>
        <w:t xml:space="preserve">مرات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أكثر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طالما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يتم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تعويض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يفقده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سوائل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طريق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إعطاءه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محلول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الجفاف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الإروائي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وهو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يوصفه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اغلب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الأطباء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للأطفال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المصابين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ويؤكدون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عليه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للحيلولة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حصول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الجفاف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ولحسن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الحظ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العلاج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متوفر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بكثرة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وموجود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المستشفيات</w:t>
      </w:r>
      <w:r w:rsidDel="00000000" w:rsidR="00000000" w:rsidRPr="00000000">
        <w:rPr>
          <w:sz w:val="44"/>
          <w:szCs w:val="44"/>
          <w:rtl w:val="0"/>
        </w:rPr>
        <w:t xml:space="preserve"> .</w:t>
      </w:r>
    </w:p>
    <w:p w:rsidR="00000000" w:rsidDel="00000000" w:rsidP="00000000" w:rsidRDefault="00000000" w:rsidRPr="00000000" w14:paraId="0000002C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لم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العجلة</w:t>
      </w:r>
      <w:r w:rsidDel="00000000" w:rsidR="00000000" w:rsidRPr="00000000">
        <w:rPr>
          <w:sz w:val="44"/>
          <w:szCs w:val="44"/>
          <w:rtl w:val="1"/>
        </w:rPr>
        <w:t xml:space="preserve"> ؟ </w:t>
      </w:r>
    </w:p>
    <w:p w:rsidR="00000000" w:rsidDel="00000000" w:rsidP="00000000" w:rsidRDefault="00000000" w:rsidRPr="00000000" w14:paraId="0000002E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تستعجل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بعض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الأمهات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وتضطرب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بسبب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بقاء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حالة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طفلها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</w:t>
      </w:r>
      <w:r w:rsidDel="00000000" w:rsidR="00000000" w:rsidRPr="00000000">
        <w:rPr>
          <w:sz w:val="44"/>
          <w:szCs w:val="44"/>
          <w:rtl w:val="1"/>
        </w:rPr>
        <w:t xml:space="preserve">٣ </w:t>
      </w:r>
      <w:r w:rsidDel="00000000" w:rsidR="00000000" w:rsidRPr="00000000">
        <w:rPr>
          <w:sz w:val="44"/>
          <w:szCs w:val="44"/>
          <w:rtl w:val="1"/>
        </w:rPr>
        <w:t xml:space="preserve">ايام</w:t>
      </w:r>
      <w:r w:rsidDel="00000000" w:rsidR="00000000" w:rsidRPr="00000000">
        <w:rPr>
          <w:sz w:val="44"/>
          <w:szCs w:val="44"/>
          <w:rtl w:val="1"/>
        </w:rPr>
        <w:t xml:space="preserve">  </w:t>
      </w:r>
      <w:r w:rsidDel="00000000" w:rsidR="00000000" w:rsidRPr="00000000">
        <w:rPr>
          <w:sz w:val="44"/>
          <w:szCs w:val="44"/>
          <w:rtl w:val="1"/>
        </w:rPr>
        <w:t xml:space="preserve">مثلا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فتفعل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الافاعيل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لأجل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تعجيل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الشفاء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بأعطاءه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المضادات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الأدوية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القابضة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يؤدي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ذلك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غالبا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لحصول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اضرار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ونتائج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عكسية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يحمد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عقباها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التذكير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الاسباب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الفيروسية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وهي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الأشهر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تكون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مدة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التماثل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للشفاء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٥ </w:t>
      </w:r>
      <w:r w:rsidDel="00000000" w:rsidR="00000000" w:rsidRPr="00000000">
        <w:rPr>
          <w:sz w:val="44"/>
          <w:szCs w:val="44"/>
          <w:rtl w:val="1"/>
        </w:rPr>
        <w:t xml:space="preserve">الى</w:t>
      </w:r>
      <w:r w:rsidDel="00000000" w:rsidR="00000000" w:rsidRPr="00000000">
        <w:rPr>
          <w:sz w:val="44"/>
          <w:szCs w:val="44"/>
          <w:rtl w:val="1"/>
        </w:rPr>
        <w:t xml:space="preserve"> ١٠ </w:t>
      </w:r>
      <w:r w:rsidDel="00000000" w:rsidR="00000000" w:rsidRPr="00000000">
        <w:rPr>
          <w:sz w:val="44"/>
          <w:szCs w:val="44"/>
          <w:rtl w:val="1"/>
        </w:rPr>
        <w:t xml:space="preserve">أيام</w:t>
      </w:r>
      <w:r w:rsidDel="00000000" w:rsidR="00000000" w:rsidRPr="00000000">
        <w:rPr>
          <w:sz w:val="44"/>
          <w:szCs w:val="44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هل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المغذي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الوريدي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مطلوب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دائما</w:t>
      </w:r>
      <w:r w:rsidDel="00000000" w:rsidR="00000000" w:rsidRPr="00000000">
        <w:rPr>
          <w:sz w:val="44"/>
          <w:szCs w:val="44"/>
          <w:rtl w:val="1"/>
        </w:rPr>
        <w:t xml:space="preserve"> ؟!</w:t>
      </w:r>
    </w:p>
    <w:p w:rsidR="00000000" w:rsidDel="00000000" w:rsidP="00000000" w:rsidRDefault="00000000" w:rsidRPr="00000000" w14:paraId="00000031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طفلي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يعاني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، </w:t>
      </w:r>
      <w:r w:rsidDel="00000000" w:rsidR="00000000" w:rsidRPr="00000000">
        <w:rPr>
          <w:sz w:val="44"/>
          <w:szCs w:val="44"/>
          <w:rtl w:val="1"/>
        </w:rPr>
        <w:t xml:space="preserve">يرجى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أيها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الطبيب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تعلق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محلولا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مغذيا</w:t>
      </w:r>
      <w:r w:rsidDel="00000000" w:rsidR="00000000" w:rsidRPr="00000000">
        <w:rPr>
          <w:sz w:val="44"/>
          <w:szCs w:val="44"/>
          <w:rtl w:val="1"/>
        </w:rPr>
        <w:t xml:space="preserve"> !</w:t>
      </w:r>
    </w:p>
    <w:p w:rsidR="00000000" w:rsidDel="00000000" w:rsidP="00000000" w:rsidRDefault="00000000" w:rsidRPr="00000000" w14:paraId="00000033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الحقيقة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تقديس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عوام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الناس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للمغذي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الوريدي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أمر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يحتاج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مقالات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ودراسات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نفسية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واجتماعية</w:t>
      </w:r>
      <w:r w:rsidDel="00000000" w:rsidR="00000000" w:rsidRPr="00000000">
        <w:rPr>
          <w:sz w:val="44"/>
          <w:szCs w:val="44"/>
          <w:rtl w:val="1"/>
        </w:rPr>
        <w:t xml:space="preserve"> . </w:t>
      </w:r>
      <w:r w:rsidDel="00000000" w:rsidR="00000000" w:rsidRPr="00000000">
        <w:rPr>
          <w:sz w:val="44"/>
          <w:szCs w:val="44"/>
          <w:rtl w:val="1"/>
        </w:rPr>
        <w:t xml:space="preserve">كما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حالة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حيث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يسارع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اولياء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الأمور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لطلب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المغذي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بمجرد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حدوث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حين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القاعدة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الطبية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تقول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المحاليل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الوريدية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خط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الصد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الأخير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مواجهة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الإسهال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حدوث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الجفاف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الشديد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مثلا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القيء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غير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المسيطر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عليه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والذي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يتوقف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حتى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بعد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استخدام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مضادات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القيء</w:t>
      </w:r>
      <w:r w:rsidDel="00000000" w:rsidR="00000000" w:rsidRPr="00000000">
        <w:rPr>
          <w:sz w:val="44"/>
          <w:szCs w:val="44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الخرافات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الشعبية</w:t>
      </w:r>
    </w:p>
    <w:p w:rsidR="00000000" w:rsidDel="00000000" w:rsidP="00000000" w:rsidRDefault="00000000" w:rsidRPr="00000000" w14:paraId="00000039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علاج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الاسهال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بالسگوة</w:t>
      </w:r>
      <w:r w:rsidDel="00000000" w:rsidR="00000000" w:rsidRPr="00000000">
        <w:rPr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3A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التي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عبارة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مواد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ترابية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معينة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مخلوطة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بعض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الأعشاب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توضع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جبهة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مواد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مطحونة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سائلة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رصاص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او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مواد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اخرى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سامة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تستخدم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بطرق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مختلفة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وعشوائية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اثر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الطفل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غير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الاثر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السلبي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المؤدي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للفشل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الكلوي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الذي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ينتهي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بالوفاة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غالبا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وهذا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مما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يتم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ملاحظته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كثيرا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قبل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الاطباء</w:t>
      </w:r>
      <w:r w:rsidDel="00000000" w:rsidR="00000000" w:rsidRPr="00000000">
        <w:rPr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3B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حل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لهذه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المعضلة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بالوعي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والثقافة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الطبية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خصوصا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قبل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والرجوع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أهل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الاختصاص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الشاردة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والواردة</w:t>
      </w:r>
      <w:r w:rsidDel="00000000" w:rsidR="00000000" w:rsidRPr="00000000">
        <w:rPr>
          <w:sz w:val="44"/>
          <w:szCs w:val="44"/>
          <w:rtl w:val="1"/>
        </w:rPr>
        <w:t xml:space="preserve"> .</w:t>
      </w:r>
    </w:p>
    <w:p w:rsidR="00000000" w:rsidDel="00000000" w:rsidP="00000000" w:rsidRDefault="00000000" w:rsidRPr="00000000" w14:paraId="0000003C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