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20" w:rsidRDefault="00747244" w:rsidP="00747244">
      <w:pPr>
        <w:tabs>
          <w:tab w:val="center" w:pos="4153"/>
          <w:tab w:val="right" w:pos="8306"/>
        </w:tabs>
        <w:rPr>
          <w:sz w:val="48"/>
          <w:szCs w:val="48"/>
        </w:rPr>
      </w:pPr>
      <w:r>
        <w:rPr>
          <w:sz w:val="48"/>
          <w:szCs w:val="48"/>
          <w:rtl/>
        </w:rPr>
        <w:tab/>
      </w:r>
      <w:r w:rsidRPr="00747244">
        <w:rPr>
          <w:rFonts w:hint="cs"/>
          <w:sz w:val="48"/>
          <w:szCs w:val="48"/>
          <w:rtl/>
        </w:rPr>
        <w:t>مفاهيم جديدة ح</w:t>
      </w:r>
      <w:r w:rsidR="00242A23">
        <w:rPr>
          <w:rFonts w:hint="cs"/>
          <w:sz w:val="48"/>
          <w:szCs w:val="48"/>
          <w:rtl/>
        </w:rPr>
        <w:t>ول كوفيد 19</w:t>
      </w:r>
      <w:r>
        <w:rPr>
          <w:sz w:val="48"/>
          <w:szCs w:val="48"/>
        </w:rPr>
        <w:tab/>
      </w:r>
    </w:p>
    <w:p w:rsidR="00747244" w:rsidRDefault="00747244" w:rsidP="00747244">
      <w:pPr>
        <w:pStyle w:val="ListParagraph"/>
        <w:numPr>
          <w:ilvl w:val="0"/>
          <w:numId w:val="2"/>
        </w:numPr>
        <w:tabs>
          <w:tab w:val="center" w:pos="4153"/>
          <w:tab w:val="right" w:pos="8306"/>
        </w:tabs>
        <w:rPr>
          <w:sz w:val="28"/>
          <w:szCs w:val="28"/>
        </w:rPr>
      </w:pPr>
      <w:r>
        <w:rPr>
          <w:rFonts w:hint="cs"/>
          <w:sz w:val="28"/>
          <w:szCs w:val="28"/>
          <w:rtl/>
        </w:rPr>
        <w:t>زيادة الاصابات بشكل كبير في العراق بسبب</w:t>
      </w:r>
    </w:p>
    <w:p w:rsidR="00747244" w:rsidRDefault="00747244" w:rsidP="00747244">
      <w:pPr>
        <w:pStyle w:val="ListParagraph"/>
        <w:numPr>
          <w:ilvl w:val="0"/>
          <w:numId w:val="3"/>
        </w:numPr>
        <w:tabs>
          <w:tab w:val="center" w:pos="4153"/>
          <w:tab w:val="right" w:pos="8306"/>
        </w:tabs>
        <w:rPr>
          <w:sz w:val="28"/>
          <w:szCs w:val="28"/>
        </w:rPr>
      </w:pPr>
      <w:r>
        <w:rPr>
          <w:rFonts w:hint="cs"/>
          <w:sz w:val="28"/>
          <w:szCs w:val="28"/>
          <w:rtl/>
        </w:rPr>
        <w:t>احتمال حصول طفرة وراثية في سلالة الفيروس</w:t>
      </w:r>
    </w:p>
    <w:p w:rsidR="00747244" w:rsidRDefault="00747244" w:rsidP="00747244">
      <w:pPr>
        <w:pStyle w:val="ListParagraph"/>
        <w:numPr>
          <w:ilvl w:val="0"/>
          <w:numId w:val="3"/>
        </w:numPr>
        <w:tabs>
          <w:tab w:val="center" w:pos="4153"/>
          <w:tab w:val="right" w:pos="8306"/>
        </w:tabs>
        <w:rPr>
          <w:sz w:val="28"/>
          <w:szCs w:val="28"/>
        </w:rPr>
      </w:pPr>
      <w:r>
        <w:rPr>
          <w:rFonts w:hint="cs"/>
          <w:sz w:val="28"/>
          <w:szCs w:val="28"/>
          <w:rtl/>
        </w:rPr>
        <w:t>عدم تطبيق الحضر</w:t>
      </w:r>
      <w:r w:rsidR="001D2FE5">
        <w:rPr>
          <w:rFonts w:hint="cs"/>
          <w:sz w:val="28"/>
          <w:szCs w:val="28"/>
          <w:rtl/>
        </w:rPr>
        <w:t xml:space="preserve"> ال</w:t>
      </w:r>
      <w:r>
        <w:rPr>
          <w:rFonts w:hint="cs"/>
          <w:sz w:val="28"/>
          <w:szCs w:val="28"/>
          <w:rtl/>
        </w:rPr>
        <w:t xml:space="preserve">صحي </w:t>
      </w:r>
      <w:r w:rsidR="001D2FE5">
        <w:rPr>
          <w:rFonts w:hint="cs"/>
          <w:sz w:val="28"/>
          <w:szCs w:val="28"/>
          <w:rtl/>
        </w:rPr>
        <w:t>و</w:t>
      </w:r>
      <w:r>
        <w:rPr>
          <w:rFonts w:hint="cs"/>
          <w:sz w:val="28"/>
          <w:szCs w:val="28"/>
          <w:rtl/>
        </w:rPr>
        <w:t>ارساء مفهوم التباعد الاجتماعي والجسدي</w:t>
      </w:r>
    </w:p>
    <w:p w:rsidR="00747244" w:rsidRDefault="001D2FE5" w:rsidP="00747244">
      <w:pPr>
        <w:pStyle w:val="ListParagraph"/>
        <w:numPr>
          <w:ilvl w:val="0"/>
          <w:numId w:val="3"/>
        </w:numPr>
        <w:tabs>
          <w:tab w:val="center" w:pos="4153"/>
          <w:tab w:val="right" w:pos="8306"/>
        </w:tabs>
        <w:rPr>
          <w:sz w:val="28"/>
          <w:szCs w:val="28"/>
        </w:rPr>
      </w:pPr>
      <w:r>
        <w:rPr>
          <w:rFonts w:hint="cs"/>
          <w:sz w:val="28"/>
          <w:szCs w:val="28"/>
          <w:rtl/>
        </w:rPr>
        <w:t>عدم اللتزام المواطن</w:t>
      </w:r>
      <w:r w:rsidR="00747244">
        <w:rPr>
          <w:rFonts w:hint="cs"/>
          <w:sz w:val="28"/>
          <w:szCs w:val="28"/>
          <w:rtl/>
        </w:rPr>
        <w:t>ي</w:t>
      </w:r>
      <w:r>
        <w:rPr>
          <w:rFonts w:hint="cs"/>
          <w:sz w:val="28"/>
          <w:szCs w:val="28"/>
          <w:rtl/>
        </w:rPr>
        <w:t>ين بالتعليمات الصحية وتكذيب وجود جائحة كورونا</w:t>
      </w:r>
    </w:p>
    <w:p w:rsidR="001D2FE5" w:rsidRPr="001D2FE5" w:rsidRDefault="001D2FE5" w:rsidP="001D2FE5">
      <w:pPr>
        <w:pStyle w:val="ListParagraph"/>
        <w:numPr>
          <w:ilvl w:val="0"/>
          <w:numId w:val="2"/>
        </w:numPr>
        <w:tabs>
          <w:tab w:val="center" w:pos="4153"/>
          <w:tab w:val="right" w:pos="8306"/>
        </w:tabs>
        <w:rPr>
          <w:sz w:val="28"/>
          <w:szCs w:val="28"/>
          <w:rtl/>
        </w:rPr>
      </w:pPr>
      <w:r>
        <w:rPr>
          <w:rFonts w:hint="cs"/>
          <w:sz w:val="28"/>
          <w:szCs w:val="28"/>
          <w:rtl/>
        </w:rPr>
        <w:t>كثر الكلام حول الموجة الثانية من الوباء،</w:t>
      </w:r>
      <w:r w:rsidR="0019360D">
        <w:rPr>
          <w:rFonts w:hint="cs"/>
          <w:sz w:val="28"/>
          <w:szCs w:val="28"/>
          <w:rtl/>
        </w:rPr>
        <w:t xml:space="preserve"> </w:t>
      </w:r>
      <w:r w:rsidRPr="001D2FE5">
        <w:rPr>
          <w:rFonts w:hint="cs"/>
          <w:sz w:val="28"/>
          <w:szCs w:val="28"/>
          <w:rtl/>
        </w:rPr>
        <w:t>قد تحصل موجة ثانية لانشار الوباء في الخريف او الشتاء القادمين بعد انحسار الموجة الاول بسبب</w:t>
      </w:r>
    </w:p>
    <w:p w:rsidR="001D2FE5" w:rsidRDefault="001D2FE5" w:rsidP="001D2FE5">
      <w:pPr>
        <w:pStyle w:val="ListParagraph"/>
        <w:numPr>
          <w:ilvl w:val="0"/>
          <w:numId w:val="4"/>
        </w:numPr>
        <w:tabs>
          <w:tab w:val="center" w:pos="4153"/>
          <w:tab w:val="right" w:pos="8306"/>
        </w:tabs>
        <w:rPr>
          <w:sz w:val="28"/>
          <w:szCs w:val="28"/>
        </w:rPr>
      </w:pPr>
      <w:r>
        <w:rPr>
          <w:rFonts w:hint="cs"/>
          <w:sz w:val="28"/>
          <w:szCs w:val="28"/>
          <w:rtl/>
        </w:rPr>
        <w:t>وجود اعداد كبيرة من الاشخاص الغير مصابين في الموجة الاولى</w:t>
      </w:r>
    </w:p>
    <w:p w:rsidR="0019360D" w:rsidRDefault="0019360D" w:rsidP="001D2FE5">
      <w:pPr>
        <w:pStyle w:val="ListParagraph"/>
        <w:numPr>
          <w:ilvl w:val="0"/>
          <w:numId w:val="4"/>
        </w:numPr>
        <w:tabs>
          <w:tab w:val="center" w:pos="4153"/>
          <w:tab w:val="right" w:pos="8306"/>
        </w:tabs>
        <w:rPr>
          <w:sz w:val="28"/>
          <w:szCs w:val="28"/>
        </w:rPr>
      </w:pPr>
      <w:r>
        <w:rPr>
          <w:rFonts w:hint="cs"/>
          <w:sz w:val="28"/>
          <w:szCs w:val="28"/>
          <w:rtl/>
        </w:rPr>
        <w:t xml:space="preserve">المناعة المكتسبة بعد الاصابة غير دائمية </w:t>
      </w:r>
    </w:p>
    <w:p w:rsidR="0019360D" w:rsidRDefault="0019360D" w:rsidP="001D2FE5">
      <w:pPr>
        <w:pStyle w:val="ListParagraph"/>
        <w:numPr>
          <w:ilvl w:val="0"/>
          <w:numId w:val="4"/>
        </w:numPr>
        <w:tabs>
          <w:tab w:val="center" w:pos="4153"/>
          <w:tab w:val="right" w:pos="8306"/>
        </w:tabs>
        <w:rPr>
          <w:sz w:val="28"/>
          <w:szCs w:val="28"/>
        </w:rPr>
      </w:pPr>
      <w:r>
        <w:rPr>
          <w:rFonts w:hint="cs"/>
          <w:sz w:val="28"/>
          <w:szCs w:val="28"/>
          <w:rtl/>
        </w:rPr>
        <w:t xml:space="preserve"> عدم وجود لقاح معتمد ضد الفيروس</w:t>
      </w:r>
    </w:p>
    <w:p w:rsidR="0019360D" w:rsidRDefault="0019360D" w:rsidP="001D2FE5">
      <w:pPr>
        <w:pStyle w:val="ListParagraph"/>
        <w:numPr>
          <w:ilvl w:val="0"/>
          <w:numId w:val="4"/>
        </w:numPr>
        <w:tabs>
          <w:tab w:val="center" w:pos="4153"/>
          <w:tab w:val="right" w:pos="8306"/>
        </w:tabs>
        <w:rPr>
          <w:sz w:val="28"/>
          <w:szCs w:val="28"/>
        </w:rPr>
      </w:pPr>
      <w:r>
        <w:rPr>
          <w:rFonts w:hint="cs"/>
          <w:sz w:val="28"/>
          <w:szCs w:val="28"/>
          <w:rtl/>
        </w:rPr>
        <w:t>حدوث طفرات وراثية في سلالة الفيروس</w:t>
      </w:r>
    </w:p>
    <w:p w:rsidR="0019360D" w:rsidRDefault="0019360D" w:rsidP="0019360D">
      <w:pPr>
        <w:pStyle w:val="ListParagraph"/>
        <w:numPr>
          <w:ilvl w:val="0"/>
          <w:numId w:val="2"/>
        </w:numPr>
        <w:tabs>
          <w:tab w:val="center" w:pos="4153"/>
          <w:tab w:val="right" w:pos="8306"/>
        </w:tabs>
        <w:rPr>
          <w:sz w:val="28"/>
          <w:szCs w:val="28"/>
        </w:rPr>
      </w:pPr>
      <w:r>
        <w:rPr>
          <w:rFonts w:hint="cs"/>
          <w:sz w:val="28"/>
          <w:szCs w:val="28"/>
          <w:rtl/>
        </w:rPr>
        <w:t>المراحل التي مر بها الوباء في العراق</w:t>
      </w:r>
      <w:r w:rsidR="007053B2">
        <w:rPr>
          <w:rFonts w:hint="cs"/>
          <w:sz w:val="28"/>
          <w:szCs w:val="28"/>
          <w:rtl/>
        </w:rPr>
        <w:t xml:space="preserve"> </w:t>
      </w:r>
    </w:p>
    <w:p w:rsidR="0019360D" w:rsidRDefault="0019360D" w:rsidP="0062344D">
      <w:pPr>
        <w:pStyle w:val="ListParagraph"/>
        <w:numPr>
          <w:ilvl w:val="0"/>
          <w:numId w:val="5"/>
        </w:numPr>
        <w:tabs>
          <w:tab w:val="center" w:pos="4153"/>
          <w:tab w:val="right" w:pos="8306"/>
        </w:tabs>
        <w:rPr>
          <w:sz w:val="28"/>
          <w:szCs w:val="28"/>
        </w:rPr>
      </w:pPr>
      <w:r>
        <w:rPr>
          <w:rFonts w:hint="cs"/>
          <w:sz w:val="28"/>
          <w:szCs w:val="28"/>
          <w:rtl/>
        </w:rPr>
        <w:t xml:space="preserve">الاولى: دخول الفيروس من الخارج </w:t>
      </w:r>
      <w:r w:rsidR="00E37053">
        <w:rPr>
          <w:rFonts w:hint="cs"/>
          <w:sz w:val="28"/>
          <w:szCs w:val="28"/>
          <w:rtl/>
        </w:rPr>
        <w:t>(</w:t>
      </w:r>
      <w:r w:rsidR="00E4527D">
        <w:rPr>
          <w:rFonts w:hint="cs"/>
          <w:sz w:val="28"/>
          <w:szCs w:val="28"/>
          <w:rtl/>
        </w:rPr>
        <w:t xml:space="preserve"> )</w:t>
      </w:r>
    </w:p>
    <w:p w:rsidR="0062344D" w:rsidRDefault="0062344D" w:rsidP="0062344D">
      <w:pPr>
        <w:pStyle w:val="ListParagraph"/>
        <w:numPr>
          <w:ilvl w:val="0"/>
          <w:numId w:val="5"/>
        </w:numPr>
        <w:tabs>
          <w:tab w:val="center" w:pos="4153"/>
          <w:tab w:val="right" w:pos="8306"/>
        </w:tabs>
        <w:rPr>
          <w:sz w:val="28"/>
          <w:szCs w:val="28"/>
        </w:rPr>
      </w:pPr>
      <w:r>
        <w:rPr>
          <w:rFonts w:hint="cs"/>
          <w:sz w:val="28"/>
          <w:szCs w:val="28"/>
          <w:rtl/>
        </w:rPr>
        <w:t>ال</w:t>
      </w:r>
      <w:r w:rsidR="00090D2C">
        <w:rPr>
          <w:rFonts w:hint="cs"/>
          <w:sz w:val="28"/>
          <w:szCs w:val="28"/>
          <w:rtl/>
        </w:rPr>
        <w:t>ث</w:t>
      </w:r>
      <w:r>
        <w:rPr>
          <w:rFonts w:hint="cs"/>
          <w:sz w:val="28"/>
          <w:szCs w:val="28"/>
          <w:rtl/>
        </w:rPr>
        <w:t>انية:</w:t>
      </w:r>
      <w:r w:rsidR="00090D2C">
        <w:rPr>
          <w:rFonts w:hint="cs"/>
          <w:sz w:val="28"/>
          <w:szCs w:val="28"/>
          <w:rtl/>
        </w:rPr>
        <w:t xml:space="preserve"> بدء الاصابات الفردية المتفرقة</w:t>
      </w:r>
      <w:r w:rsidR="00E4527D">
        <w:rPr>
          <w:rFonts w:hint="cs"/>
          <w:sz w:val="28"/>
          <w:szCs w:val="28"/>
          <w:rtl/>
        </w:rPr>
        <w:t>( )</w:t>
      </w:r>
    </w:p>
    <w:p w:rsidR="00090D2C" w:rsidRDefault="00090D2C" w:rsidP="0062344D">
      <w:pPr>
        <w:pStyle w:val="ListParagraph"/>
        <w:numPr>
          <w:ilvl w:val="0"/>
          <w:numId w:val="5"/>
        </w:numPr>
        <w:tabs>
          <w:tab w:val="center" w:pos="4153"/>
          <w:tab w:val="right" w:pos="8306"/>
        </w:tabs>
        <w:rPr>
          <w:sz w:val="28"/>
          <w:szCs w:val="28"/>
        </w:rPr>
      </w:pPr>
      <w:r>
        <w:rPr>
          <w:rFonts w:hint="cs"/>
          <w:sz w:val="28"/>
          <w:szCs w:val="28"/>
          <w:rtl/>
        </w:rPr>
        <w:t>الثالثة: اصابات على شكل عناقيد او مجاميع في اماكن محددة</w:t>
      </w:r>
      <w:r w:rsidR="00E4527D">
        <w:rPr>
          <w:rFonts w:hint="cs"/>
          <w:sz w:val="28"/>
          <w:szCs w:val="28"/>
          <w:rtl/>
        </w:rPr>
        <w:t xml:space="preserve"> ( )</w:t>
      </w:r>
    </w:p>
    <w:p w:rsidR="00090D2C" w:rsidRDefault="00090D2C" w:rsidP="0062344D">
      <w:pPr>
        <w:pStyle w:val="ListParagraph"/>
        <w:numPr>
          <w:ilvl w:val="0"/>
          <w:numId w:val="5"/>
        </w:numPr>
        <w:tabs>
          <w:tab w:val="center" w:pos="4153"/>
          <w:tab w:val="right" w:pos="8306"/>
        </w:tabs>
        <w:rPr>
          <w:sz w:val="28"/>
          <w:szCs w:val="28"/>
        </w:rPr>
      </w:pPr>
      <w:r>
        <w:rPr>
          <w:rFonts w:hint="cs"/>
          <w:sz w:val="28"/>
          <w:szCs w:val="28"/>
          <w:rtl/>
        </w:rPr>
        <w:t>الرابعة: الانتشار الواسع في المجتمع</w:t>
      </w:r>
      <w:r w:rsidR="00E4527D">
        <w:rPr>
          <w:rFonts w:hint="cs"/>
          <w:sz w:val="28"/>
          <w:szCs w:val="28"/>
          <w:rtl/>
        </w:rPr>
        <w:t xml:space="preserve"> ( )</w:t>
      </w:r>
      <w:r>
        <w:rPr>
          <w:rFonts w:hint="cs"/>
          <w:sz w:val="28"/>
          <w:szCs w:val="28"/>
          <w:rtl/>
        </w:rPr>
        <w:t>، وهذه المرحلة التي وصل لها العراق الان.</w:t>
      </w:r>
    </w:p>
    <w:p w:rsidR="00090D2C" w:rsidRDefault="00981D56" w:rsidP="00090D2C">
      <w:pPr>
        <w:pStyle w:val="ListParagraph"/>
        <w:numPr>
          <w:ilvl w:val="0"/>
          <w:numId w:val="2"/>
        </w:numPr>
        <w:tabs>
          <w:tab w:val="center" w:pos="4153"/>
          <w:tab w:val="right" w:pos="8306"/>
        </w:tabs>
        <w:rPr>
          <w:sz w:val="28"/>
          <w:szCs w:val="28"/>
        </w:rPr>
      </w:pPr>
      <w:r>
        <w:rPr>
          <w:rFonts w:hint="cs"/>
          <w:sz w:val="28"/>
          <w:szCs w:val="28"/>
          <w:rtl/>
        </w:rPr>
        <w:t>هل كل المصابين يجب عليهم مراجعة المستشفى</w:t>
      </w:r>
      <w:r w:rsidR="00644E87">
        <w:rPr>
          <w:rFonts w:hint="cs"/>
          <w:sz w:val="28"/>
          <w:szCs w:val="28"/>
          <w:rtl/>
        </w:rPr>
        <w:t xml:space="preserve"> او المركز الصحي</w:t>
      </w:r>
    </w:p>
    <w:p w:rsidR="00981D56" w:rsidRDefault="00981D56" w:rsidP="00981D56">
      <w:pPr>
        <w:pStyle w:val="ListParagraph"/>
        <w:tabs>
          <w:tab w:val="center" w:pos="4153"/>
          <w:tab w:val="right" w:pos="8306"/>
        </w:tabs>
        <w:ind w:left="1080"/>
        <w:rPr>
          <w:sz w:val="28"/>
          <w:szCs w:val="28"/>
          <w:rtl/>
        </w:rPr>
      </w:pPr>
      <w:r>
        <w:rPr>
          <w:rFonts w:hint="cs"/>
          <w:sz w:val="28"/>
          <w:szCs w:val="28"/>
          <w:rtl/>
        </w:rPr>
        <w:t>بالطبع لا، بسبب الانتشار الواسع لكوفيد 19 في المج</w:t>
      </w:r>
      <w:r w:rsidR="00644E87">
        <w:rPr>
          <w:rFonts w:hint="cs"/>
          <w:sz w:val="28"/>
          <w:szCs w:val="28"/>
          <w:rtl/>
        </w:rPr>
        <w:t>ت</w:t>
      </w:r>
      <w:r>
        <w:rPr>
          <w:rFonts w:hint="cs"/>
          <w:sz w:val="28"/>
          <w:szCs w:val="28"/>
          <w:rtl/>
        </w:rPr>
        <w:t>مع ووجود اصابات بدون اعراض او اعراض بسيطة وهم بنسبة عالية لذلك هولاء يحتاجون الى العزل الم</w:t>
      </w:r>
      <w:r w:rsidR="00644E87">
        <w:rPr>
          <w:rFonts w:hint="cs"/>
          <w:sz w:val="28"/>
          <w:szCs w:val="28"/>
          <w:rtl/>
        </w:rPr>
        <w:t>ن</w:t>
      </w:r>
      <w:r>
        <w:rPr>
          <w:rFonts w:hint="cs"/>
          <w:sz w:val="28"/>
          <w:szCs w:val="28"/>
          <w:rtl/>
        </w:rPr>
        <w:t>زلي مع ا</w:t>
      </w:r>
      <w:r w:rsidR="00644E87">
        <w:rPr>
          <w:rFonts w:hint="cs"/>
          <w:sz w:val="28"/>
          <w:szCs w:val="28"/>
          <w:rtl/>
        </w:rPr>
        <w:t>خ</w:t>
      </w:r>
      <w:r>
        <w:rPr>
          <w:rFonts w:hint="cs"/>
          <w:sz w:val="28"/>
          <w:szCs w:val="28"/>
          <w:rtl/>
        </w:rPr>
        <w:t>ذ علاجات تحف</w:t>
      </w:r>
      <w:r w:rsidR="00644E87">
        <w:rPr>
          <w:rFonts w:hint="cs"/>
          <w:sz w:val="28"/>
          <w:szCs w:val="28"/>
          <w:rtl/>
        </w:rPr>
        <w:t>ظ</w:t>
      </w:r>
      <w:r>
        <w:rPr>
          <w:rFonts w:hint="cs"/>
          <w:sz w:val="28"/>
          <w:szCs w:val="28"/>
          <w:rtl/>
        </w:rPr>
        <w:t xml:space="preserve">ية </w:t>
      </w:r>
      <w:r w:rsidR="00644E87">
        <w:rPr>
          <w:rFonts w:hint="cs"/>
          <w:sz w:val="28"/>
          <w:szCs w:val="28"/>
          <w:rtl/>
        </w:rPr>
        <w:t xml:space="preserve"> وتتم المراجعة في حالة الاعراض المتوسطة والشديدة.</w:t>
      </w:r>
    </w:p>
    <w:p w:rsidR="00644E87" w:rsidRDefault="00644E87" w:rsidP="00644E87">
      <w:pPr>
        <w:pStyle w:val="ListParagraph"/>
        <w:numPr>
          <w:ilvl w:val="0"/>
          <w:numId w:val="2"/>
        </w:numPr>
        <w:tabs>
          <w:tab w:val="center" w:pos="4153"/>
          <w:tab w:val="right" w:pos="8306"/>
        </w:tabs>
        <w:rPr>
          <w:sz w:val="28"/>
          <w:szCs w:val="28"/>
        </w:rPr>
      </w:pPr>
      <w:r>
        <w:rPr>
          <w:rFonts w:hint="cs"/>
          <w:sz w:val="28"/>
          <w:szCs w:val="28"/>
          <w:rtl/>
        </w:rPr>
        <w:t>هل كل مصاب يجب ان يعمل مسحة للانف والبلعوم</w:t>
      </w:r>
      <w:r w:rsidR="00713678">
        <w:rPr>
          <w:rFonts w:hint="cs"/>
          <w:sz w:val="28"/>
          <w:szCs w:val="28"/>
          <w:rtl/>
        </w:rPr>
        <w:t xml:space="preserve"> </w:t>
      </w:r>
    </w:p>
    <w:p w:rsidR="00644E87" w:rsidRDefault="00644E87" w:rsidP="00644E87">
      <w:pPr>
        <w:pStyle w:val="ListParagraph"/>
        <w:tabs>
          <w:tab w:val="center" w:pos="4153"/>
          <w:tab w:val="right" w:pos="8306"/>
        </w:tabs>
        <w:ind w:left="1080"/>
        <w:rPr>
          <w:sz w:val="28"/>
          <w:szCs w:val="28"/>
          <w:rtl/>
        </w:rPr>
      </w:pPr>
      <w:r>
        <w:rPr>
          <w:rFonts w:hint="cs"/>
          <w:sz w:val="28"/>
          <w:szCs w:val="28"/>
          <w:rtl/>
        </w:rPr>
        <w:t>تشخيص كوفيد 19 يعتمد على الاعراض السريرية وبعض فحوصات الدم واجراء المفراس الحلزوني للصدرواخذ مسحة الانف والبلعوم وهذه يقررها الطبيب المختص ودرجة شدة المرض.</w:t>
      </w:r>
    </w:p>
    <w:p w:rsidR="00644E87" w:rsidRDefault="00644E87" w:rsidP="00644E87">
      <w:pPr>
        <w:pStyle w:val="ListParagraph"/>
        <w:numPr>
          <w:ilvl w:val="0"/>
          <w:numId w:val="2"/>
        </w:numPr>
        <w:tabs>
          <w:tab w:val="center" w:pos="4153"/>
          <w:tab w:val="right" w:pos="8306"/>
        </w:tabs>
        <w:rPr>
          <w:sz w:val="28"/>
          <w:szCs w:val="28"/>
        </w:rPr>
      </w:pPr>
      <w:r>
        <w:rPr>
          <w:rFonts w:hint="cs"/>
          <w:sz w:val="28"/>
          <w:szCs w:val="28"/>
          <w:rtl/>
        </w:rPr>
        <w:t>انتقال الفيروس</w:t>
      </w:r>
      <w:r w:rsidR="00713678">
        <w:rPr>
          <w:rFonts w:hint="cs"/>
          <w:sz w:val="28"/>
          <w:szCs w:val="28"/>
          <w:rtl/>
        </w:rPr>
        <w:t xml:space="preserve"> عن طريق الرذاذ المتطاير اثناء الكحة اوالعطاس او الكلام بالدرجة الاساس وكذلك عن طريق الهواء في الاماكن المغلقة والباردة وقليلة التهوية بعد تعلق الفيروس بذرات الهواء من 3 الى 4 ساعات.</w:t>
      </w:r>
    </w:p>
    <w:p w:rsidR="00713678" w:rsidRDefault="00713678" w:rsidP="00644E87">
      <w:pPr>
        <w:pStyle w:val="ListParagraph"/>
        <w:numPr>
          <w:ilvl w:val="0"/>
          <w:numId w:val="2"/>
        </w:numPr>
        <w:tabs>
          <w:tab w:val="center" w:pos="4153"/>
          <w:tab w:val="right" w:pos="8306"/>
        </w:tabs>
        <w:rPr>
          <w:sz w:val="28"/>
          <w:szCs w:val="28"/>
        </w:rPr>
      </w:pPr>
      <w:r>
        <w:rPr>
          <w:rFonts w:hint="cs"/>
          <w:sz w:val="28"/>
          <w:szCs w:val="28"/>
          <w:rtl/>
        </w:rPr>
        <w:t>كيفية معرفة تكون مناعة لدى الش</w:t>
      </w:r>
      <w:r w:rsidR="005D3596">
        <w:rPr>
          <w:rFonts w:hint="cs"/>
          <w:sz w:val="28"/>
          <w:szCs w:val="28"/>
          <w:rtl/>
        </w:rPr>
        <w:t>خ</w:t>
      </w:r>
      <w:r>
        <w:rPr>
          <w:rFonts w:hint="cs"/>
          <w:sz w:val="28"/>
          <w:szCs w:val="28"/>
          <w:rtl/>
        </w:rPr>
        <w:t>ص المصاب بعد الشفاء</w:t>
      </w:r>
    </w:p>
    <w:p w:rsidR="00713678" w:rsidRDefault="00713678" w:rsidP="00713678">
      <w:pPr>
        <w:pStyle w:val="ListParagraph"/>
        <w:tabs>
          <w:tab w:val="center" w:pos="4153"/>
          <w:tab w:val="right" w:pos="8306"/>
        </w:tabs>
        <w:ind w:left="1080"/>
        <w:rPr>
          <w:sz w:val="28"/>
          <w:szCs w:val="28"/>
          <w:rtl/>
        </w:rPr>
      </w:pPr>
      <w:r>
        <w:rPr>
          <w:rFonts w:hint="cs"/>
          <w:sz w:val="28"/>
          <w:szCs w:val="28"/>
          <w:rtl/>
        </w:rPr>
        <w:t>عن طريق فحص الاجسام الم</w:t>
      </w:r>
      <w:r w:rsidR="005D3596">
        <w:rPr>
          <w:rFonts w:hint="cs"/>
          <w:sz w:val="28"/>
          <w:szCs w:val="28"/>
          <w:rtl/>
        </w:rPr>
        <w:t>ض</w:t>
      </w:r>
      <w:r>
        <w:rPr>
          <w:rFonts w:hint="cs"/>
          <w:sz w:val="28"/>
          <w:szCs w:val="28"/>
          <w:rtl/>
        </w:rPr>
        <w:t xml:space="preserve">ادة ( ) </w:t>
      </w:r>
      <w:r w:rsidR="00AB3483">
        <w:rPr>
          <w:rFonts w:hint="cs"/>
          <w:sz w:val="28"/>
          <w:szCs w:val="28"/>
          <w:rtl/>
        </w:rPr>
        <w:t>المتكونة بعد الاصابة وهي مهمة لانها:</w:t>
      </w:r>
    </w:p>
    <w:p w:rsidR="00AB3483" w:rsidRDefault="00AB3483" w:rsidP="00AB3483">
      <w:pPr>
        <w:pStyle w:val="ListParagraph"/>
        <w:numPr>
          <w:ilvl w:val="0"/>
          <w:numId w:val="6"/>
        </w:numPr>
        <w:tabs>
          <w:tab w:val="center" w:pos="4153"/>
          <w:tab w:val="right" w:pos="8306"/>
        </w:tabs>
        <w:rPr>
          <w:sz w:val="28"/>
          <w:szCs w:val="28"/>
        </w:rPr>
      </w:pPr>
      <w:r>
        <w:rPr>
          <w:rFonts w:hint="cs"/>
          <w:sz w:val="28"/>
          <w:szCs w:val="28"/>
          <w:rtl/>
        </w:rPr>
        <w:t>تطيعك الوضع الحقيقي للاصابات في المجتمع</w:t>
      </w:r>
    </w:p>
    <w:p w:rsidR="00AB3483" w:rsidRDefault="00AB3483" w:rsidP="00AB3483">
      <w:pPr>
        <w:pStyle w:val="ListParagraph"/>
        <w:numPr>
          <w:ilvl w:val="0"/>
          <w:numId w:val="6"/>
        </w:numPr>
        <w:tabs>
          <w:tab w:val="center" w:pos="4153"/>
          <w:tab w:val="right" w:pos="8306"/>
        </w:tabs>
        <w:rPr>
          <w:sz w:val="28"/>
          <w:szCs w:val="28"/>
        </w:rPr>
      </w:pPr>
      <w:r>
        <w:rPr>
          <w:rFonts w:hint="cs"/>
          <w:sz w:val="28"/>
          <w:szCs w:val="28"/>
          <w:rtl/>
        </w:rPr>
        <w:t>تعرف من لديه مناعة وهذا يسهل على الاشخاص بالعودة لاعمالهم دون خوف وخصوصا الكوادر الطبية والصحية</w:t>
      </w:r>
    </w:p>
    <w:p w:rsidR="00AB3483" w:rsidRDefault="00AB3483" w:rsidP="00AB3483">
      <w:pPr>
        <w:pStyle w:val="ListParagraph"/>
        <w:numPr>
          <w:ilvl w:val="0"/>
          <w:numId w:val="6"/>
        </w:numPr>
        <w:tabs>
          <w:tab w:val="center" w:pos="4153"/>
          <w:tab w:val="right" w:pos="8306"/>
        </w:tabs>
        <w:rPr>
          <w:sz w:val="28"/>
          <w:szCs w:val="28"/>
        </w:rPr>
      </w:pPr>
      <w:r>
        <w:rPr>
          <w:rFonts w:hint="cs"/>
          <w:sz w:val="28"/>
          <w:szCs w:val="28"/>
          <w:rtl/>
        </w:rPr>
        <w:t>تعرف منها فترة بقاء المناعة المكتسبة بعد الشفاء</w:t>
      </w:r>
    </w:p>
    <w:p w:rsidR="00AB3483" w:rsidRDefault="00AB3483" w:rsidP="00AB3483">
      <w:pPr>
        <w:pStyle w:val="ListParagraph"/>
        <w:numPr>
          <w:ilvl w:val="0"/>
          <w:numId w:val="6"/>
        </w:numPr>
        <w:tabs>
          <w:tab w:val="center" w:pos="4153"/>
          <w:tab w:val="right" w:pos="8306"/>
        </w:tabs>
        <w:rPr>
          <w:sz w:val="28"/>
          <w:szCs w:val="28"/>
        </w:rPr>
      </w:pPr>
      <w:r>
        <w:rPr>
          <w:rFonts w:hint="cs"/>
          <w:sz w:val="28"/>
          <w:szCs w:val="28"/>
          <w:rtl/>
        </w:rPr>
        <w:t>بعد اكتشاف اللقاح واعتماده  تفيدنا في من نعطيه اللقاح اولا</w:t>
      </w:r>
    </w:p>
    <w:p w:rsidR="005D3596" w:rsidRDefault="005D3596" w:rsidP="005D3596">
      <w:pPr>
        <w:pStyle w:val="ListParagraph"/>
        <w:numPr>
          <w:ilvl w:val="0"/>
          <w:numId w:val="2"/>
        </w:numPr>
        <w:tabs>
          <w:tab w:val="center" w:pos="4153"/>
          <w:tab w:val="right" w:pos="8306"/>
        </w:tabs>
        <w:rPr>
          <w:sz w:val="28"/>
          <w:szCs w:val="28"/>
        </w:rPr>
      </w:pPr>
      <w:r>
        <w:rPr>
          <w:rFonts w:hint="cs"/>
          <w:sz w:val="28"/>
          <w:szCs w:val="28"/>
          <w:rtl/>
        </w:rPr>
        <w:lastRenderedPageBreak/>
        <w:t>الاشخاص الاكثرعرضة للاصابة وتفاقم شدة المرض هم:</w:t>
      </w:r>
    </w:p>
    <w:p w:rsidR="005D3596" w:rsidRDefault="005D3596" w:rsidP="005D3596">
      <w:pPr>
        <w:pStyle w:val="ListParagraph"/>
        <w:numPr>
          <w:ilvl w:val="0"/>
          <w:numId w:val="7"/>
        </w:numPr>
        <w:tabs>
          <w:tab w:val="center" w:pos="4153"/>
          <w:tab w:val="right" w:pos="8306"/>
        </w:tabs>
        <w:rPr>
          <w:sz w:val="28"/>
          <w:szCs w:val="28"/>
        </w:rPr>
      </w:pPr>
      <w:r>
        <w:rPr>
          <w:rFonts w:hint="cs"/>
          <w:sz w:val="28"/>
          <w:szCs w:val="28"/>
          <w:rtl/>
        </w:rPr>
        <w:t>كبار السن اكثر من 50 سنة</w:t>
      </w:r>
    </w:p>
    <w:p w:rsidR="005D3596" w:rsidRDefault="005D3596" w:rsidP="005D3596">
      <w:pPr>
        <w:pStyle w:val="ListParagraph"/>
        <w:numPr>
          <w:ilvl w:val="0"/>
          <w:numId w:val="7"/>
        </w:numPr>
        <w:tabs>
          <w:tab w:val="center" w:pos="4153"/>
          <w:tab w:val="right" w:pos="8306"/>
        </w:tabs>
        <w:rPr>
          <w:sz w:val="28"/>
          <w:szCs w:val="28"/>
        </w:rPr>
      </w:pPr>
      <w:r>
        <w:rPr>
          <w:rFonts w:hint="cs"/>
          <w:sz w:val="28"/>
          <w:szCs w:val="28"/>
          <w:rtl/>
        </w:rPr>
        <w:t>الذين لديهم امراض مزمنة مثل داء السكري وارتفاع ضغط الدم وامراض القلب والشرايين وامراض الكلى والكبد</w:t>
      </w:r>
    </w:p>
    <w:p w:rsidR="005D3596" w:rsidRDefault="005D3596" w:rsidP="005D3596">
      <w:pPr>
        <w:pStyle w:val="ListParagraph"/>
        <w:numPr>
          <w:ilvl w:val="0"/>
          <w:numId w:val="7"/>
        </w:numPr>
        <w:tabs>
          <w:tab w:val="center" w:pos="4153"/>
          <w:tab w:val="right" w:pos="8306"/>
        </w:tabs>
        <w:rPr>
          <w:sz w:val="28"/>
          <w:szCs w:val="28"/>
        </w:rPr>
      </w:pPr>
      <w:r>
        <w:rPr>
          <w:rFonts w:hint="cs"/>
          <w:sz w:val="28"/>
          <w:szCs w:val="28"/>
          <w:rtl/>
        </w:rPr>
        <w:t>الاشخاص الذين يأخذون الادوية المثبطة للمناعة</w:t>
      </w:r>
    </w:p>
    <w:p w:rsidR="005D3596" w:rsidRDefault="005D3596" w:rsidP="005D3596">
      <w:pPr>
        <w:pStyle w:val="ListParagraph"/>
        <w:numPr>
          <w:ilvl w:val="0"/>
          <w:numId w:val="7"/>
        </w:numPr>
        <w:tabs>
          <w:tab w:val="center" w:pos="4153"/>
          <w:tab w:val="right" w:pos="8306"/>
        </w:tabs>
        <w:rPr>
          <w:sz w:val="28"/>
          <w:szCs w:val="28"/>
        </w:rPr>
      </w:pPr>
      <w:r>
        <w:rPr>
          <w:rFonts w:hint="cs"/>
          <w:sz w:val="28"/>
          <w:szCs w:val="28"/>
          <w:rtl/>
        </w:rPr>
        <w:t>الاشخاص المصابون بالسمنة</w:t>
      </w:r>
    </w:p>
    <w:p w:rsidR="005D3596" w:rsidRDefault="009E342A" w:rsidP="005D3596">
      <w:pPr>
        <w:pStyle w:val="ListParagraph"/>
        <w:numPr>
          <w:ilvl w:val="0"/>
          <w:numId w:val="2"/>
        </w:numPr>
        <w:tabs>
          <w:tab w:val="center" w:pos="4153"/>
          <w:tab w:val="right" w:pos="8306"/>
        </w:tabs>
        <w:rPr>
          <w:sz w:val="28"/>
          <w:szCs w:val="28"/>
        </w:rPr>
      </w:pPr>
      <w:r>
        <w:rPr>
          <w:rFonts w:hint="cs"/>
          <w:sz w:val="28"/>
          <w:szCs w:val="28"/>
          <w:rtl/>
        </w:rPr>
        <w:t xml:space="preserve">هل كل الاشخاص الملامسين للمرضى المصابين بكوفيد 19 يصابون به </w:t>
      </w:r>
    </w:p>
    <w:p w:rsidR="009E342A" w:rsidRDefault="009E342A" w:rsidP="009E342A">
      <w:pPr>
        <w:pStyle w:val="ListParagraph"/>
        <w:tabs>
          <w:tab w:val="center" w:pos="4153"/>
          <w:tab w:val="right" w:pos="8306"/>
        </w:tabs>
        <w:ind w:left="1080"/>
        <w:rPr>
          <w:sz w:val="28"/>
          <w:szCs w:val="28"/>
          <w:rtl/>
        </w:rPr>
      </w:pPr>
      <w:r>
        <w:rPr>
          <w:rFonts w:hint="cs"/>
          <w:sz w:val="28"/>
          <w:szCs w:val="28"/>
          <w:rtl/>
        </w:rPr>
        <w:t>الجواب/ لا بسبب</w:t>
      </w:r>
    </w:p>
    <w:p w:rsidR="009E342A" w:rsidRDefault="009E342A" w:rsidP="009E342A">
      <w:pPr>
        <w:pStyle w:val="ListParagraph"/>
        <w:numPr>
          <w:ilvl w:val="0"/>
          <w:numId w:val="8"/>
        </w:numPr>
        <w:tabs>
          <w:tab w:val="center" w:pos="4153"/>
          <w:tab w:val="right" w:pos="8306"/>
        </w:tabs>
        <w:rPr>
          <w:sz w:val="28"/>
          <w:szCs w:val="28"/>
        </w:rPr>
      </w:pPr>
      <w:r>
        <w:rPr>
          <w:rFonts w:hint="cs"/>
          <w:sz w:val="28"/>
          <w:szCs w:val="28"/>
          <w:rtl/>
        </w:rPr>
        <w:t>اصابته مسبقا وتكون لديه اجسام مضادة للفيروس</w:t>
      </w:r>
    </w:p>
    <w:p w:rsidR="009E342A" w:rsidRDefault="009E342A" w:rsidP="009E342A">
      <w:pPr>
        <w:pStyle w:val="ListParagraph"/>
        <w:numPr>
          <w:ilvl w:val="0"/>
          <w:numId w:val="8"/>
        </w:numPr>
        <w:tabs>
          <w:tab w:val="center" w:pos="4153"/>
          <w:tab w:val="right" w:pos="8306"/>
        </w:tabs>
        <w:rPr>
          <w:sz w:val="28"/>
          <w:szCs w:val="28"/>
        </w:rPr>
      </w:pPr>
      <w:r>
        <w:rPr>
          <w:rFonts w:hint="cs"/>
          <w:sz w:val="28"/>
          <w:szCs w:val="28"/>
          <w:rtl/>
        </w:rPr>
        <w:t xml:space="preserve"> قوة مناعة الشخص الملامس</w:t>
      </w:r>
    </w:p>
    <w:p w:rsidR="001C193D" w:rsidRDefault="009E342A" w:rsidP="001C193D">
      <w:pPr>
        <w:pStyle w:val="ListParagraph"/>
        <w:numPr>
          <w:ilvl w:val="0"/>
          <w:numId w:val="8"/>
        </w:numPr>
        <w:tabs>
          <w:tab w:val="center" w:pos="4153"/>
          <w:tab w:val="right" w:pos="8306"/>
        </w:tabs>
        <w:rPr>
          <w:sz w:val="28"/>
          <w:szCs w:val="28"/>
        </w:rPr>
      </w:pPr>
      <w:r>
        <w:rPr>
          <w:rFonts w:hint="cs"/>
          <w:sz w:val="28"/>
          <w:szCs w:val="28"/>
          <w:rtl/>
        </w:rPr>
        <w:t>تعرضه للحمل الفيروسي ( )  وهذا يعتمد على فترة المخالطة لاكثر من 15 دقيقة وعدد مرات المخالطة المتكررة وهذا مايحدث لدى الكوادر الطبية والصحية داخل المؤسسات الص</w:t>
      </w:r>
      <w:r w:rsidR="001C193D">
        <w:rPr>
          <w:rFonts w:hint="cs"/>
          <w:sz w:val="28"/>
          <w:szCs w:val="28"/>
          <w:rtl/>
        </w:rPr>
        <w:t>حية</w:t>
      </w:r>
    </w:p>
    <w:p w:rsidR="001C193D" w:rsidRDefault="001C193D" w:rsidP="00EA3813">
      <w:pPr>
        <w:pStyle w:val="ListParagraph"/>
        <w:numPr>
          <w:ilvl w:val="0"/>
          <w:numId w:val="2"/>
        </w:numPr>
        <w:tabs>
          <w:tab w:val="left" w:pos="1218"/>
          <w:tab w:val="right" w:pos="8306"/>
        </w:tabs>
        <w:rPr>
          <w:sz w:val="28"/>
          <w:szCs w:val="28"/>
        </w:rPr>
      </w:pPr>
      <w:r>
        <w:rPr>
          <w:rFonts w:hint="cs"/>
          <w:sz w:val="28"/>
          <w:szCs w:val="28"/>
          <w:rtl/>
        </w:rPr>
        <w:t>ظهور نتيجة فحص البي سي ار سالبة كاذبة يعتمد على</w:t>
      </w:r>
      <w:r w:rsidR="00EA3813">
        <w:rPr>
          <w:rFonts w:hint="cs"/>
          <w:sz w:val="28"/>
          <w:szCs w:val="28"/>
          <w:rtl/>
        </w:rPr>
        <w:t>:</w:t>
      </w:r>
    </w:p>
    <w:p w:rsidR="001C193D" w:rsidRDefault="001C193D" w:rsidP="001C193D">
      <w:pPr>
        <w:pStyle w:val="ListParagraph"/>
        <w:numPr>
          <w:ilvl w:val="0"/>
          <w:numId w:val="9"/>
        </w:numPr>
        <w:tabs>
          <w:tab w:val="center" w:pos="4153"/>
          <w:tab w:val="right" w:pos="8306"/>
        </w:tabs>
        <w:rPr>
          <w:sz w:val="28"/>
          <w:szCs w:val="28"/>
        </w:rPr>
      </w:pPr>
      <w:r>
        <w:rPr>
          <w:rFonts w:hint="cs"/>
          <w:sz w:val="28"/>
          <w:szCs w:val="28"/>
          <w:rtl/>
        </w:rPr>
        <w:t>حساسية فحص البي سي ار التي لا تتجاوز 70%</w:t>
      </w:r>
    </w:p>
    <w:p w:rsidR="001C193D" w:rsidRDefault="001C193D" w:rsidP="001C193D">
      <w:pPr>
        <w:pStyle w:val="ListParagraph"/>
        <w:numPr>
          <w:ilvl w:val="0"/>
          <w:numId w:val="9"/>
        </w:numPr>
        <w:tabs>
          <w:tab w:val="center" w:pos="4153"/>
          <w:tab w:val="right" w:pos="8306"/>
        </w:tabs>
        <w:rPr>
          <w:sz w:val="28"/>
          <w:szCs w:val="28"/>
        </w:rPr>
      </w:pPr>
      <w:r>
        <w:rPr>
          <w:rFonts w:hint="cs"/>
          <w:sz w:val="28"/>
          <w:szCs w:val="28"/>
          <w:rtl/>
        </w:rPr>
        <w:t>طريقة ومكان اخذ المسحة</w:t>
      </w:r>
    </w:p>
    <w:p w:rsidR="00EA3813" w:rsidRDefault="00EA3813" w:rsidP="001C193D">
      <w:pPr>
        <w:pStyle w:val="ListParagraph"/>
        <w:numPr>
          <w:ilvl w:val="0"/>
          <w:numId w:val="9"/>
        </w:numPr>
        <w:tabs>
          <w:tab w:val="center" w:pos="4153"/>
          <w:tab w:val="right" w:pos="8306"/>
        </w:tabs>
        <w:rPr>
          <w:sz w:val="28"/>
          <w:szCs w:val="28"/>
        </w:rPr>
      </w:pPr>
      <w:r>
        <w:rPr>
          <w:rFonts w:hint="cs"/>
          <w:sz w:val="28"/>
          <w:szCs w:val="28"/>
          <w:rtl/>
        </w:rPr>
        <w:t xml:space="preserve"> طريقة حفظ ونقل المسحات</w:t>
      </w:r>
    </w:p>
    <w:p w:rsidR="001C193D" w:rsidRDefault="001C193D" w:rsidP="001C193D">
      <w:pPr>
        <w:pStyle w:val="ListParagraph"/>
        <w:numPr>
          <w:ilvl w:val="0"/>
          <w:numId w:val="9"/>
        </w:numPr>
        <w:tabs>
          <w:tab w:val="center" w:pos="4153"/>
          <w:tab w:val="right" w:pos="8306"/>
        </w:tabs>
        <w:rPr>
          <w:sz w:val="28"/>
          <w:szCs w:val="28"/>
        </w:rPr>
      </w:pPr>
      <w:r>
        <w:rPr>
          <w:rFonts w:hint="cs"/>
          <w:sz w:val="28"/>
          <w:szCs w:val="28"/>
          <w:rtl/>
        </w:rPr>
        <w:t xml:space="preserve"> نوع الكتات والاجهزة المستعملة</w:t>
      </w:r>
    </w:p>
    <w:p w:rsidR="001C193D" w:rsidRDefault="001C193D" w:rsidP="001C193D">
      <w:pPr>
        <w:pStyle w:val="ListParagraph"/>
        <w:numPr>
          <w:ilvl w:val="0"/>
          <w:numId w:val="9"/>
        </w:numPr>
        <w:tabs>
          <w:tab w:val="center" w:pos="4153"/>
          <w:tab w:val="right" w:pos="8306"/>
        </w:tabs>
        <w:rPr>
          <w:sz w:val="28"/>
          <w:szCs w:val="28"/>
        </w:rPr>
      </w:pPr>
      <w:r>
        <w:rPr>
          <w:rFonts w:hint="cs"/>
          <w:sz w:val="28"/>
          <w:szCs w:val="28"/>
          <w:rtl/>
        </w:rPr>
        <w:t>خبرة ومهارة الشخص الفاحص</w:t>
      </w:r>
    </w:p>
    <w:p w:rsidR="00EA3813" w:rsidRPr="00EA3813" w:rsidRDefault="00EA3813" w:rsidP="00EA3813">
      <w:pPr>
        <w:pStyle w:val="ListParagraph"/>
        <w:numPr>
          <w:ilvl w:val="0"/>
          <w:numId w:val="2"/>
        </w:numPr>
        <w:tabs>
          <w:tab w:val="center" w:pos="1218"/>
          <w:tab w:val="right" w:pos="8306"/>
        </w:tabs>
        <w:rPr>
          <w:sz w:val="28"/>
          <w:szCs w:val="28"/>
        </w:rPr>
      </w:pPr>
      <w:r>
        <w:rPr>
          <w:rFonts w:hint="cs"/>
          <w:sz w:val="28"/>
          <w:szCs w:val="28"/>
          <w:rtl/>
        </w:rPr>
        <w:t>لايوجد علاج مخصص لفيروس كورونا وكل العلاجات تحفظية ولايوجد لقاح معتمد لحد الان لكن توجد لقاحات في طور الفحص السريري وفي مراحل متقدمة</w:t>
      </w:r>
    </w:p>
    <w:p w:rsidR="00EA3813" w:rsidRDefault="00242A23" w:rsidP="00EA3813">
      <w:pPr>
        <w:pStyle w:val="ListParagraph"/>
        <w:numPr>
          <w:ilvl w:val="0"/>
          <w:numId w:val="2"/>
        </w:numPr>
        <w:tabs>
          <w:tab w:val="center" w:pos="1076"/>
          <w:tab w:val="right" w:pos="1218"/>
        </w:tabs>
        <w:rPr>
          <w:sz w:val="28"/>
          <w:szCs w:val="28"/>
        </w:rPr>
      </w:pPr>
      <w:r>
        <w:rPr>
          <w:rFonts w:hint="cs"/>
          <w:sz w:val="28"/>
          <w:szCs w:val="28"/>
          <w:rtl/>
        </w:rPr>
        <w:t>توجد نصائح متعددة باخذ الفيتامينات بشكل عشوائي وهذا يسبب خطر على صحة المواطنين والاهم من ذالك هو التغذية الجيدة وشرب السوائل الدافئة والرياضة واستشارة الطبيب باخذ بعض المكملات الغذائية في حالة الحاجة لها</w:t>
      </w:r>
    </w:p>
    <w:p w:rsidR="00242A23" w:rsidRDefault="00242A23" w:rsidP="00242A23">
      <w:pPr>
        <w:pStyle w:val="ListParagraph"/>
        <w:tabs>
          <w:tab w:val="center" w:pos="1076"/>
          <w:tab w:val="right" w:pos="1218"/>
        </w:tabs>
        <w:ind w:left="1080"/>
        <w:rPr>
          <w:sz w:val="28"/>
          <w:szCs w:val="28"/>
          <w:rtl/>
        </w:rPr>
      </w:pPr>
    </w:p>
    <w:p w:rsidR="00242A23" w:rsidRDefault="00242A23" w:rsidP="00242A23">
      <w:pPr>
        <w:pStyle w:val="ListParagraph"/>
        <w:tabs>
          <w:tab w:val="center" w:pos="1076"/>
          <w:tab w:val="right" w:pos="1218"/>
        </w:tabs>
        <w:ind w:left="1080"/>
        <w:rPr>
          <w:sz w:val="28"/>
          <w:szCs w:val="28"/>
          <w:rtl/>
        </w:rPr>
      </w:pPr>
    </w:p>
    <w:p w:rsidR="00242A23" w:rsidRDefault="00242A23" w:rsidP="00242A23">
      <w:pPr>
        <w:pStyle w:val="ListParagraph"/>
        <w:tabs>
          <w:tab w:val="center" w:pos="1076"/>
          <w:tab w:val="right" w:pos="1218"/>
        </w:tabs>
        <w:ind w:left="1080"/>
        <w:rPr>
          <w:sz w:val="28"/>
          <w:szCs w:val="28"/>
          <w:rtl/>
        </w:rPr>
      </w:pPr>
      <w:r>
        <w:rPr>
          <w:rFonts w:hint="cs"/>
          <w:sz w:val="28"/>
          <w:szCs w:val="28"/>
          <w:rtl/>
        </w:rPr>
        <w:t>الدكتور</w:t>
      </w:r>
    </w:p>
    <w:p w:rsidR="00E37053" w:rsidRDefault="00E37053" w:rsidP="00E37053">
      <w:pPr>
        <w:pStyle w:val="ListParagraph"/>
        <w:tabs>
          <w:tab w:val="center" w:pos="1076"/>
          <w:tab w:val="right" w:pos="1218"/>
        </w:tabs>
        <w:ind w:left="1080"/>
        <w:rPr>
          <w:sz w:val="28"/>
          <w:szCs w:val="28"/>
          <w:rtl/>
        </w:rPr>
      </w:pPr>
      <w:r>
        <w:rPr>
          <w:rFonts w:hint="cs"/>
          <w:sz w:val="28"/>
          <w:szCs w:val="28"/>
          <w:rtl/>
        </w:rPr>
        <w:t>زكي عبدالسادة</w:t>
      </w:r>
    </w:p>
    <w:p w:rsidR="00E37053" w:rsidRPr="00E37053" w:rsidRDefault="00E37053" w:rsidP="00E37053">
      <w:pPr>
        <w:pStyle w:val="ListParagraph"/>
        <w:tabs>
          <w:tab w:val="center" w:pos="1076"/>
          <w:tab w:val="right" w:pos="1218"/>
        </w:tabs>
        <w:ind w:left="1080"/>
        <w:rPr>
          <w:sz w:val="28"/>
          <w:szCs w:val="28"/>
          <w:rtl/>
        </w:rPr>
      </w:pPr>
      <w:r>
        <w:rPr>
          <w:rFonts w:hint="cs"/>
          <w:sz w:val="28"/>
          <w:szCs w:val="28"/>
          <w:rtl/>
        </w:rPr>
        <w:t>اختصاص طب مجتمع/ وبائيات</w:t>
      </w:r>
    </w:p>
    <w:sectPr w:rsidR="00E37053" w:rsidRPr="00E37053" w:rsidSect="0011776B">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13AD"/>
    <w:multiLevelType w:val="hybridMultilevel"/>
    <w:tmpl w:val="220EF85E"/>
    <w:lvl w:ilvl="0" w:tplc="26E80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F21EC"/>
    <w:multiLevelType w:val="hybridMultilevel"/>
    <w:tmpl w:val="5DE82AC6"/>
    <w:lvl w:ilvl="0" w:tplc="3DFA007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F36676"/>
    <w:multiLevelType w:val="hybridMultilevel"/>
    <w:tmpl w:val="6F8E048A"/>
    <w:lvl w:ilvl="0" w:tplc="21D666F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993417"/>
    <w:multiLevelType w:val="hybridMultilevel"/>
    <w:tmpl w:val="870E9220"/>
    <w:lvl w:ilvl="0" w:tplc="2C26F2B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F80DE3"/>
    <w:multiLevelType w:val="hybridMultilevel"/>
    <w:tmpl w:val="89B2F3EE"/>
    <w:lvl w:ilvl="0" w:tplc="4F76E27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8B7FED"/>
    <w:multiLevelType w:val="hybridMultilevel"/>
    <w:tmpl w:val="0CC65F26"/>
    <w:lvl w:ilvl="0" w:tplc="35C8B4D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3358CE"/>
    <w:multiLevelType w:val="hybridMultilevel"/>
    <w:tmpl w:val="CB24B994"/>
    <w:lvl w:ilvl="0" w:tplc="3CF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EA0A6A"/>
    <w:multiLevelType w:val="hybridMultilevel"/>
    <w:tmpl w:val="854C1FC0"/>
    <w:lvl w:ilvl="0" w:tplc="4D1E0C7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FC62567"/>
    <w:multiLevelType w:val="hybridMultilevel"/>
    <w:tmpl w:val="58181E92"/>
    <w:lvl w:ilvl="0" w:tplc="49C2F5A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8"/>
  </w:num>
  <w:num w:numId="4">
    <w:abstractNumId w:val="5"/>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47244"/>
    <w:rsid w:val="00090D2C"/>
    <w:rsid w:val="0011776B"/>
    <w:rsid w:val="0019360D"/>
    <w:rsid w:val="001C193D"/>
    <w:rsid w:val="001D2FE5"/>
    <w:rsid w:val="00242A23"/>
    <w:rsid w:val="005D3596"/>
    <w:rsid w:val="0062344D"/>
    <w:rsid w:val="00644E87"/>
    <w:rsid w:val="007053B2"/>
    <w:rsid w:val="00713678"/>
    <w:rsid w:val="00747244"/>
    <w:rsid w:val="007D2BEB"/>
    <w:rsid w:val="00981D56"/>
    <w:rsid w:val="009E342A"/>
    <w:rsid w:val="00AB3483"/>
    <w:rsid w:val="00C60CE1"/>
    <w:rsid w:val="00D823BA"/>
    <w:rsid w:val="00DD1879"/>
    <w:rsid w:val="00E37053"/>
    <w:rsid w:val="00E4527D"/>
    <w:rsid w:val="00E84FE4"/>
    <w:rsid w:val="00EA38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79"/>
    <w:pPr>
      <w:bidi/>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2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2020-07-19T21:06:00Z</dcterms:created>
  <dcterms:modified xsi:type="dcterms:W3CDTF">2020-07-20T20:34:00Z</dcterms:modified>
</cp:coreProperties>
</file>