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39" w:rsidRPr="009C1939" w:rsidRDefault="009C1939" w:rsidP="009C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1939">
        <w:rPr>
          <w:rFonts w:ascii="Times New Roman" w:hAnsi="Times New Roman" w:cs="Times New Roman"/>
          <w:b/>
          <w:bCs/>
          <w:sz w:val="24"/>
          <w:szCs w:val="24"/>
        </w:rPr>
        <w:t>Variability of Vertical and Horizontal Facial Measurements</w:t>
      </w:r>
    </w:p>
    <w:p w:rsidR="009C1939" w:rsidRPr="009C1939" w:rsidRDefault="009C1939" w:rsidP="009C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1939">
        <w:rPr>
          <w:rFonts w:ascii="Times New Roman" w:hAnsi="Times New Roman" w:cs="Times New Roman"/>
          <w:b/>
          <w:bCs/>
          <w:sz w:val="24"/>
          <w:szCs w:val="24"/>
        </w:rPr>
        <w:t>Among the Population of Basrah</w:t>
      </w:r>
    </w:p>
    <w:p w:rsidR="009C1939" w:rsidRPr="009C1939" w:rsidRDefault="009C1939" w:rsidP="009C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1939">
        <w:rPr>
          <w:rFonts w:ascii="Times New Roman" w:hAnsi="Times New Roman" w:cs="Times New Roman"/>
          <w:b/>
          <w:bCs/>
          <w:sz w:val="24"/>
          <w:szCs w:val="24"/>
        </w:rPr>
        <w:t>Zuhair F Fathallah</w:t>
      </w:r>
    </w:p>
    <w:p w:rsidR="009C1939" w:rsidRPr="009C1939" w:rsidRDefault="009C1939" w:rsidP="009C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1939">
        <w:rPr>
          <w:rFonts w:ascii="Times New Roman" w:hAnsi="Times New Roman" w:cs="Times New Roman"/>
          <w:b/>
          <w:bCs/>
          <w:sz w:val="24"/>
          <w:szCs w:val="24"/>
        </w:rPr>
        <w:t>Abstract:</w:t>
      </w:r>
    </w:p>
    <w:p w:rsidR="009C1939" w:rsidRPr="009C1939" w:rsidRDefault="009C1939" w:rsidP="009C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939">
        <w:rPr>
          <w:rFonts w:ascii="Times New Roman" w:hAnsi="Times New Roman" w:cs="Times New Roman"/>
          <w:sz w:val="24"/>
          <w:szCs w:val="24"/>
        </w:rPr>
        <w:t>Anthropometry is the systematic quantitative representation of the human body, it is used to</w:t>
      </w:r>
    </w:p>
    <w:p w:rsidR="009C1939" w:rsidRPr="009C1939" w:rsidRDefault="009C1939" w:rsidP="009C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939">
        <w:rPr>
          <w:rFonts w:ascii="Times New Roman" w:hAnsi="Times New Roman" w:cs="Times New Roman"/>
          <w:sz w:val="24"/>
          <w:szCs w:val="24"/>
        </w:rPr>
        <w:t>measure the absolute and relative variability in size and shape of the human body. Scientists were</w:t>
      </w:r>
      <w:r w:rsidRPr="009C1939">
        <w:rPr>
          <w:rFonts w:ascii="Times New Roman" w:hAnsi="Times New Roman" w:cs="Times New Roman"/>
          <w:sz w:val="24"/>
          <w:szCs w:val="24"/>
        </w:rPr>
        <w:t xml:space="preserve"> </w:t>
      </w:r>
      <w:r w:rsidRPr="009C1939">
        <w:rPr>
          <w:rFonts w:ascii="Times New Roman" w:hAnsi="Times New Roman" w:cs="Times New Roman"/>
          <w:sz w:val="24"/>
          <w:szCs w:val="24"/>
        </w:rPr>
        <w:t>studying this knowledge in medicine for both diagnosis and treatment.</w:t>
      </w:r>
    </w:p>
    <w:p w:rsidR="009C1939" w:rsidRPr="009C1939" w:rsidRDefault="009C1939" w:rsidP="009C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939">
        <w:rPr>
          <w:rFonts w:ascii="Times New Roman" w:hAnsi="Times New Roman" w:cs="Times New Roman"/>
          <w:sz w:val="24"/>
          <w:szCs w:val="24"/>
        </w:rPr>
        <w:t>The people of Basrah are a mixture of Semites, Arian, and there are the mixed group result from</w:t>
      </w:r>
    </w:p>
    <w:p w:rsidR="009C1939" w:rsidRPr="009C1939" w:rsidRDefault="009C1939" w:rsidP="009C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939">
        <w:rPr>
          <w:rFonts w:ascii="Times New Roman" w:hAnsi="Times New Roman" w:cs="Times New Roman"/>
          <w:sz w:val="24"/>
          <w:szCs w:val="24"/>
        </w:rPr>
        <w:t>Interracial</w:t>
      </w:r>
      <w:r w:rsidRPr="009C1939">
        <w:rPr>
          <w:rFonts w:ascii="Times New Roman" w:hAnsi="Times New Roman" w:cs="Times New Roman"/>
          <w:sz w:val="24"/>
          <w:szCs w:val="24"/>
        </w:rPr>
        <w:t xml:space="preserve"> marriages.</w:t>
      </w:r>
    </w:p>
    <w:p w:rsidR="009C1939" w:rsidRPr="009C1939" w:rsidRDefault="009C1939" w:rsidP="009C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1939">
        <w:rPr>
          <w:rFonts w:ascii="Times New Roman" w:hAnsi="Times New Roman" w:cs="Times New Roman"/>
          <w:b/>
          <w:bCs/>
          <w:sz w:val="24"/>
          <w:szCs w:val="24"/>
        </w:rPr>
        <w:t>Objective:</w:t>
      </w:r>
    </w:p>
    <w:p w:rsidR="009C1939" w:rsidRPr="009C1939" w:rsidRDefault="009C1939" w:rsidP="009C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939">
        <w:rPr>
          <w:rFonts w:ascii="Times New Roman" w:hAnsi="Times New Roman" w:cs="Times New Roman"/>
          <w:sz w:val="24"/>
          <w:szCs w:val="24"/>
        </w:rPr>
        <w:t>To quantitatively measure the human face in different ethnic groups of local population and to</w:t>
      </w:r>
    </w:p>
    <w:p w:rsidR="009C1939" w:rsidRPr="009C1939" w:rsidRDefault="009C1939" w:rsidP="009C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C1939">
        <w:rPr>
          <w:rFonts w:ascii="Times New Roman" w:hAnsi="Times New Roman" w:cs="Times New Roman"/>
          <w:sz w:val="24"/>
          <w:szCs w:val="24"/>
        </w:rPr>
        <w:t>identify</w:t>
      </w:r>
      <w:proofErr w:type="gramEnd"/>
      <w:r w:rsidRPr="009C1939">
        <w:rPr>
          <w:rFonts w:ascii="Times New Roman" w:hAnsi="Times New Roman" w:cs="Times New Roman"/>
          <w:sz w:val="24"/>
          <w:szCs w:val="24"/>
        </w:rPr>
        <w:t xml:space="preserve"> the differences between individuals of different races and sexes, also to identify the</w:t>
      </w:r>
    </w:p>
    <w:p w:rsidR="009C1939" w:rsidRPr="009C1939" w:rsidRDefault="009C1939" w:rsidP="009C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C1939">
        <w:rPr>
          <w:rFonts w:ascii="Times New Roman" w:hAnsi="Times New Roman" w:cs="Times New Roman"/>
          <w:sz w:val="24"/>
          <w:szCs w:val="24"/>
        </w:rPr>
        <w:t>diff</w:t>
      </w:r>
      <w:bookmarkStart w:id="0" w:name="_GoBack"/>
      <w:bookmarkEnd w:id="0"/>
      <w:r w:rsidRPr="009C1939">
        <w:rPr>
          <w:rFonts w:ascii="Times New Roman" w:hAnsi="Times New Roman" w:cs="Times New Roman"/>
          <w:sz w:val="24"/>
          <w:szCs w:val="24"/>
        </w:rPr>
        <w:t>erences</w:t>
      </w:r>
      <w:proofErr w:type="gramEnd"/>
      <w:r w:rsidRPr="009C1939">
        <w:rPr>
          <w:rFonts w:ascii="Times New Roman" w:hAnsi="Times New Roman" w:cs="Times New Roman"/>
          <w:sz w:val="24"/>
          <w:szCs w:val="24"/>
        </w:rPr>
        <w:t xml:space="preserve"> between the people of Iraq and other people worldwide.</w:t>
      </w:r>
    </w:p>
    <w:p w:rsidR="009C1939" w:rsidRPr="009C1939" w:rsidRDefault="009C1939" w:rsidP="009C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939">
        <w:rPr>
          <w:rFonts w:ascii="Times New Roman" w:hAnsi="Times New Roman" w:cs="Times New Roman"/>
          <w:b/>
          <w:bCs/>
          <w:sz w:val="24"/>
          <w:szCs w:val="24"/>
        </w:rPr>
        <w:t>Material and Methods</w:t>
      </w:r>
      <w:r w:rsidRPr="009C1939">
        <w:rPr>
          <w:rFonts w:ascii="Times New Roman" w:hAnsi="Times New Roman" w:cs="Times New Roman"/>
          <w:sz w:val="24"/>
          <w:szCs w:val="24"/>
        </w:rPr>
        <w:t>:</w:t>
      </w:r>
    </w:p>
    <w:p w:rsidR="009C1939" w:rsidRPr="009C1939" w:rsidRDefault="009C1939" w:rsidP="009C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939">
        <w:rPr>
          <w:rFonts w:ascii="Times New Roman" w:hAnsi="Times New Roman" w:cs="Times New Roman"/>
          <w:sz w:val="24"/>
          <w:szCs w:val="24"/>
        </w:rPr>
        <w:t>This study is a cross sectional study conducted in Basrah governorate. The data was randomly</w:t>
      </w:r>
    </w:p>
    <w:p w:rsidR="009C1939" w:rsidRPr="009C1939" w:rsidRDefault="009C1939" w:rsidP="009C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C1939">
        <w:rPr>
          <w:rFonts w:ascii="Times New Roman" w:hAnsi="Times New Roman" w:cs="Times New Roman"/>
          <w:sz w:val="24"/>
          <w:szCs w:val="24"/>
        </w:rPr>
        <w:t>collected</w:t>
      </w:r>
      <w:proofErr w:type="gramEnd"/>
      <w:r w:rsidRPr="009C1939">
        <w:rPr>
          <w:rFonts w:ascii="Times New Roman" w:hAnsi="Times New Roman" w:cs="Times New Roman"/>
          <w:sz w:val="24"/>
          <w:szCs w:val="24"/>
        </w:rPr>
        <w:t xml:space="preserve"> for the period from February to July 2013, from 1000 Iraqi adults (526 females and 474</w:t>
      </w:r>
    </w:p>
    <w:p w:rsidR="009C1939" w:rsidRPr="009C1939" w:rsidRDefault="009C1939" w:rsidP="009C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C1939">
        <w:rPr>
          <w:rFonts w:ascii="Times New Roman" w:hAnsi="Times New Roman" w:cs="Times New Roman"/>
          <w:sz w:val="24"/>
          <w:szCs w:val="24"/>
        </w:rPr>
        <w:t>males</w:t>
      </w:r>
      <w:proofErr w:type="gramEnd"/>
      <w:r w:rsidRPr="009C1939">
        <w:rPr>
          <w:rFonts w:ascii="Times New Roman" w:hAnsi="Times New Roman" w:cs="Times New Roman"/>
          <w:sz w:val="24"/>
          <w:szCs w:val="24"/>
        </w:rPr>
        <w:t>) living throughout Basrah governorate. They were between the ages of 18- 40 years, and had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939">
        <w:rPr>
          <w:rFonts w:ascii="Times New Roman" w:hAnsi="Times New Roman" w:cs="Times New Roman"/>
          <w:sz w:val="24"/>
          <w:szCs w:val="24"/>
        </w:rPr>
        <w:t>to meet certain criteria. This sample was used to create a database for statistical analysis.</w:t>
      </w:r>
    </w:p>
    <w:p w:rsidR="009C1939" w:rsidRPr="009C1939" w:rsidRDefault="009C1939" w:rsidP="009C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1939">
        <w:rPr>
          <w:rFonts w:ascii="Times New Roman" w:hAnsi="Times New Roman" w:cs="Times New Roman"/>
          <w:b/>
          <w:bCs/>
          <w:sz w:val="24"/>
          <w:szCs w:val="24"/>
        </w:rPr>
        <w:t>Results:</w:t>
      </w:r>
    </w:p>
    <w:p w:rsidR="009C1939" w:rsidRPr="009C1939" w:rsidRDefault="009C1939" w:rsidP="009C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939">
        <w:rPr>
          <w:rFonts w:ascii="Times New Roman" w:hAnsi="Times New Roman" w:cs="Times New Roman"/>
          <w:sz w:val="24"/>
          <w:szCs w:val="24"/>
        </w:rPr>
        <w:t>The results show that the measurements of the three sections and four sections facial profile are</w:t>
      </w:r>
    </w:p>
    <w:p w:rsidR="009C1939" w:rsidRPr="009C1939" w:rsidRDefault="009C1939" w:rsidP="009C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C1939">
        <w:rPr>
          <w:rFonts w:ascii="Times New Roman" w:hAnsi="Times New Roman" w:cs="Times New Roman"/>
          <w:sz w:val="24"/>
          <w:szCs w:val="24"/>
        </w:rPr>
        <w:t>unequal</w:t>
      </w:r>
      <w:proofErr w:type="gramEnd"/>
      <w:r w:rsidRPr="009C1939">
        <w:rPr>
          <w:rFonts w:ascii="Times New Roman" w:hAnsi="Times New Roman" w:cs="Times New Roman"/>
          <w:sz w:val="24"/>
          <w:szCs w:val="24"/>
        </w:rPr>
        <w:t xml:space="preserve"> as stated by neoclassical canons. The ears are longer than the nose. There are slight</w:t>
      </w:r>
    </w:p>
    <w:p w:rsidR="009C1939" w:rsidRPr="009C1939" w:rsidRDefault="009C1939" w:rsidP="009C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C1939">
        <w:rPr>
          <w:rFonts w:ascii="Times New Roman" w:hAnsi="Times New Roman" w:cs="Times New Roman"/>
          <w:sz w:val="24"/>
          <w:szCs w:val="24"/>
        </w:rPr>
        <w:t>differences</w:t>
      </w:r>
      <w:proofErr w:type="gramEnd"/>
      <w:r w:rsidRPr="009C1939">
        <w:rPr>
          <w:rFonts w:ascii="Times New Roman" w:hAnsi="Times New Roman" w:cs="Times New Roman"/>
          <w:sz w:val="24"/>
          <w:szCs w:val="24"/>
        </w:rPr>
        <w:t xml:space="preserve"> between the </w:t>
      </w:r>
      <w:proofErr w:type="spellStart"/>
      <w:r w:rsidRPr="009C1939">
        <w:rPr>
          <w:rFonts w:ascii="Times New Roman" w:hAnsi="Times New Roman" w:cs="Times New Roman"/>
          <w:sz w:val="24"/>
          <w:szCs w:val="24"/>
        </w:rPr>
        <w:t>intercanthal</w:t>
      </w:r>
      <w:proofErr w:type="spellEnd"/>
      <w:r w:rsidRPr="009C1939">
        <w:rPr>
          <w:rFonts w:ascii="Times New Roman" w:hAnsi="Times New Roman" w:cs="Times New Roman"/>
          <w:sz w:val="24"/>
          <w:szCs w:val="24"/>
        </w:rPr>
        <w:t xml:space="preserve"> distance (ICD) and alar width. </w:t>
      </w:r>
      <w:proofErr w:type="gramStart"/>
      <w:r w:rsidRPr="009C1939">
        <w:rPr>
          <w:rFonts w:ascii="Times New Roman" w:hAnsi="Times New Roman" w:cs="Times New Roman"/>
          <w:sz w:val="24"/>
          <w:szCs w:val="24"/>
        </w:rPr>
        <w:t xml:space="preserve">The palpebral fissure length </w:t>
      </w:r>
      <w:proofErr w:type="spellStart"/>
      <w:r w:rsidRPr="009C1939">
        <w:rPr>
          <w:rFonts w:ascii="Times New Roman" w:hAnsi="Times New Roman" w:cs="Times New Roman"/>
          <w:sz w:val="24"/>
          <w:szCs w:val="24"/>
        </w:rPr>
        <w:t>isequal</w:t>
      </w:r>
      <w:proofErr w:type="spellEnd"/>
      <w:r w:rsidRPr="009C1939">
        <w:rPr>
          <w:rFonts w:ascii="Times New Roman" w:hAnsi="Times New Roman" w:cs="Times New Roman"/>
          <w:sz w:val="24"/>
          <w:szCs w:val="24"/>
        </w:rPr>
        <w:t xml:space="preserve"> to the ICD.</w:t>
      </w:r>
      <w:proofErr w:type="gramEnd"/>
      <w:r w:rsidRPr="009C1939">
        <w:rPr>
          <w:rFonts w:ascii="Times New Roman" w:hAnsi="Times New Roman" w:cs="Times New Roman"/>
          <w:sz w:val="24"/>
          <w:szCs w:val="24"/>
        </w:rPr>
        <w:t xml:space="preserve"> The mouth width is 1.4 times the nose width. The facial width (</w:t>
      </w:r>
      <w:proofErr w:type="spellStart"/>
      <w:r w:rsidRPr="009C1939">
        <w:rPr>
          <w:rFonts w:ascii="Times New Roman" w:hAnsi="Times New Roman" w:cs="Times New Roman"/>
          <w:sz w:val="24"/>
          <w:szCs w:val="24"/>
        </w:rPr>
        <w:t>zy</w:t>
      </w:r>
      <w:proofErr w:type="spellEnd"/>
      <w:r w:rsidRPr="009C193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C1939">
        <w:rPr>
          <w:rFonts w:ascii="Times New Roman" w:hAnsi="Times New Roman" w:cs="Times New Roman"/>
          <w:sz w:val="24"/>
          <w:szCs w:val="24"/>
        </w:rPr>
        <w:t>zy</w:t>
      </w:r>
      <w:proofErr w:type="spellEnd"/>
      <w:r w:rsidRPr="009C1939">
        <w:rPr>
          <w:rFonts w:ascii="Times New Roman" w:hAnsi="Times New Roman" w:cs="Times New Roman"/>
          <w:sz w:val="24"/>
          <w:szCs w:val="24"/>
        </w:rPr>
        <w:t>) is 3.4</w:t>
      </w:r>
    </w:p>
    <w:p w:rsidR="009C1939" w:rsidRPr="009C1939" w:rsidRDefault="009C1939" w:rsidP="009C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C1939">
        <w:rPr>
          <w:rFonts w:ascii="Times New Roman" w:hAnsi="Times New Roman" w:cs="Times New Roman"/>
          <w:sz w:val="24"/>
          <w:szCs w:val="24"/>
        </w:rPr>
        <w:t>times</w:t>
      </w:r>
      <w:proofErr w:type="gramEnd"/>
      <w:r w:rsidRPr="009C1939">
        <w:rPr>
          <w:rFonts w:ascii="Times New Roman" w:hAnsi="Times New Roman" w:cs="Times New Roman"/>
          <w:sz w:val="24"/>
          <w:szCs w:val="24"/>
        </w:rPr>
        <w:t xml:space="preserve"> the nose (</w:t>
      </w:r>
      <w:proofErr w:type="spellStart"/>
      <w:r w:rsidRPr="009C1939">
        <w:rPr>
          <w:rFonts w:ascii="Times New Roman" w:hAnsi="Times New Roman" w:cs="Times New Roman"/>
          <w:sz w:val="24"/>
          <w:szCs w:val="24"/>
        </w:rPr>
        <w:t>alae</w:t>
      </w:r>
      <w:proofErr w:type="spellEnd"/>
      <w:r w:rsidRPr="009C1939">
        <w:rPr>
          <w:rFonts w:ascii="Times New Roman" w:hAnsi="Times New Roman" w:cs="Times New Roman"/>
          <w:sz w:val="24"/>
          <w:szCs w:val="24"/>
        </w:rPr>
        <w:t>) width.</w:t>
      </w:r>
    </w:p>
    <w:p w:rsidR="009C1939" w:rsidRPr="009C1939" w:rsidRDefault="009C1939" w:rsidP="009C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1939">
        <w:rPr>
          <w:rFonts w:ascii="Times New Roman" w:hAnsi="Times New Roman" w:cs="Times New Roman"/>
          <w:b/>
          <w:bCs/>
          <w:sz w:val="24"/>
          <w:szCs w:val="24"/>
        </w:rPr>
        <w:t>Conclusion:</w:t>
      </w:r>
    </w:p>
    <w:p w:rsidR="009C1939" w:rsidRPr="009C1939" w:rsidRDefault="009C1939" w:rsidP="009C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939">
        <w:rPr>
          <w:rFonts w:ascii="Times New Roman" w:hAnsi="Times New Roman" w:cs="Times New Roman"/>
          <w:sz w:val="24"/>
          <w:szCs w:val="24"/>
        </w:rPr>
        <w:t>There are differences in facial measurements, although slight, between different ethnic groups in</w:t>
      </w:r>
    </w:p>
    <w:p w:rsidR="009C1939" w:rsidRPr="009C1939" w:rsidRDefault="009C1939" w:rsidP="009C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939">
        <w:rPr>
          <w:rFonts w:ascii="Times New Roman" w:hAnsi="Times New Roman" w:cs="Times New Roman"/>
          <w:sz w:val="24"/>
          <w:szCs w:val="24"/>
        </w:rPr>
        <w:t>Iraq, and between Iraqi population in general and the population of other countries, therefore,</w:t>
      </w:r>
    </w:p>
    <w:p w:rsidR="009C1939" w:rsidRPr="009C1939" w:rsidRDefault="009C1939" w:rsidP="009C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C1939">
        <w:rPr>
          <w:rFonts w:ascii="Times New Roman" w:hAnsi="Times New Roman" w:cs="Times New Roman"/>
          <w:sz w:val="24"/>
          <w:szCs w:val="24"/>
        </w:rPr>
        <w:t>aesthetic</w:t>
      </w:r>
      <w:proofErr w:type="gramEnd"/>
      <w:r w:rsidRPr="009C1939">
        <w:rPr>
          <w:rFonts w:ascii="Times New Roman" w:hAnsi="Times New Roman" w:cs="Times New Roman"/>
          <w:sz w:val="24"/>
          <w:szCs w:val="24"/>
        </w:rPr>
        <w:t xml:space="preserve"> measurements applied to all races are inapplicable. These slight differences could be</w:t>
      </w:r>
    </w:p>
    <w:p w:rsidR="009C1939" w:rsidRPr="009C1939" w:rsidRDefault="009C1939" w:rsidP="009C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C1939">
        <w:rPr>
          <w:rFonts w:ascii="Times New Roman" w:hAnsi="Times New Roman" w:cs="Times New Roman"/>
          <w:sz w:val="24"/>
          <w:szCs w:val="24"/>
        </w:rPr>
        <w:t>attributed</w:t>
      </w:r>
      <w:proofErr w:type="gramEnd"/>
      <w:r w:rsidRPr="009C1939">
        <w:rPr>
          <w:rFonts w:ascii="Times New Roman" w:hAnsi="Times New Roman" w:cs="Times New Roman"/>
          <w:sz w:val="24"/>
          <w:szCs w:val="24"/>
        </w:rPr>
        <w:t xml:space="preserve"> to interracial marriages and or environmental effect.</w:t>
      </w:r>
    </w:p>
    <w:sectPr w:rsidR="009C1939" w:rsidRPr="009C1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58"/>
    <w:rsid w:val="001B6658"/>
    <w:rsid w:val="00984B8E"/>
    <w:rsid w:val="009C1939"/>
    <w:rsid w:val="00ED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Zuhair Fathallah</dc:creator>
  <cp:keywords/>
  <dc:description/>
  <cp:lastModifiedBy>Zuhair Fathallah</cp:lastModifiedBy>
  <cp:revision>2</cp:revision>
  <dcterms:created xsi:type="dcterms:W3CDTF">2019-04-04T08:37:00Z</dcterms:created>
  <dcterms:modified xsi:type="dcterms:W3CDTF">2019-04-04T08:41:00Z</dcterms:modified>
</cp:coreProperties>
</file>